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236C2" w14:textId="13B77719" w:rsidR="00CB29AF" w:rsidRPr="00537F6F" w:rsidRDefault="00FD4F5F" w:rsidP="00FD4F5F">
      <w:pPr>
        <w:ind w:left="1418"/>
        <w:jc w:val="center"/>
        <w:rPr>
          <w:b/>
          <w:bCs/>
          <w:color w:val="4472C4" w:themeColor="accent1"/>
          <w:sz w:val="40"/>
          <w:szCs w:val="40"/>
        </w:rPr>
      </w:pPr>
      <w:bookmarkStart w:id="0" w:name="_Toc117852594"/>
      <w:r>
        <w:rPr>
          <w:b/>
          <w:bCs/>
          <w:noProof/>
          <w:color w:val="4472C4" w:themeColor="accent1"/>
          <w:sz w:val="40"/>
          <w:szCs w:val="40"/>
          <w:lang w:val="fr"/>
        </w:rPr>
        <w:drawing>
          <wp:anchor distT="0" distB="0" distL="114300" distR="114300" simplePos="0" relativeHeight="251658240" behindDoc="0" locked="0" layoutInCell="1" allowOverlap="1" wp14:anchorId="3DA50364" wp14:editId="660C3CE1">
            <wp:simplePos x="0" y="0"/>
            <wp:positionH relativeFrom="column">
              <wp:posOffset>5583100</wp:posOffset>
            </wp:positionH>
            <wp:positionV relativeFrom="paragraph">
              <wp:posOffset>-347980</wp:posOffset>
            </wp:positionV>
            <wp:extent cx="793569" cy="7715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553" cy="773454"/>
                    </a:xfrm>
                    <a:prstGeom prst="rect">
                      <a:avLst/>
                    </a:prstGeom>
                    <a:noFill/>
                    <a:ln>
                      <a:noFill/>
                    </a:ln>
                  </pic:spPr>
                </pic:pic>
              </a:graphicData>
            </a:graphic>
            <wp14:sizeRelH relativeFrom="page">
              <wp14:pctWidth>0</wp14:pctWidth>
            </wp14:sizeRelH>
            <wp14:sizeRelV relativeFrom="page">
              <wp14:pctHeight>0</wp14:pctHeight>
            </wp14:sizeRelV>
          </wp:anchor>
        </w:drawing>
      </w:r>
      <w:r w:rsidR="000C0220">
        <w:rPr>
          <w:b/>
          <w:bCs/>
          <w:color w:val="4472C4" w:themeColor="accent1"/>
          <w:sz w:val="40"/>
          <w:szCs w:val="40"/>
          <w:lang w:val="fr"/>
        </w:rPr>
        <w:t>ANNEXE</w:t>
      </w:r>
      <w:r w:rsidR="00374928">
        <w:rPr>
          <w:b/>
          <w:bCs/>
          <w:color w:val="4472C4" w:themeColor="accent1"/>
          <w:sz w:val="40"/>
          <w:szCs w:val="40"/>
          <w:lang w:val="fr"/>
        </w:rPr>
        <w:t xml:space="preserve"> </w:t>
      </w:r>
      <w:r w:rsidR="002377FF">
        <w:rPr>
          <w:b/>
          <w:bCs/>
          <w:color w:val="4472C4" w:themeColor="accent1"/>
          <w:sz w:val="40"/>
          <w:szCs w:val="40"/>
          <w:lang w:val="fr"/>
        </w:rPr>
        <w:t xml:space="preserve"> - </w:t>
      </w:r>
      <w:r w:rsidR="00B53FCF" w:rsidRPr="00FD4F5F">
        <w:rPr>
          <w:b/>
          <w:bCs/>
          <w:color w:val="4472C4" w:themeColor="accent1"/>
          <w:sz w:val="40"/>
          <w:szCs w:val="40"/>
          <w:lang w:val="fr"/>
        </w:rPr>
        <w:t>SANTÉ ET SÉCURITÉ</w:t>
      </w:r>
      <w:bookmarkEnd w:id="0"/>
    </w:p>
    <w:p w14:paraId="08977C8F" w14:textId="77777777" w:rsidR="00552119" w:rsidRPr="00537F6F" w:rsidRDefault="00552119" w:rsidP="00552119"/>
    <w:p w14:paraId="53637E31" w14:textId="0089328E" w:rsidR="0084300B" w:rsidRPr="000C3BC6" w:rsidRDefault="00952634" w:rsidP="00AC115F">
      <w:pPr>
        <w:pStyle w:val="TOC1"/>
        <w:rPr>
          <w:rStyle w:val="Hyperlink"/>
          <w:b/>
          <w:bCs/>
          <w:lang w:val="en-US"/>
          <w14:ligatures w14:val="standardContextual"/>
        </w:rPr>
      </w:pPr>
      <w:r>
        <w:rPr>
          <w:lang w:val="fr"/>
        </w:rPr>
        <w:fldChar w:fldCharType="begin"/>
      </w:r>
      <w:r>
        <w:rPr>
          <w:lang w:val="fr"/>
        </w:rPr>
        <w:instrText xml:space="preserve"> TOC \h \z \t "Titre 1;1;Titre 2;2;Titre 3;3" </w:instrText>
      </w:r>
      <w:r>
        <w:rPr>
          <w:lang w:val="fr"/>
        </w:rPr>
        <w:fldChar w:fldCharType="separate"/>
      </w:r>
      <w:hyperlink w:anchor="_Toc129012024" w:history="1">
        <w:r w:rsidR="0084300B" w:rsidRPr="000C3BC6">
          <w:rPr>
            <w:rStyle w:val="Hyperlink"/>
            <w:b/>
            <w:bCs/>
            <w:noProof/>
            <w:lang w:val="en-US"/>
            <w14:ligatures w14:val="standardContextual"/>
          </w:rPr>
          <w:t>1. ENGAGEMENT EN MATIÈRE DE SANTÉ ET DE SÉCURITÉ</w:t>
        </w:r>
        <w:r w:rsidR="0084300B" w:rsidRPr="000C3BC6">
          <w:rPr>
            <w:rStyle w:val="Hyperlink"/>
            <w:b/>
            <w:bCs/>
            <w:webHidden/>
            <w:lang w:val="en-US"/>
            <w14:ligatures w14:val="standardContextual"/>
          </w:rPr>
          <w:tab/>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_Toc129012024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2</w:t>
        </w:r>
        <w:r w:rsidR="0084300B" w:rsidRPr="000C3BC6">
          <w:rPr>
            <w:rStyle w:val="Hyperlink"/>
            <w:b/>
            <w:bCs/>
            <w:webHidden/>
            <w:lang w:val="en-US"/>
            <w14:ligatures w14:val="standardContextual"/>
          </w:rPr>
          <w:fldChar w:fldCharType="end"/>
        </w:r>
      </w:hyperlink>
    </w:p>
    <w:p w14:paraId="2AED050E" w14:textId="062BDE67" w:rsidR="0084300B" w:rsidRPr="000C3BC6" w:rsidRDefault="00DC2349" w:rsidP="00AC115F">
      <w:pPr>
        <w:pStyle w:val="TOC1"/>
        <w:rPr>
          <w:rStyle w:val="Hyperlink"/>
          <w:b/>
          <w:bCs/>
          <w:lang w:val="en-US"/>
          <w14:ligatures w14:val="standardContextual"/>
        </w:rPr>
      </w:pPr>
      <w:hyperlink w:anchor="_Toc129012025" w:history="1">
        <w:r w:rsidR="0084300B" w:rsidRPr="000C3BC6">
          <w:rPr>
            <w:rStyle w:val="Hyperlink"/>
            <w:b/>
            <w:bCs/>
            <w:noProof/>
            <w:lang w:val="en-US"/>
            <w14:ligatures w14:val="standardContextual"/>
          </w:rPr>
          <w:t>2. CADRE DE TRAVAIL EN MATIÈRE DE SANTÉ ET DE SÉCURITÉ</w:t>
        </w:r>
        <w:r w:rsidR="006C2CAC">
          <w:rPr>
            <w:rStyle w:val="Hyperlink"/>
            <w:b/>
            <w:bCs/>
            <w:noProof/>
            <w:lang w:val="en-US"/>
            <w14:ligatures w14:val="standardContextual"/>
          </w:rPr>
          <w:t>……………………………………………………….</w:t>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_Toc129012025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3</w:t>
        </w:r>
        <w:r w:rsidR="0084300B" w:rsidRPr="000C3BC6">
          <w:rPr>
            <w:rStyle w:val="Hyperlink"/>
            <w:b/>
            <w:bCs/>
            <w:webHidden/>
            <w:lang w:val="en-US"/>
            <w14:ligatures w14:val="standardContextual"/>
          </w:rPr>
          <w:fldChar w:fldCharType="end"/>
        </w:r>
      </w:hyperlink>
    </w:p>
    <w:p w14:paraId="61E7A919" w14:textId="7E4520E0" w:rsidR="0084300B" w:rsidRPr="000C3BC6" w:rsidRDefault="00DC2349" w:rsidP="00AC115F">
      <w:pPr>
        <w:pStyle w:val="TOC1"/>
        <w:rPr>
          <w:rStyle w:val="Hyperlink"/>
          <w:b/>
          <w:bCs/>
          <w:lang w:val="en-US"/>
          <w14:ligatures w14:val="standardContextual"/>
        </w:rPr>
      </w:pPr>
      <w:hyperlink w:anchor="_Toc129012026" w:history="1">
        <w:r w:rsidR="00D5554C" w:rsidRPr="000C3BC6">
          <w:rPr>
            <w:rStyle w:val="Hyperlink"/>
            <w:b/>
            <w:bCs/>
            <w:noProof/>
            <w:lang w:val="en-US"/>
            <w14:ligatures w14:val="standardContextual"/>
          </w:rPr>
          <w:t>2.1</w:t>
        </w:r>
        <w:r w:rsidR="0084300B" w:rsidRPr="000C3BC6">
          <w:rPr>
            <w:rStyle w:val="Hyperlink"/>
            <w:b/>
            <w:bCs/>
            <w:noProof/>
            <w:lang w:val="en-US"/>
            <w14:ligatures w14:val="standardContextual"/>
          </w:rPr>
          <w:t>.</w:t>
        </w:r>
        <w:r w:rsidR="0084300B" w:rsidRPr="000C3BC6">
          <w:rPr>
            <w:rStyle w:val="Hyperlink"/>
            <w:b/>
            <w:bCs/>
            <w:lang w:val="en-US"/>
            <w14:ligatures w14:val="standardContextual"/>
          </w:rPr>
          <w:tab/>
        </w:r>
        <w:r w:rsidR="0084300B" w:rsidRPr="000C3BC6">
          <w:rPr>
            <w:rStyle w:val="Hyperlink"/>
            <w:b/>
            <w:bCs/>
            <w:noProof/>
            <w:lang w:val="en-US"/>
            <w14:ligatures w14:val="standardContextual"/>
          </w:rPr>
          <w:t>PLAN DE GESTION DU PRESTATAIRE EN MATIÈRE DE SANTÉ ET DE SÉCURITÉ</w:t>
        </w:r>
        <w:r w:rsidR="00C37FF6" w:rsidRPr="000C3BC6">
          <w:rPr>
            <w:rStyle w:val="Hyperlink"/>
            <w:b/>
            <w:bCs/>
            <w:noProof/>
            <w:lang w:val="en-US"/>
            <w14:ligatures w14:val="standardContextual"/>
          </w:rPr>
          <w:t xml:space="preserve"> </w:t>
        </w:r>
        <w:r w:rsidR="006C2CAC">
          <w:rPr>
            <w:rStyle w:val="Hyperlink"/>
            <w:b/>
            <w:bCs/>
            <w:noProof/>
            <w:lang w:val="en-US"/>
            <w14:ligatures w14:val="standardContextual"/>
          </w:rPr>
          <w:t>…………………………</w:t>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_Toc129012026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3</w:t>
        </w:r>
        <w:r w:rsidR="0084300B" w:rsidRPr="000C3BC6">
          <w:rPr>
            <w:rStyle w:val="Hyperlink"/>
            <w:b/>
            <w:bCs/>
            <w:webHidden/>
            <w:lang w:val="en-US"/>
            <w14:ligatures w14:val="standardContextual"/>
          </w:rPr>
          <w:fldChar w:fldCharType="end"/>
        </w:r>
      </w:hyperlink>
    </w:p>
    <w:p w14:paraId="0F4F1B12" w14:textId="6E800EDB" w:rsidR="0084300B" w:rsidRPr="000C3BC6" w:rsidRDefault="00DC2349" w:rsidP="00AC115F">
      <w:pPr>
        <w:pStyle w:val="TOC1"/>
        <w:rPr>
          <w:rStyle w:val="Hyperlink"/>
          <w:b/>
          <w:bCs/>
          <w:lang w:val="en-US"/>
          <w14:ligatures w14:val="standardContextual"/>
        </w:rPr>
      </w:pPr>
      <w:hyperlink w:anchor="_Toc129012027" w:history="1">
        <w:r w:rsidR="00D5554C" w:rsidRPr="000C3BC6">
          <w:rPr>
            <w:rStyle w:val="Hyperlink"/>
            <w:b/>
            <w:bCs/>
            <w:noProof/>
            <w:lang w:val="en-US"/>
            <w14:ligatures w14:val="standardContextual"/>
          </w:rPr>
          <w:t>2.2</w:t>
        </w:r>
        <w:r w:rsidR="0084300B" w:rsidRPr="000C3BC6">
          <w:rPr>
            <w:rStyle w:val="Hyperlink"/>
            <w:b/>
            <w:bCs/>
            <w:noProof/>
            <w:lang w:val="en-US"/>
            <w14:ligatures w14:val="standardContextual"/>
          </w:rPr>
          <w:t>.</w:t>
        </w:r>
        <w:r w:rsidR="0084300B" w:rsidRPr="000C3BC6">
          <w:rPr>
            <w:rStyle w:val="Hyperlink"/>
            <w:b/>
            <w:bCs/>
            <w:lang w:val="en-US"/>
            <w14:ligatures w14:val="standardContextual"/>
          </w:rPr>
          <w:tab/>
        </w:r>
        <w:r w:rsidR="0084300B" w:rsidRPr="000C3BC6">
          <w:rPr>
            <w:rStyle w:val="Hyperlink"/>
            <w:b/>
            <w:bCs/>
            <w:noProof/>
            <w:lang w:val="en-US"/>
            <w14:ligatures w14:val="standardContextual"/>
          </w:rPr>
          <w:t>CHAPITRES DU PLAN S&amp;S</w:t>
        </w:r>
        <w:r w:rsidR="0084300B" w:rsidRPr="000C3BC6">
          <w:rPr>
            <w:rStyle w:val="Hyperlink"/>
            <w:b/>
            <w:bCs/>
            <w:webHidden/>
            <w:lang w:val="en-US"/>
            <w14:ligatures w14:val="standardContextual"/>
          </w:rPr>
          <w:tab/>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_Toc129012027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4</w:t>
        </w:r>
        <w:r w:rsidR="0084300B" w:rsidRPr="000C3BC6">
          <w:rPr>
            <w:rStyle w:val="Hyperlink"/>
            <w:b/>
            <w:bCs/>
            <w:webHidden/>
            <w:lang w:val="en-US"/>
            <w14:ligatures w14:val="standardContextual"/>
          </w:rPr>
          <w:fldChar w:fldCharType="end"/>
        </w:r>
      </w:hyperlink>
    </w:p>
    <w:p w14:paraId="68CE4619" w14:textId="05AAA1B1" w:rsidR="0084300B" w:rsidRPr="000C3BC6" w:rsidRDefault="00DC2349" w:rsidP="00AC115F">
      <w:pPr>
        <w:pStyle w:val="TOC1"/>
        <w:rPr>
          <w:rStyle w:val="Hyperlink"/>
          <w:b/>
          <w:bCs/>
          <w:lang w:val="en-US"/>
          <w14:ligatures w14:val="standardContextual"/>
        </w:rPr>
      </w:pPr>
      <w:hyperlink w:anchor="_Toc129012028" w:history="1">
        <w:r w:rsidR="008F55F4" w:rsidRPr="000C3BC6">
          <w:rPr>
            <w:rStyle w:val="Hyperlink"/>
            <w:b/>
            <w:bCs/>
            <w:noProof/>
            <w:lang w:val="en-US"/>
            <w14:ligatures w14:val="standardContextual"/>
          </w:rPr>
          <w:t>2.3</w:t>
        </w:r>
        <w:r w:rsidR="0084300B" w:rsidRPr="000C3BC6">
          <w:rPr>
            <w:rStyle w:val="Hyperlink"/>
            <w:b/>
            <w:bCs/>
            <w:noProof/>
            <w:lang w:val="en-US"/>
            <w14:ligatures w14:val="standardContextual"/>
          </w:rPr>
          <w:t>.</w:t>
        </w:r>
        <w:r w:rsidR="0084300B" w:rsidRPr="000C3BC6">
          <w:rPr>
            <w:rStyle w:val="Hyperlink"/>
            <w:b/>
            <w:bCs/>
            <w:lang w:val="en-US"/>
            <w14:ligatures w14:val="standardContextual"/>
          </w:rPr>
          <w:tab/>
        </w:r>
        <w:r w:rsidR="0084300B" w:rsidRPr="000C3BC6">
          <w:rPr>
            <w:rStyle w:val="Hyperlink"/>
            <w:b/>
            <w:bCs/>
            <w:noProof/>
            <w:lang w:val="en-US"/>
            <w14:ligatures w14:val="standardContextual"/>
          </w:rPr>
          <w:t>PRINCIPES DE GESTION DU RISQUE</w:t>
        </w:r>
        <w:r w:rsidR="0084300B" w:rsidRPr="000C3BC6">
          <w:rPr>
            <w:rStyle w:val="Hyperlink"/>
            <w:b/>
            <w:bCs/>
            <w:webHidden/>
            <w:lang w:val="en-US"/>
            <w14:ligatures w14:val="standardContextual"/>
          </w:rPr>
          <w:tab/>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_Toc129012028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5</w:t>
        </w:r>
        <w:r w:rsidR="0084300B" w:rsidRPr="000C3BC6">
          <w:rPr>
            <w:rStyle w:val="Hyperlink"/>
            <w:b/>
            <w:bCs/>
            <w:webHidden/>
            <w:lang w:val="en-US"/>
            <w14:ligatures w14:val="standardContextual"/>
          </w:rPr>
          <w:fldChar w:fldCharType="end"/>
        </w:r>
      </w:hyperlink>
    </w:p>
    <w:p w14:paraId="4C640EA3" w14:textId="57ACCB55" w:rsidR="0084300B" w:rsidRPr="000C3BC6" w:rsidRDefault="00DC2349" w:rsidP="00AC115F">
      <w:pPr>
        <w:pStyle w:val="TOC1"/>
        <w:rPr>
          <w:rStyle w:val="Hyperlink"/>
          <w:b/>
          <w:bCs/>
          <w:lang w:val="en-US"/>
          <w14:ligatures w14:val="standardContextual"/>
        </w:rPr>
      </w:pPr>
      <w:hyperlink w:anchor="_Toc129012029" w:history="1">
        <w:r w:rsidR="008F55F4" w:rsidRPr="000C3BC6">
          <w:rPr>
            <w:rStyle w:val="Hyperlink"/>
            <w:b/>
            <w:bCs/>
            <w:noProof/>
            <w:lang w:val="en-US"/>
            <w14:ligatures w14:val="standardContextual"/>
          </w:rPr>
          <w:t>2.4</w:t>
        </w:r>
        <w:r w:rsidR="0084300B" w:rsidRPr="000C3BC6">
          <w:rPr>
            <w:rStyle w:val="Hyperlink"/>
            <w:b/>
            <w:bCs/>
            <w:noProof/>
            <w:lang w:val="en-US"/>
            <w14:ligatures w14:val="standardContextual"/>
          </w:rPr>
          <w:t>.</w:t>
        </w:r>
        <w:r w:rsidR="0084300B" w:rsidRPr="000C3BC6">
          <w:rPr>
            <w:rStyle w:val="Hyperlink"/>
            <w:b/>
            <w:bCs/>
            <w:lang w:val="en-US"/>
            <w14:ligatures w14:val="standardContextual"/>
          </w:rPr>
          <w:tab/>
        </w:r>
        <w:r w:rsidR="0084300B" w:rsidRPr="000C3BC6">
          <w:rPr>
            <w:rStyle w:val="Hyperlink"/>
            <w:b/>
            <w:bCs/>
            <w:noProof/>
            <w:lang w:val="en-US"/>
            <w14:ligatures w14:val="standardContextual"/>
          </w:rPr>
          <w:t>PROGRAMME « NO LIFE AT RISK »</w:t>
        </w:r>
        <w:r w:rsidR="0084300B" w:rsidRPr="000C3BC6">
          <w:rPr>
            <w:rStyle w:val="Hyperlink"/>
            <w:b/>
            <w:bCs/>
            <w:webHidden/>
            <w:lang w:val="en-US"/>
            <w14:ligatures w14:val="standardContextual"/>
          </w:rPr>
          <w:tab/>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_Toc129012029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8</w:t>
        </w:r>
        <w:r w:rsidR="0084300B" w:rsidRPr="000C3BC6">
          <w:rPr>
            <w:rStyle w:val="Hyperlink"/>
            <w:b/>
            <w:bCs/>
            <w:webHidden/>
            <w:lang w:val="en-US"/>
            <w14:ligatures w14:val="standardContextual"/>
          </w:rPr>
          <w:fldChar w:fldCharType="end"/>
        </w:r>
      </w:hyperlink>
    </w:p>
    <w:p w14:paraId="35927016" w14:textId="1E5BF8D8" w:rsidR="0084300B" w:rsidRPr="000C3BC6" w:rsidRDefault="00DC2349" w:rsidP="00AC115F">
      <w:pPr>
        <w:pStyle w:val="TOC1"/>
        <w:rPr>
          <w:rStyle w:val="Hyperlink"/>
          <w:b/>
          <w:bCs/>
          <w:lang w:val="en-US"/>
          <w14:ligatures w14:val="standardContextual"/>
        </w:rPr>
      </w:pPr>
      <w:hyperlink w:anchor="_Toc129012030" w:history="1">
        <w:r w:rsidR="008F55F4" w:rsidRPr="000C3BC6">
          <w:rPr>
            <w:rStyle w:val="Hyperlink"/>
            <w:b/>
            <w:bCs/>
            <w:noProof/>
            <w:lang w:val="en-US"/>
            <w14:ligatures w14:val="standardContextual"/>
          </w:rPr>
          <w:t>2.5</w:t>
        </w:r>
        <w:r w:rsidR="0084300B" w:rsidRPr="000C3BC6">
          <w:rPr>
            <w:rStyle w:val="Hyperlink"/>
            <w:b/>
            <w:bCs/>
            <w:noProof/>
            <w:lang w:val="en-US"/>
            <w14:ligatures w14:val="standardContextual"/>
          </w:rPr>
          <w:t>.</w:t>
        </w:r>
        <w:r w:rsidR="0084300B" w:rsidRPr="000C3BC6">
          <w:rPr>
            <w:rStyle w:val="Hyperlink"/>
            <w:b/>
            <w:bCs/>
            <w:lang w:val="en-US"/>
            <w14:ligatures w14:val="standardContextual"/>
          </w:rPr>
          <w:tab/>
        </w:r>
        <w:r w:rsidR="0084300B" w:rsidRPr="000C3BC6">
          <w:rPr>
            <w:rStyle w:val="Hyperlink"/>
            <w:b/>
            <w:bCs/>
            <w:noProof/>
            <w:lang w:val="en-US"/>
            <w14:ligatures w14:val="standardContextual"/>
          </w:rPr>
          <w:t>ENGENIERIE, SYESTEMES, EQUIPEMENTS ET MATERIELS</w:t>
        </w:r>
        <w:r w:rsidR="0084300B" w:rsidRPr="000C3BC6">
          <w:rPr>
            <w:rStyle w:val="Hyperlink"/>
            <w:b/>
            <w:bCs/>
            <w:webHidden/>
            <w:lang w:val="en-US"/>
            <w14:ligatures w14:val="standardContextual"/>
          </w:rPr>
          <w:tab/>
        </w:r>
        <w:r w:rsidR="0084300B" w:rsidRPr="000C3BC6">
          <w:rPr>
            <w:rStyle w:val="Hyperlink"/>
            <w:b/>
            <w:bCs/>
            <w:webHidden/>
            <w:lang w:val="en-US"/>
            <w14:ligatures w14:val="standardContextual"/>
          </w:rPr>
          <w:fldChar w:fldCharType="begin"/>
        </w:r>
        <w:r w:rsidR="0084300B" w:rsidRPr="000C3BC6">
          <w:rPr>
            <w:rStyle w:val="Hyperlink"/>
            <w:b/>
            <w:bCs/>
            <w:webHidden/>
            <w:lang w:val="en-US"/>
            <w14:ligatures w14:val="standardContextual"/>
          </w:rPr>
          <w:instrText xml:space="preserve"> PAGEREF _Toc129012030 \h </w:instrText>
        </w:r>
        <w:r w:rsidR="0084300B" w:rsidRPr="000C3BC6">
          <w:rPr>
            <w:rStyle w:val="Hyperlink"/>
            <w:b/>
            <w:bCs/>
            <w:webHidden/>
            <w:lang w:val="en-US"/>
            <w14:ligatures w14:val="standardContextual"/>
          </w:rPr>
        </w:r>
        <w:r w:rsidR="0084300B" w:rsidRPr="000C3BC6">
          <w:rPr>
            <w:rStyle w:val="Hyperlink"/>
            <w:b/>
            <w:bCs/>
            <w:webHidden/>
            <w:lang w:val="en-US"/>
            <w14:ligatures w14:val="standardContextual"/>
          </w:rPr>
          <w:fldChar w:fldCharType="separate"/>
        </w:r>
        <w:r w:rsidR="00B30BD8">
          <w:rPr>
            <w:rStyle w:val="Hyperlink"/>
            <w:b/>
            <w:bCs/>
            <w:noProof/>
            <w:webHidden/>
            <w:lang w:val="en-US"/>
            <w14:ligatures w14:val="standardContextual"/>
          </w:rPr>
          <w:t>11</w:t>
        </w:r>
        <w:r w:rsidR="0084300B" w:rsidRPr="000C3BC6">
          <w:rPr>
            <w:rStyle w:val="Hyperlink"/>
            <w:b/>
            <w:bCs/>
            <w:webHidden/>
            <w:lang w:val="en-US"/>
            <w14:ligatures w14:val="standardContextual"/>
          </w:rPr>
          <w:fldChar w:fldCharType="end"/>
        </w:r>
      </w:hyperlink>
    </w:p>
    <w:p w14:paraId="4DE2D2E9" w14:textId="720A5C10" w:rsidR="0084300B" w:rsidRDefault="00DC2349" w:rsidP="00AC115F">
      <w:pPr>
        <w:pStyle w:val="TOC1"/>
        <w:rPr>
          <w:rFonts w:eastAsiaTheme="minorEastAsia"/>
          <w:noProof/>
          <w:lang w:eastAsia="fr-FR"/>
        </w:rPr>
      </w:pPr>
      <w:hyperlink w:anchor="_Toc129012031" w:history="1">
        <w:r w:rsidR="008F55F4">
          <w:rPr>
            <w:rStyle w:val="Hyperlink"/>
            <w:b/>
            <w:bCs/>
            <w:noProof/>
            <w:lang w:val="en-US"/>
          </w:rPr>
          <w:t>2.6</w:t>
        </w:r>
        <w:r w:rsidR="0084300B" w:rsidRPr="00A84A64">
          <w:rPr>
            <w:rStyle w:val="Hyperlink"/>
            <w:b/>
            <w:bCs/>
            <w:noProof/>
            <w:lang w:val="en-US"/>
          </w:rPr>
          <w:t>.</w:t>
        </w:r>
        <w:r w:rsidR="0084300B">
          <w:rPr>
            <w:rFonts w:eastAsiaTheme="minorEastAsia"/>
            <w:noProof/>
            <w:lang w:eastAsia="fr-FR"/>
          </w:rPr>
          <w:tab/>
        </w:r>
        <w:r w:rsidR="0084300B" w:rsidRPr="00A84A64">
          <w:rPr>
            <w:rStyle w:val="Hyperlink"/>
            <w:b/>
            <w:bCs/>
            <w:noProof/>
            <w:lang w:val="fr"/>
          </w:rPr>
          <w:t>GESTION DU SITE</w:t>
        </w:r>
        <w:r w:rsidR="0084300B">
          <w:rPr>
            <w:noProof/>
            <w:webHidden/>
          </w:rPr>
          <w:tab/>
        </w:r>
        <w:r w:rsidR="0084300B">
          <w:rPr>
            <w:noProof/>
            <w:webHidden/>
          </w:rPr>
          <w:fldChar w:fldCharType="begin"/>
        </w:r>
        <w:r w:rsidR="0084300B">
          <w:rPr>
            <w:noProof/>
            <w:webHidden/>
          </w:rPr>
          <w:instrText xml:space="preserve"> PAGEREF _Toc129012031 \h </w:instrText>
        </w:r>
        <w:r w:rsidR="0084300B">
          <w:rPr>
            <w:noProof/>
            <w:webHidden/>
          </w:rPr>
        </w:r>
        <w:r w:rsidR="0084300B">
          <w:rPr>
            <w:noProof/>
            <w:webHidden/>
          </w:rPr>
          <w:fldChar w:fldCharType="separate"/>
        </w:r>
        <w:r w:rsidR="00B30BD8">
          <w:rPr>
            <w:noProof/>
            <w:webHidden/>
          </w:rPr>
          <w:t>12</w:t>
        </w:r>
        <w:r w:rsidR="0084300B">
          <w:rPr>
            <w:noProof/>
            <w:webHidden/>
          </w:rPr>
          <w:fldChar w:fldCharType="end"/>
        </w:r>
      </w:hyperlink>
    </w:p>
    <w:p w14:paraId="719625D8" w14:textId="0AC10D42" w:rsidR="0084300B" w:rsidRDefault="00DC2349" w:rsidP="00AC115F">
      <w:pPr>
        <w:pStyle w:val="TOC1"/>
        <w:rPr>
          <w:rFonts w:eastAsiaTheme="minorEastAsia"/>
          <w:noProof/>
          <w:lang w:eastAsia="fr-FR"/>
        </w:rPr>
      </w:pPr>
      <w:hyperlink w:anchor="_Toc129012036" w:history="1">
        <w:r w:rsidR="008F55F4">
          <w:rPr>
            <w:rStyle w:val="Hyperlink"/>
            <w:b/>
            <w:bCs/>
            <w:noProof/>
            <w:lang w:val="en-US"/>
          </w:rPr>
          <w:t>2.7</w:t>
        </w:r>
        <w:r w:rsidR="0084300B" w:rsidRPr="00A84A64">
          <w:rPr>
            <w:rStyle w:val="Hyperlink"/>
            <w:b/>
            <w:bCs/>
            <w:noProof/>
            <w:lang w:val="en-US"/>
          </w:rPr>
          <w:t>.</w:t>
        </w:r>
        <w:r w:rsidR="0084300B">
          <w:rPr>
            <w:rFonts w:eastAsiaTheme="minorEastAsia"/>
            <w:noProof/>
            <w:lang w:eastAsia="fr-FR"/>
          </w:rPr>
          <w:tab/>
        </w:r>
        <w:r w:rsidR="0084300B" w:rsidRPr="00A84A64">
          <w:rPr>
            <w:rStyle w:val="Hyperlink"/>
            <w:b/>
            <w:bCs/>
            <w:noProof/>
            <w:lang w:val="fr"/>
          </w:rPr>
          <w:t>GESTION DU PERSONNEL</w:t>
        </w:r>
        <w:r w:rsidR="0084300B">
          <w:rPr>
            <w:noProof/>
            <w:webHidden/>
          </w:rPr>
          <w:tab/>
        </w:r>
        <w:r w:rsidR="0084300B">
          <w:rPr>
            <w:noProof/>
            <w:webHidden/>
          </w:rPr>
          <w:fldChar w:fldCharType="begin"/>
        </w:r>
        <w:r w:rsidR="0084300B">
          <w:rPr>
            <w:noProof/>
            <w:webHidden/>
          </w:rPr>
          <w:instrText xml:space="preserve"> PAGEREF _Toc129012036 \h </w:instrText>
        </w:r>
        <w:r w:rsidR="0084300B">
          <w:rPr>
            <w:noProof/>
            <w:webHidden/>
          </w:rPr>
        </w:r>
        <w:r w:rsidR="0084300B">
          <w:rPr>
            <w:noProof/>
            <w:webHidden/>
          </w:rPr>
          <w:fldChar w:fldCharType="separate"/>
        </w:r>
        <w:r w:rsidR="00B30BD8">
          <w:rPr>
            <w:noProof/>
            <w:webHidden/>
          </w:rPr>
          <w:t>13</w:t>
        </w:r>
        <w:r w:rsidR="0084300B">
          <w:rPr>
            <w:noProof/>
            <w:webHidden/>
          </w:rPr>
          <w:fldChar w:fldCharType="end"/>
        </w:r>
      </w:hyperlink>
    </w:p>
    <w:p w14:paraId="37168A33" w14:textId="78C699DA" w:rsidR="0084300B" w:rsidRDefault="00DC2349" w:rsidP="00AC115F">
      <w:pPr>
        <w:pStyle w:val="TOC1"/>
        <w:rPr>
          <w:rFonts w:eastAsiaTheme="minorEastAsia"/>
          <w:noProof/>
          <w:lang w:eastAsia="fr-FR"/>
        </w:rPr>
      </w:pPr>
      <w:hyperlink w:anchor="_Toc129012044" w:history="1">
        <w:r w:rsidR="008F55F4">
          <w:rPr>
            <w:rStyle w:val="Hyperlink"/>
            <w:b/>
            <w:bCs/>
            <w:noProof/>
          </w:rPr>
          <w:t>2.8</w:t>
        </w:r>
        <w:r w:rsidR="0084300B" w:rsidRPr="00A84A64">
          <w:rPr>
            <w:rStyle w:val="Hyperlink"/>
            <w:b/>
            <w:bCs/>
            <w:noProof/>
          </w:rPr>
          <w:t>.</w:t>
        </w:r>
        <w:r w:rsidR="0084300B">
          <w:rPr>
            <w:rFonts w:eastAsiaTheme="minorEastAsia"/>
            <w:noProof/>
            <w:lang w:eastAsia="fr-FR"/>
          </w:rPr>
          <w:tab/>
        </w:r>
        <w:r w:rsidR="0084300B" w:rsidRPr="00A84A64">
          <w:rPr>
            <w:rStyle w:val="Hyperlink"/>
            <w:b/>
            <w:bCs/>
            <w:noProof/>
            <w:lang w:val="fr"/>
          </w:rPr>
          <w:t>RITUELS SANTE SECURITE SUR SITE</w:t>
        </w:r>
        <w:r w:rsidR="0084300B">
          <w:rPr>
            <w:noProof/>
            <w:webHidden/>
          </w:rPr>
          <w:tab/>
        </w:r>
        <w:r w:rsidR="0084300B">
          <w:rPr>
            <w:noProof/>
            <w:webHidden/>
          </w:rPr>
          <w:fldChar w:fldCharType="begin"/>
        </w:r>
        <w:r w:rsidR="0084300B">
          <w:rPr>
            <w:noProof/>
            <w:webHidden/>
          </w:rPr>
          <w:instrText xml:space="preserve"> PAGEREF _Toc129012044 \h </w:instrText>
        </w:r>
        <w:r w:rsidR="0084300B">
          <w:rPr>
            <w:noProof/>
            <w:webHidden/>
          </w:rPr>
        </w:r>
        <w:r w:rsidR="0084300B">
          <w:rPr>
            <w:noProof/>
            <w:webHidden/>
          </w:rPr>
          <w:fldChar w:fldCharType="separate"/>
        </w:r>
        <w:r w:rsidR="00B30BD8">
          <w:rPr>
            <w:noProof/>
            <w:webHidden/>
          </w:rPr>
          <w:t>20</w:t>
        </w:r>
        <w:r w:rsidR="0084300B">
          <w:rPr>
            <w:noProof/>
            <w:webHidden/>
          </w:rPr>
          <w:fldChar w:fldCharType="end"/>
        </w:r>
      </w:hyperlink>
    </w:p>
    <w:p w14:paraId="76C09E0A" w14:textId="5A578DA1" w:rsidR="0084300B" w:rsidRDefault="00DC2349" w:rsidP="00AC115F">
      <w:pPr>
        <w:pStyle w:val="TOC1"/>
        <w:rPr>
          <w:rFonts w:eastAsiaTheme="minorEastAsia"/>
          <w:noProof/>
          <w:lang w:eastAsia="fr-FR"/>
        </w:rPr>
      </w:pPr>
      <w:hyperlink w:anchor="_Toc129012045" w:history="1">
        <w:r w:rsidR="00DC5BE7">
          <w:rPr>
            <w:rStyle w:val="Hyperlink"/>
            <w:b/>
            <w:bCs/>
            <w:noProof/>
            <w:lang w:val="en-US"/>
          </w:rPr>
          <w:t>2.9</w:t>
        </w:r>
        <w:r w:rsidR="0084300B" w:rsidRPr="00A84A64">
          <w:rPr>
            <w:rStyle w:val="Hyperlink"/>
            <w:b/>
            <w:bCs/>
            <w:noProof/>
            <w:lang w:val="en-US"/>
          </w:rPr>
          <w:t>.</w:t>
        </w:r>
        <w:r w:rsidR="0084300B">
          <w:rPr>
            <w:rFonts w:eastAsiaTheme="minorEastAsia"/>
            <w:noProof/>
            <w:lang w:eastAsia="fr-FR"/>
          </w:rPr>
          <w:tab/>
        </w:r>
        <w:r w:rsidR="0084300B" w:rsidRPr="00A84A64">
          <w:rPr>
            <w:rStyle w:val="Hyperlink"/>
            <w:b/>
            <w:bCs/>
            <w:noProof/>
            <w:lang w:val="fr"/>
          </w:rPr>
          <w:t>REPORTING ET « FEEDBACK »</w:t>
        </w:r>
        <w:r w:rsidR="0084300B">
          <w:rPr>
            <w:noProof/>
            <w:webHidden/>
          </w:rPr>
          <w:tab/>
        </w:r>
        <w:r w:rsidR="0084300B">
          <w:rPr>
            <w:noProof/>
            <w:webHidden/>
          </w:rPr>
          <w:fldChar w:fldCharType="begin"/>
        </w:r>
        <w:r w:rsidR="0084300B">
          <w:rPr>
            <w:noProof/>
            <w:webHidden/>
          </w:rPr>
          <w:instrText xml:space="preserve"> PAGEREF _Toc129012045 \h </w:instrText>
        </w:r>
        <w:r w:rsidR="0084300B">
          <w:rPr>
            <w:noProof/>
            <w:webHidden/>
          </w:rPr>
        </w:r>
        <w:r w:rsidR="0084300B">
          <w:rPr>
            <w:noProof/>
            <w:webHidden/>
          </w:rPr>
          <w:fldChar w:fldCharType="separate"/>
        </w:r>
        <w:r w:rsidR="00B30BD8">
          <w:rPr>
            <w:noProof/>
            <w:webHidden/>
          </w:rPr>
          <w:t>21</w:t>
        </w:r>
        <w:r w:rsidR="0084300B">
          <w:rPr>
            <w:noProof/>
            <w:webHidden/>
          </w:rPr>
          <w:fldChar w:fldCharType="end"/>
        </w:r>
      </w:hyperlink>
    </w:p>
    <w:p w14:paraId="567BEBD4" w14:textId="391373D8" w:rsidR="0084300B" w:rsidRDefault="00DC2349" w:rsidP="00AC115F">
      <w:pPr>
        <w:pStyle w:val="TOC1"/>
        <w:rPr>
          <w:rFonts w:eastAsiaTheme="minorEastAsia"/>
          <w:noProof/>
          <w:lang w:eastAsia="fr-FR"/>
        </w:rPr>
      </w:pPr>
      <w:hyperlink w:anchor="_Toc129012046" w:history="1">
        <w:r w:rsidR="0084300B" w:rsidRPr="00A84A64">
          <w:rPr>
            <w:rStyle w:val="Hyperlink"/>
            <w:b/>
            <w:bCs/>
            <w:noProof/>
            <w:lang w:val="fr" w:eastAsia="fr"/>
          </w:rPr>
          <w:t>3</w:t>
        </w:r>
        <w:r w:rsidR="00F060C6">
          <w:rPr>
            <w:rStyle w:val="Hyperlink"/>
            <w:b/>
            <w:bCs/>
            <w:noProof/>
            <w:lang w:val="fr" w:eastAsia="fr"/>
          </w:rPr>
          <w:t>.</w:t>
        </w:r>
        <w:r w:rsidR="0084300B" w:rsidRPr="00A84A64">
          <w:rPr>
            <w:rStyle w:val="Hyperlink"/>
            <w:b/>
            <w:bCs/>
            <w:noProof/>
            <w:lang w:val="fr" w:eastAsia="fr"/>
          </w:rPr>
          <w:t xml:space="preserve"> MISE EN ŒUVRE ET CONFORMITÉ</w:t>
        </w:r>
        <w:r w:rsidR="0084300B">
          <w:rPr>
            <w:noProof/>
            <w:webHidden/>
          </w:rPr>
          <w:tab/>
        </w:r>
        <w:r w:rsidR="0084300B">
          <w:rPr>
            <w:noProof/>
            <w:webHidden/>
          </w:rPr>
          <w:fldChar w:fldCharType="begin"/>
        </w:r>
        <w:r w:rsidR="0084300B">
          <w:rPr>
            <w:noProof/>
            <w:webHidden/>
          </w:rPr>
          <w:instrText xml:space="preserve"> PAGEREF _Toc129012046 \h </w:instrText>
        </w:r>
        <w:r w:rsidR="0084300B">
          <w:rPr>
            <w:noProof/>
            <w:webHidden/>
          </w:rPr>
        </w:r>
        <w:r w:rsidR="0084300B">
          <w:rPr>
            <w:noProof/>
            <w:webHidden/>
          </w:rPr>
          <w:fldChar w:fldCharType="separate"/>
        </w:r>
        <w:r w:rsidR="00B30BD8">
          <w:rPr>
            <w:noProof/>
            <w:webHidden/>
          </w:rPr>
          <w:t>23</w:t>
        </w:r>
        <w:r w:rsidR="0084300B">
          <w:rPr>
            <w:noProof/>
            <w:webHidden/>
          </w:rPr>
          <w:fldChar w:fldCharType="end"/>
        </w:r>
      </w:hyperlink>
    </w:p>
    <w:p w14:paraId="6B130A24" w14:textId="293354AF" w:rsidR="0084300B" w:rsidRDefault="00DC2349" w:rsidP="00AC115F">
      <w:pPr>
        <w:pStyle w:val="TOC1"/>
        <w:rPr>
          <w:rFonts w:eastAsiaTheme="minorEastAsia"/>
          <w:noProof/>
          <w:lang w:eastAsia="fr-FR"/>
        </w:rPr>
      </w:pPr>
      <w:hyperlink w:anchor="_Toc129012047" w:history="1">
        <w:r w:rsidR="00F060C6">
          <w:rPr>
            <w:rStyle w:val="Hyperlink"/>
            <w:b/>
            <w:bCs/>
            <w:noProof/>
            <w:lang w:val="en-US"/>
          </w:rPr>
          <w:t>3.1</w:t>
        </w:r>
        <w:r w:rsidR="0084300B" w:rsidRPr="00A84A64">
          <w:rPr>
            <w:rStyle w:val="Hyperlink"/>
            <w:b/>
            <w:bCs/>
            <w:noProof/>
            <w:lang w:val="en-US"/>
          </w:rPr>
          <w:t>.</w:t>
        </w:r>
        <w:r w:rsidR="0084300B">
          <w:rPr>
            <w:rFonts w:eastAsiaTheme="minorEastAsia"/>
            <w:noProof/>
            <w:lang w:eastAsia="fr-FR"/>
          </w:rPr>
          <w:tab/>
        </w:r>
        <w:r w:rsidR="0084300B" w:rsidRPr="00A84A64">
          <w:rPr>
            <w:rStyle w:val="Hyperlink"/>
            <w:b/>
            <w:bCs/>
            <w:noProof/>
            <w:lang w:val="fr"/>
          </w:rPr>
          <w:t>DROIT D’INSPECTION ET AUDITS</w:t>
        </w:r>
        <w:r w:rsidR="0084300B">
          <w:rPr>
            <w:noProof/>
            <w:webHidden/>
          </w:rPr>
          <w:tab/>
        </w:r>
        <w:r w:rsidR="0084300B">
          <w:rPr>
            <w:noProof/>
            <w:webHidden/>
          </w:rPr>
          <w:fldChar w:fldCharType="begin"/>
        </w:r>
        <w:r w:rsidR="0084300B">
          <w:rPr>
            <w:noProof/>
            <w:webHidden/>
          </w:rPr>
          <w:instrText xml:space="preserve"> PAGEREF _Toc129012047 \h </w:instrText>
        </w:r>
        <w:r w:rsidR="0084300B">
          <w:rPr>
            <w:noProof/>
            <w:webHidden/>
          </w:rPr>
        </w:r>
        <w:r w:rsidR="0084300B">
          <w:rPr>
            <w:noProof/>
            <w:webHidden/>
          </w:rPr>
          <w:fldChar w:fldCharType="separate"/>
        </w:r>
        <w:r w:rsidR="00B30BD8">
          <w:rPr>
            <w:noProof/>
            <w:webHidden/>
          </w:rPr>
          <w:t>23</w:t>
        </w:r>
        <w:r w:rsidR="0084300B">
          <w:rPr>
            <w:noProof/>
            <w:webHidden/>
          </w:rPr>
          <w:fldChar w:fldCharType="end"/>
        </w:r>
      </w:hyperlink>
    </w:p>
    <w:p w14:paraId="5478F705" w14:textId="2DD9618C" w:rsidR="0084300B" w:rsidRDefault="00DC2349" w:rsidP="00AC115F">
      <w:pPr>
        <w:pStyle w:val="TOC1"/>
        <w:rPr>
          <w:rFonts w:eastAsiaTheme="minorEastAsia"/>
          <w:noProof/>
          <w:lang w:eastAsia="fr-FR"/>
        </w:rPr>
      </w:pPr>
      <w:hyperlink w:anchor="_Toc129012048" w:history="1">
        <w:r w:rsidR="007A17EB">
          <w:rPr>
            <w:rStyle w:val="Hyperlink"/>
            <w:b/>
            <w:bCs/>
            <w:noProof/>
          </w:rPr>
          <w:t>3.2</w:t>
        </w:r>
        <w:r w:rsidR="0084300B" w:rsidRPr="00A84A64">
          <w:rPr>
            <w:rStyle w:val="Hyperlink"/>
            <w:b/>
            <w:bCs/>
            <w:noProof/>
          </w:rPr>
          <w:t>.</w:t>
        </w:r>
        <w:r w:rsidR="0084300B">
          <w:rPr>
            <w:rFonts w:eastAsiaTheme="minorEastAsia"/>
            <w:noProof/>
            <w:lang w:eastAsia="fr-FR"/>
          </w:rPr>
          <w:tab/>
        </w:r>
        <w:r w:rsidR="0084300B" w:rsidRPr="00A84A64">
          <w:rPr>
            <w:rStyle w:val="Hyperlink"/>
            <w:b/>
            <w:bCs/>
            <w:noProof/>
            <w:lang w:val="fr"/>
          </w:rPr>
          <w:t>MANQUEMENT DU CONTRACTANT</w:t>
        </w:r>
        <w:r w:rsidR="0084300B">
          <w:rPr>
            <w:noProof/>
            <w:webHidden/>
          </w:rPr>
          <w:tab/>
        </w:r>
        <w:r w:rsidR="0084300B">
          <w:rPr>
            <w:noProof/>
            <w:webHidden/>
          </w:rPr>
          <w:fldChar w:fldCharType="begin"/>
        </w:r>
        <w:r w:rsidR="0084300B">
          <w:rPr>
            <w:noProof/>
            <w:webHidden/>
          </w:rPr>
          <w:instrText xml:space="preserve"> PAGEREF _Toc129012048 \h </w:instrText>
        </w:r>
        <w:r w:rsidR="0084300B">
          <w:rPr>
            <w:noProof/>
            <w:webHidden/>
          </w:rPr>
        </w:r>
        <w:r w:rsidR="0084300B">
          <w:rPr>
            <w:noProof/>
            <w:webHidden/>
          </w:rPr>
          <w:fldChar w:fldCharType="separate"/>
        </w:r>
        <w:r w:rsidR="00B30BD8">
          <w:rPr>
            <w:noProof/>
            <w:webHidden/>
          </w:rPr>
          <w:t>24</w:t>
        </w:r>
        <w:r w:rsidR="0084300B">
          <w:rPr>
            <w:noProof/>
            <w:webHidden/>
          </w:rPr>
          <w:fldChar w:fldCharType="end"/>
        </w:r>
      </w:hyperlink>
    </w:p>
    <w:p w14:paraId="3FA9630B" w14:textId="52D883E0" w:rsidR="0084300B" w:rsidRDefault="00DC2349" w:rsidP="00AC115F">
      <w:pPr>
        <w:pStyle w:val="TOC1"/>
        <w:rPr>
          <w:rFonts w:eastAsiaTheme="minorEastAsia"/>
          <w:noProof/>
          <w:lang w:eastAsia="fr-FR"/>
        </w:rPr>
      </w:pPr>
      <w:hyperlink w:anchor="_Toc129012049" w:history="1">
        <w:r w:rsidR="007A17EB">
          <w:rPr>
            <w:rStyle w:val="Hyperlink"/>
            <w:b/>
            <w:bCs/>
            <w:noProof/>
            <w:lang w:val="en-US"/>
          </w:rPr>
          <w:t>3.3</w:t>
        </w:r>
        <w:r w:rsidR="0084300B" w:rsidRPr="00A84A64">
          <w:rPr>
            <w:rStyle w:val="Hyperlink"/>
            <w:b/>
            <w:bCs/>
            <w:noProof/>
            <w:lang w:val="en-US"/>
          </w:rPr>
          <w:t>.</w:t>
        </w:r>
        <w:r w:rsidR="0084300B">
          <w:rPr>
            <w:rFonts w:eastAsiaTheme="minorEastAsia"/>
            <w:noProof/>
            <w:lang w:eastAsia="fr-FR"/>
          </w:rPr>
          <w:tab/>
        </w:r>
        <w:r w:rsidR="0084300B" w:rsidRPr="00A84A64">
          <w:rPr>
            <w:rStyle w:val="Hyperlink"/>
            <w:b/>
            <w:bCs/>
            <w:noProof/>
            <w:lang w:val="fr"/>
          </w:rPr>
          <w:t>INTERDICTION DE MODIFICATION</w:t>
        </w:r>
        <w:r w:rsidR="0084300B">
          <w:rPr>
            <w:noProof/>
            <w:webHidden/>
          </w:rPr>
          <w:tab/>
        </w:r>
        <w:r w:rsidR="0084300B">
          <w:rPr>
            <w:noProof/>
            <w:webHidden/>
          </w:rPr>
          <w:fldChar w:fldCharType="begin"/>
        </w:r>
        <w:r w:rsidR="0084300B">
          <w:rPr>
            <w:noProof/>
            <w:webHidden/>
          </w:rPr>
          <w:instrText xml:space="preserve"> PAGEREF _Toc129012049 \h </w:instrText>
        </w:r>
        <w:r w:rsidR="0084300B">
          <w:rPr>
            <w:noProof/>
            <w:webHidden/>
          </w:rPr>
        </w:r>
        <w:r w:rsidR="0084300B">
          <w:rPr>
            <w:noProof/>
            <w:webHidden/>
          </w:rPr>
          <w:fldChar w:fldCharType="separate"/>
        </w:r>
        <w:r w:rsidR="00B30BD8">
          <w:rPr>
            <w:noProof/>
            <w:webHidden/>
          </w:rPr>
          <w:t>25</w:t>
        </w:r>
        <w:r w:rsidR="0084300B">
          <w:rPr>
            <w:noProof/>
            <w:webHidden/>
          </w:rPr>
          <w:fldChar w:fldCharType="end"/>
        </w:r>
      </w:hyperlink>
    </w:p>
    <w:p w14:paraId="604969DF" w14:textId="0460DD6D" w:rsidR="0084300B" w:rsidRDefault="00DC2349" w:rsidP="00AC115F">
      <w:pPr>
        <w:pStyle w:val="TOC1"/>
        <w:rPr>
          <w:rFonts w:eastAsiaTheme="minorEastAsia"/>
          <w:noProof/>
          <w:lang w:eastAsia="fr-FR"/>
        </w:rPr>
      </w:pPr>
      <w:hyperlink w:anchor="_Toc129012050" w:history="1">
        <w:r w:rsidR="0084300B" w:rsidRPr="00A84A64">
          <w:rPr>
            <w:rStyle w:val="Hyperlink"/>
            <w:b/>
            <w:bCs/>
            <w:noProof/>
            <w:lang w:val="fr"/>
          </w:rPr>
          <w:t>ANNEXE 1 – PERMIS DE TRAVAIL</w:t>
        </w:r>
        <w:r w:rsidR="0084300B">
          <w:rPr>
            <w:noProof/>
            <w:webHidden/>
          </w:rPr>
          <w:tab/>
        </w:r>
        <w:r w:rsidR="0084300B">
          <w:rPr>
            <w:noProof/>
            <w:webHidden/>
          </w:rPr>
          <w:fldChar w:fldCharType="begin"/>
        </w:r>
        <w:r w:rsidR="0084300B">
          <w:rPr>
            <w:noProof/>
            <w:webHidden/>
          </w:rPr>
          <w:instrText xml:space="preserve"> PAGEREF _Toc129012050 \h </w:instrText>
        </w:r>
        <w:r w:rsidR="0084300B">
          <w:rPr>
            <w:noProof/>
            <w:webHidden/>
          </w:rPr>
        </w:r>
        <w:r w:rsidR="0084300B">
          <w:rPr>
            <w:noProof/>
            <w:webHidden/>
          </w:rPr>
          <w:fldChar w:fldCharType="separate"/>
        </w:r>
        <w:r w:rsidR="00B30BD8">
          <w:rPr>
            <w:noProof/>
            <w:webHidden/>
          </w:rPr>
          <w:t>27</w:t>
        </w:r>
        <w:r w:rsidR="0084300B">
          <w:rPr>
            <w:noProof/>
            <w:webHidden/>
          </w:rPr>
          <w:fldChar w:fldCharType="end"/>
        </w:r>
      </w:hyperlink>
    </w:p>
    <w:p w14:paraId="7B6F77C9" w14:textId="1B986406" w:rsidR="0084300B" w:rsidRDefault="00DC2349" w:rsidP="00AC115F">
      <w:pPr>
        <w:pStyle w:val="TOC1"/>
        <w:rPr>
          <w:rFonts w:eastAsiaTheme="minorEastAsia"/>
          <w:noProof/>
          <w:lang w:eastAsia="fr-FR"/>
        </w:rPr>
      </w:pPr>
      <w:hyperlink w:anchor="_Toc129012051" w:history="1">
        <w:r w:rsidR="0084300B" w:rsidRPr="00A84A64">
          <w:rPr>
            <w:rStyle w:val="Hyperlink"/>
            <w:b/>
            <w:bCs/>
            <w:noProof/>
            <w:lang w:val="fr"/>
          </w:rPr>
          <w:t>ANNEXE 2 – ÉVALUATION DES RISQUES DE DERNIÈRE MINUTE – LMRA</w:t>
        </w:r>
        <w:r w:rsidR="0084300B">
          <w:rPr>
            <w:noProof/>
            <w:webHidden/>
          </w:rPr>
          <w:tab/>
        </w:r>
        <w:r w:rsidR="0084300B">
          <w:rPr>
            <w:noProof/>
            <w:webHidden/>
          </w:rPr>
          <w:fldChar w:fldCharType="begin"/>
        </w:r>
        <w:r w:rsidR="0084300B">
          <w:rPr>
            <w:noProof/>
            <w:webHidden/>
          </w:rPr>
          <w:instrText xml:space="preserve"> PAGEREF _Toc129012051 \h </w:instrText>
        </w:r>
        <w:r w:rsidR="0084300B">
          <w:rPr>
            <w:noProof/>
            <w:webHidden/>
          </w:rPr>
        </w:r>
        <w:r w:rsidR="0084300B">
          <w:rPr>
            <w:noProof/>
            <w:webHidden/>
          </w:rPr>
          <w:fldChar w:fldCharType="separate"/>
        </w:r>
        <w:r w:rsidR="00B30BD8">
          <w:rPr>
            <w:noProof/>
            <w:webHidden/>
          </w:rPr>
          <w:t>36</w:t>
        </w:r>
        <w:r w:rsidR="0084300B">
          <w:rPr>
            <w:noProof/>
            <w:webHidden/>
          </w:rPr>
          <w:fldChar w:fldCharType="end"/>
        </w:r>
      </w:hyperlink>
    </w:p>
    <w:p w14:paraId="7E5349CF" w14:textId="3DA5C7ED" w:rsidR="0084300B" w:rsidRDefault="00DC2349" w:rsidP="00AC115F">
      <w:pPr>
        <w:pStyle w:val="TOC1"/>
        <w:rPr>
          <w:rFonts w:eastAsiaTheme="minorEastAsia"/>
          <w:noProof/>
          <w:lang w:eastAsia="fr-FR"/>
        </w:rPr>
      </w:pPr>
      <w:hyperlink w:anchor="_Toc129012052" w:history="1">
        <w:r w:rsidR="0084300B" w:rsidRPr="00A84A64">
          <w:rPr>
            <w:rStyle w:val="Hyperlink"/>
            <w:b/>
            <w:bCs/>
            <w:noProof/>
            <w:lang w:val="fr"/>
          </w:rPr>
          <w:t>ANNEXE 3 – POLITIQUE «  POINT D’ARRET / STOP »</w:t>
        </w:r>
        <w:r w:rsidR="0084300B">
          <w:rPr>
            <w:noProof/>
            <w:webHidden/>
          </w:rPr>
          <w:tab/>
        </w:r>
        <w:r w:rsidR="0084300B">
          <w:rPr>
            <w:noProof/>
            <w:webHidden/>
          </w:rPr>
          <w:fldChar w:fldCharType="begin"/>
        </w:r>
        <w:r w:rsidR="0084300B">
          <w:rPr>
            <w:noProof/>
            <w:webHidden/>
          </w:rPr>
          <w:instrText xml:space="preserve"> PAGEREF _Toc129012052 \h </w:instrText>
        </w:r>
        <w:r w:rsidR="0084300B">
          <w:rPr>
            <w:noProof/>
            <w:webHidden/>
          </w:rPr>
        </w:r>
        <w:r w:rsidR="0084300B">
          <w:rPr>
            <w:noProof/>
            <w:webHidden/>
          </w:rPr>
          <w:fldChar w:fldCharType="separate"/>
        </w:r>
        <w:r w:rsidR="00B30BD8">
          <w:rPr>
            <w:noProof/>
            <w:webHidden/>
          </w:rPr>
          <w:t>39</w:t>
        </w:r>
        <w:r w:rsidR="0084300B">
          <w:rPr>
            <w:noProof/>
            <w:webHidden/>
          </w:rPr>
          <w:fldChar w:fldCharType="end"/>
        </w:r>
      </w:hyperlink>
    </w:p>
    <w:p w14:paraId="5C438AB3" w14:textId="6CF8589E" w:rsidR="0084300B" w:rsidRDefault="00DC2349" w:rsidP="00AC115F">
      <w:pPr>
        <w:pStyle w:val="TOC1"/>
        <w:rPr>
          <w:rFonts w:eastAsiaTheme="minorEastAsia"/>
          <w:noProof/>
          <w:lang w:eastAsia="fr-FR"/>
        </w:rPr>
      </w:pPr>
      <w:hyperlink w:anchor="_Toc129012053" w:history="1">
        <w:r w:rsidR="0084300B" w:rsidRPr="00A84A64">
          <w:rPr>
            <w:rStyle w:val="Hyperlink"/>
            <w:b/>
            <w:bCs/>
            <w:noProof/>
            <w:lang w:val="fr"/>
          </w:rPr>
          <w:t>ANNEXE 4 – INDICATEURS CLÉS DE PERFORMANCE</w:t>
        </w:r>
        <w:r w:rsidR="0084300B">
          <w:rPr>
            <w:noProof/>
            <w:webHidden/>
          </w:rPr>
          <w:tab/>
        </w:r>
        <w:r w:rsidR="0084300B">
          <w:rPr>
            <w:noProof/>
            <w:webHidden/>
          </w:rPr>
          <w:fldChar w:fldCharType="begin"/>
        </w:r>
        <w:r w:rsidR="0084300B">
          <w:rPr>
            <w:noProof/>
            <w:webHidden/>
          </w:rPr>
          <w:instrText xml:space="preserve"> PAGEREF _Toc129012053 \h </w:instrText>
        </w:r>
        <w:r w:rsidR="0084300B">
          <w:rPr>
            <w:noProof/>
            <w:webHidden/>
          </w:rPr>
        </w:r>
        <w:r w:rsidR="0084300B">
          <w:rPr>
            <w:noProof/>
            <w:webHidden/>
          </w:rPr>
          <w:fldChar w:fldCharType="separate"/>
        </w:r>
        <w:r w:rsidR="00B30BD8">
          <w:rPr>
            <w:noProof/>
            <w:webHidden/>
          </w:rPr>
          <w:t>41</w:t>
        </w:r>
        <w:r w:rsidR="0084300B">
          <w:rPr>
            <w:noProof/>
            <w:webHidden/>
          </w:rPr>
          <w:fldChar w:fldCharType="end"/>
        </w:r>
      </w:hyperlink>
    </w:p>
    <w:p w14:paraId="330DF9CD" w14:textId="77777777" w:rsidR="000C3BC6" w:rsidRDefault="00952634" w:rsidP="0084300B">
      <w:pPr>
        <w:rPr>
          <w:lang w:val="fr"/>
        </w:rPr>
      </w:pPr>
      <w:r>
        <w:rPr>
          <w:lang w:val="fr"/>
        </w:rPr>
        <w:fldChar w:fldCharType="end"/>
      </w:r>
      <w:bookmarkStart w:id="1" w:name="_Toc117852595"/>
      <w:bookmarkStart w:id="2" w:name="_Toc129012024"/>
    </w:p>
    <w:p w14:paraId="1BB78428" w14:textId="77777777" w:rsidR="000C3BC6" w:rsidRDefault="000C3BC6" w:rsidP="0084300B">
      <w:pPr>
        <w:rPr>
          <w:lang w:val="fr"/>
        </w:rPr>
      </w:pPr>
    </w:p>
    <w:p w14:paraId="74161DA7" w14:textId="77777777" w:rsidR="000C3BC6" w:rsidRDefault="000C3BC6" w:rsidP="0084300B">
      <w:pPr>
        <w:rPr>
          <w:lang w:val="fr"/>
        </w:rPr>
      </w:pPr>
    </w:p>
    <w:p w14:paraId="372CC0D5" w14:textId="77777777" w:rsidR="000C3BC6" w:rsidRDefault="000C3BC6" w:rsidP="0084300B">
      <w:pPr>
        <w:rPr>
          <w:lang w:val="fr"/>
        </w:rPr>
      </w:pPr>
    </w:p>
    <w:p w14:paraId="37BC5215" w14:textId="77777777" w:rsidR="000C3BC6" w:rsidRDefault="000C3BC6" w:rsidP="0084300B">
      <w:pPr>
        <w:rPr>
          <w:lang w:val="fr"/>
        </w:rPr>
      </w:pPr>
    </w:p>
    <w:p w14:paraId="47CD422C" w14:textId="77777777" w:rsidR="000C3BC6" w:rsidRDefault="000C3BC6" w:rsidP="0084300B">
      <w:pPr>
        <w:rPr>
          <w:lang w:val="fr"/>
        </w:rPr>
      </w:pPr>
    </w:p>
    <w:p w14:paraId="7D0D6200" w14:textId="77777777" w:rsidR="000C3BC6" w:rsidRDefault="000C3BC6" w:rsidP="0084300B">
      <w:pPr>
        <w:rPr>
          <w:lang w:val="fr"/>
        </w:rPr>
      </w:pPr>
    </w:p>
    <w:p w14:paraId="0B39739C" w14:textId="77777777" w:rsidR="000C3BC6" w:rsidRDefault="000C3BC6" w:rsidP="0084300B">
      <w:pPr>
        <w:rPr>
          <w:lang w:val="fr"/>
        </w:rPr>
      </w:pPr>
    </w:p>
    <w:p w14:paraId="5A2DA6B5" w14:textId="77777777" w:rsidR="000C3BC6" w:rsidRDefault="000C3BC6" w:rsidP="0084300B">
      <w:pPr>
        <w:rPr>
          <w:lang w:val="fr"/>
        </w:rPr>
      </w:pPr>
    </w:p>
    <w:p w14:paraId="40AB8732" w14:textId="77777777" w:rsidR="00E50AA5" w:rsidRDefault="00E50AA5" w:rsidP="0084300B">
      <w:pPr>
        <w:rPr>
          <w:b/>
          <w:bCs/>
          <w:sz w:val="40"/>
          <w:szCs w:val="40"/>
          <w:lang w:val="fr" w:eastAsia="fr"/>
        </w:rPr>
      </w:pPr>
    </w:p>
    <w:p w14:paraId="6905AB6E" w14:textId="005E673F" w:rsidR="00F43379" w:rsidRPr="00E22B55" w:rsidRDefault="001B792B" w:rsidP="0084300B">
      <w:pPr>
        <w:rPr>
          <w:b/>
          <w:bCs/>
          <w:sz w:val="40"/>
          <w:szCs w:val="40"/>
          <w:lang w:eastAsia="en-AU"/>
        </w:rPr>
      </w:pPr>
      <w:r w:rsidRPr="00E22B55">
        <w:rPr>
          <w:b/>
          <w:bCs/>
          <w:sz w:val="40"/>
          <w:szCs w:val="40"/>
          <w:lang w:val="fr" w:eastAsia="fr"/>
        </w:rPr>
        <w:lastRenderedPageBreak/>
        <w:t>1</w:t>
      </w:r>
      <w:r w:rsidR="00F43379" w:rsidRPr="00E22B55">
        <w:rPr>
          <w:b/>
          <w:bCs/>
          <w:sz w:val="40"/>
          <w:szCs w:val="40"/>
          <w:lang w:val="fr" w:eastAsia="fr"/>
        </w:rPr>
        <w:t xml:space="preserve">. ENGAGEMENT </w:t>
      </w:r>
      <w:bookmarkEnd w:id="1"/>
      <w:r w:rsidR="001014C7" w:rsidRPr="00E22B55">
        <w:rPr>
          <w:b/>
          <w:bCs/>
          <w:sz w:val="40"/>
          <w:szCs w:val="40"/>
          <w:lang w:val="fr" w:eastAsia="fr"/>
        </w:rPr>
        <w:t>EN MATIÈRE DE SANTÉ ET DE SÉCURITÉ</w:t>
      </w:r>
      <w:bookmarkEnd w:id="2"/>
    </w:p>
    <w:p w14:paraId="122A18E4" w14:textId="12C73595" w:rsidR="00B53FCF" w:rsidRPr="00537F6F" w:rsidRDefault="00D84C61" w:rsidP="00B53FCF">
      <w:pPr>
        <w:jc w:val="both"/>
        <w:rPr>
          <w:szCs w:val="24"/>
          <w:lang w:eastAsia="en-AU"/>
        </w:rPr>
      </w:pPr>
      <w:r>
        <w:rPr>
          <w:szCs w:val="24"/>
          <w:lang w:val="fr" w:eastAsia="fr"/>
        </w:rPr>
        <w:t xml:space="preserve">La santé et la sécurité du projet constituent la première priorité dans toutes les </w:t>
      </w:r>
      <w:r w:rsidRPr="0025526A">
        <w:rPr>
          <w:szCs w:val="24"/>
          <w:lang w:val="fr" w:eastAsia="fr"/>
        </w:rPr>
        <w:t xml:space="preserve">activités que le </w:t>
      </w:r>
      <w:r w:rsidR="00647D19" w:rsidRPr="00C515F5">
        <w:rPr>
          <w:szCs w:val="24"/>
          <w:lang w:val="fr" w:eastAsia="fr"/>
        </w:rPr>
        <w:t>Maître d’Ouvrage</w:t>
      </w:r>
      <w:r w:rsidRPr="0025526A">
        <w:rPr>
          <w:szCs w:val="24"/>
          <w:lang w:val="fr" w:eastAsia="fr"/>
        </w:rPr>
        <w:t xml:space="preserve"> et le </w:t>
      </w:r>
      <w:r w:rsidR="00647D19" w:rsidRPr="0025526A">
        <w:rPr>
          <w:szCs w:val="24"/>
          <w:lang w:val="fr" w:eastAsia="fr"/>
        </w:rPr>
        <w:t>Contractant</w:t>
      </w:r>
      <w:r w:rsidRPr="0025526A">
        <w:rPr>
          <w:szCs w:val="24"/>
          <w:lang w:val="fr" w:eastAsia="fr"/>
        </w:rPr>
        <w:t xml:space="preserve"> planifient et toutes les actions que ces derniers entreprenn</w:t>
      </w:r>
      <w:r>
        <w:rPr>
          <w:szCs w:val="24"/>
          <w:lang w:val="fr" w:eastAsia="fr"/>
        </w:rPr>
        <w:t>ent.</w:t>
      </w:r>
    </w:p>
    <w:p w14:paraId="3F5B562F" w14:textId="02F40A52" w:rsidR="007C0508" w:rsidRPr="00537F6F" w:rsidRDefault="007C0508" w:rsidP="00B53FCF">
      <w:pPr>
        <w:jc w:val="both"/>
        <w:rPr>
          <w:szCs w:val="24"/>
          <w:lang w:eastAsia="en-AU"/>
        </w:rPr>
      </w:pPr>
      <w:r>
        <w:rPr>
          <w:szCs w:val="24"/>
          <w:lang w:val="fr" w:eastAsia="fr"/>
        </w:rPr>
        <w:t xml:space="preserve">Le </w:t>
      </w:r>
      <w:r w:rsidR="00647D19">
        <w:rPr>
          <w:szCs w:val="24"/>
          <w:lang w:val="fr" w:eastAsia="fr"/>
        </w:rPr>
        <w:t>Contractant</w:t>
      </w:r>
      <w:r>
        <w:rPr>
          <w:szCs w:val="24"/>
          <w:lang w:val="fr" w:eastAsia="fr"/>
        </w:rPr>
        <w:t xml:space="preserve"> est responsable de la planification, de la gestion et de la protection de la santé et de la sécurité des personnes sur le site.</w:t>
      </w:r>
    </w:p>
    <w:p w14:paraId="30678E08" w14:textId="59574F1B" w:rsidR="00B53FCF" w:rsidRPr="00537F6F" w:rsidRDefault="00B53FCF" w:rsidP="00B53FCF">
      <w:pPr>
        <w:jc w:val="both"/>
        <w:rPr>
          <w:lang w:eastAsia="en-AU"/>
        </w:rPr>
      </w:pPr>
      <w:r w:rsidRPr="3B7B5A0E">
        <w:rPr>
          <w:lang w:val="fr" w:eastAsia="fr"/>
        </w:rPr>
        <w:t>Il</w:t>
      </w:r>
      <w:r w:rsidRPr="00DD779E">
        <w:rPr>
          <w:sz w:val="24"/>
          <w:szCs w:val="24"/>
          <w:lang w:val="fr"/>
        </w:rPr>
        <w:t xml:space="preserve"> </w:t>
      </w:r>
      <w:r w:rsidRPr="3B7B5A0E">
        <w:rPr>
          <w:lang w:val="fr" w:eastAsia="fr"/>
        </w:rPr>
        <w:t>accepte et s'engage envers l'Objectif zéro en matière de santé et de sécurité. Aux fins du présent Accord, « Objectif zéro » signifie zéro accident et zéro blessure en vue d’atteindre une performance de classe mondiale en matière de santé et de sécurité.</w:t>
      </w:r>
    </w:p>
    <w:p w14:paraId="073CC06B" w14:textId="5AD7A86C" w:rsidR="00FC1334" w:rsidRPr="00537F6F" w:rsidRDefault="00F15B03" w:rsidP="009E2BA4">
      <w:pPr>
        <w:jc w:val="both"/>
        <w:rPr>
          <w:szCs w:val="24"/>
          <w:lang w:eastAsia="en-AU"/>
        </w:rPr>
      </w:pPr>
      <w:r>
        <w:rPr>
          <w:szCs w:val="24"/>
          <w:lang w:val="fr" w:eastAsia="fr"/>
        </w:rPr>
        <w:t xml:space="preserve">Pour ce faire, le </w:t>
      </w:r>
      <w:r w:rsidR="00647D19">
        <w:rPr>
          <w:szCs w:val="24"/>
          <w:lang w:val="fr" w:eastAsia="fr"/>
        </w:rPr>
        <w:t>Contractant</w:t>
      </w:r>
      <w:r>
        <w:rPr>
          <w:szCs w:val="24"/>
          <w:lang w:val="fr" w:eastAsia="fr"/>
        </w:rPr>
        <w:t xml:space="preserve"> doit mettre en place un Plan de gestion de la santé et de la sécurité du Projet comprenant les exigences énoncées dans le présent document, puis obtenir l'accord du </w:t>
      </w:r>
      <w:r w:rsidR="00647D19">
        <w:rPr>
          <w:szCs w:val="24"/>
          <w:lang w:val="fr" w:eastAsia="fr"/>
        </w:rPr>
        <w:t>Maître d’Ouvrage</w:t>
      </w:r>
      <w:r>
        <w:rPr>
          <w:szCs w:val="24"/>
          <w:lang w:val="fr" w:eastAsia="fr"/>
        </w:rPr>
        <w:t xml:space="preserve"> avant la mobilisation.</w:t>
      </w:r>
    </w:p>
    <w:p w14:paraId="7E6D9AA9" w14:textId="6AD65827" w:rsidR="00E97BAF" w:rsidRPr="00537F6F" w:rsidRDefault="00671C73" w:rsidP="00E97BAF">
      <w:pPr>
        <w:jc w:val="both"/>
        <w:rPr>
          <w:szCs w:val="24"/>
          <w:lang w:eastAsia="en-AU"/>
        </w:rPr>
      </w:pPr>
      <w:r w:rsidRPr="00671C73">
        <w:rPr>
          <w:szCs w:val="24"/>
          <w:lang w:val="fr" w:eastAsia="fr"/>
        </w:rPr>
        <w:t>La documentation et les obligations en matière de santé et de sécurité applicables au projet découlent de l'engagement « Objectif zéro » jusqu'à la documentation spécifique au projet et sa mise en œuvre, dans l'ordre de priorité suivant :</w:t>
      </w:r>
    </w:p>
    <w:p w14:paraId="501D0D7C" w14:textId="77777777" w:rsidR="00671C73" w:rsidRPr="00537F6F" w:rsidRDefault="00671C73" w:rsidP="00EB0CFA">
      <w:pPr>
        <w:pStyle w:val="ListParagraph"/>
        <w:ind w:left="0"/>
        <w:jc w:val="both"/>
        <w:rPr>
          <w:szCs w:val="24"/>
          <w:lang w:eastAsia="en-AU"/>
        </w:rPr>
      </w:pPr>
      <w:r>
        <w:rPr>
          <w:noProof/>
          <w:lang w:val="fr" w:eastAsia="fr"/>
        </w:rPr>
        <w:drawing>
          <wp:inline distT="0" distB="0" distL="0" distR="0" wp14:anchorId="059B24F8" wp14:editId="1A214082">
            <wp:extent cx="5930487" cy="3200400"/>
            <wp:effectExtent l="38100" t="38100" r="13335"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671C73">
        <w:rPr>
          <w:szCs w:val="24"/>
          <w:lang w:val="fr" w:eastAsia="fr"/>
        </w:rPr>
        <w:t xml:space="preserve"> </w:t>
      </w:r>
    </w:p>
    <w:p w14:paraId="1BCA5C24" w14:textId="709DBBEF" w:rsidR="00BF3F5D" w:rsidRPr="00DD55DA" w:rsidRDefault="00F00D77" w:rsidP="000B2237">
      <w:pPr>
        <w:rPr>
          <w:szCs w:val="24"/>
          <w:lang w:val="fr" w:eastAsia="fr"/>
        </w:rPr>
      </w:pPr>
      <w:r w:rsidRPr="00DD55DA">
        <w:rPr>
          <w:szCs w:val="24"/>
          <w:lang w:val="fr" w:eastAsia="fr"/>
        </w:rPr>
        <w:t xml:space="preserve">Pour le cas où le contrat ne se réfère pas à </w:t>
      </w:r>
      <w:r w:rsidR="00647D19" w:rsidRPr="00C515F5">
        <w:rPr>
          <w:szCs w:val="24"/>
          <w:lang w:val="fr" w:eastAsia="fr"/>
        </w:rPr>
        <w:t>Maître d’Ouvrage</w:t>
      </w:r>
      <w:r w:rsidRPr="00DD55DA">
        <w:rPr>
          <w:szCs w:val="24"/>
          <w:lang w:val="fr" w:eastAsia="fr"/>
        </w:rPr>
        <w:t xml:space="preserve"> et </w:t>
      </w:r>
      <w:r w:rsidR="00647D19" w:rsidRPr="00C515F5">
        <w:rPr>
          <w:szCs w:val="24"/>
          <w:lang w:val="fr" w:eastAsia="fr"/>
        </w:rPr>
        <w:t>Contractant</w:t>
      </w:r>
      <w:r w:rsidRPr="00DD55DA">
        <w:rPr>
          <w:szCs w:val="24"/>
          <w:lang w:val="fr" w:eastAsia="fr"/>
        </w:rPr>
        <w:t xml:space="preserve">, il est précisé que </w:t>
      </w:r>
      <w:r w:rsidR="00295EAF" w:rsidRPr="00DD55DA">
        <w:rPr>
          <w:szCs w:val="24"/>
          <w:lang w:val="fr" w:eastAsia="fr"/>
        </w:rPr>
        <w:t xml:space="preserve">pour les besoins de cette annexe : </w:t>
      </w:r>
    </w:p>
    <w:p w14:paraId="63EF813E" w14:textId="3174F2B9" w:rsidR="00295EAF" w:rsidRPr="00C515F5" w:rsidRDefault="00647D19" w:rsidP="00BE71D5">
      <w:pPr>
        <w:pStyle w:val="ListParagraph"/>
        <w:numPr>
          <w:ilvl w:val="0"/>
          <w:numId w:val="25"/>
        </w:numPr>
        <w:rPr>
          <w:szCs w:val="24"/>
          <w:lang w:eastAsia="en-AU"/>
        </w:rPr>
      </w:pPr>
      <w:r w:rsidRPr="00C515F5">
        <w:rPr>
          <w:szCs w:val="24"/>
          <w:lang w:eastAsia="en-AU"/>
        </w:rPr>
        <w:t>Maître d’Ouvrage</w:t>
      </w:r>
      <w:r w:rsidR="00295EAF" w:rsidRPr="00DD55DA">
        <w:rPr>
          <w:szCs w:val="24"/>
          <w:lang w:eastAsia="en-AU"/>
        </w:rPr>
        <w:t xml:space="preserve"> se réfère au client, employeur, ou autre nom attribué au donneur d’ordre développant </w:t>
      </w:r>
      <w:r w:rsidR="00BF65CD" w:rsidRPr="00DD55DA">
        <w:rPr>
          <w:szCs w:val="24"/>
          <w:lang w:eastAsia="en-AU"/>
        </w:rPr>
        <w:t>le projet et tel qu’identifié au contrat.</w:t>
      </w:r>
    </w:p>
    <w:p w14:paraId="7279187D" w14:textId="62EFC0AB" w:rsidR="0025526A" w:rsidRPr="00DD55DA" w:rsidRDefault="0025526A" w:rsidP="00BE71D5">
      <w:pPr>
        <w:pStyle w:val="ListParagraph"/>
        <w:numPr>
          <w:ilvl w:val="0"/>
          <w:numId w:val="25"/>
        </w:numPr>
        <w:rPr>
          <w:szCs w:val="24"/>
          <w:lang w:eastAsia="en-AU"/>
        </w:rPr>
      </w:pPr>
      <w:r w:rsidRPr="00DD55DA">
        <w:rPr>
          <w:szCs w:val="24"/>
          <w:lang w:eastAsia="en-AU"/>
        </w:rPr>
        <w:t xml:space="preserve">Contractant se réfère à l'entité en charge des services et travaux et ayant une activité sur site (par exemple, installation, construction, mise en service, maintenance, exploitation) et identifiée comme telle dans le contrat. Cette annexe s'appliquera à l'étendue des </w:t>
      </w:r>
      <w:r w:rsidR="00DD55DA">
        <w:rPr>
          <w:szCs w:val="24"/>
          <w:lang w:eastAsia="en-AU"/>
        </w:rPr>
        <w:t>services</w:t>
      </w:r>
      <w:r w:rsidR="00DD55DA" w:rsidRPr="00DD55DA">
        <w:rPr>
          <w:szCs w:val="24"/>
          <w:lang w:eastAsia="en-AU"/>
        </w:rPr>
        <w:t xml:space="preserve"> </w:t>
      </w:r>
      <w:r w:rsidRPr="00DD55DA">
        <w:rPr>
          <w:szCs w:val="24"/>
          <w:lang w:eastAsia="en-AU"/>
        </w:rPr>
        <w:t>du Contractant</w:t>
      </w:r>
      <w:r w:rsidR="00DD55DA">
        <w:rPr>
          <w:szCs w:val="24"/>
          <w:lang w:eastAsia="en-AU"/>
        </w:rPr>
        <w:t>.</w:t>
      </w:r>
    </w:p>
    <w:p w14:paraId="2D360916" w14:textId="11B1DE66" w:rsidR="00097EF7" w:rsidRPr="00915AD7" w:rsidRDefault="001B792B" w:rsidP="00915AD7">
      <w:pPr>
        <w:rPr>
          <w:b/>
          <w:bCs/>
          <w:sz w:val="40"/>
          <w:szCs w:val="40"/>
          <w:lang w:val="fr" w:eastAsia="fr"/>
        </w:rPr>
      </w:pPr>
      <w:bookmarkStart w:id="3" w:name="_Toc117852596"/>
      <w:bookmarkStart w:id="4" w:name="_Toc129012025"/>
      <w:r w:rsidRPr="009E2BA4">
        <w:rPr>
          <w:b/>
          <w:bCs/>
          <w:sz w:val="40"/>
          <w:szCs w:val="40"/>
          <w:lang w:val="fr" w:eastAsia="fr"/>
        </w:rPr>
        <w:lastRenderedPageBreak/>
        <w:t>2. CADRE DE TRAVAIL EN MATIÈRE DE SANTÉ ET DE SÉCURITÉ</w:t>
      </w:r>
      <w:bookmarkEnd w:id="3"/>
      <w:bookmarkEnd w:id="4"/>
    </w:p>
    <w:p w14:paraId="2734ACD3" w14:textId="7358BDCF" w:rsidR="008E7784" w:rsidRPr="00537F6F" w:rsidRDefault="007E74AA" w:rsidP="00BE71D5">
      <w:pPr>
        <w:pStyle w:val="Heading1"/>
        <w:numPr>
          <w:ilvl w:val="1"/>
          <w:numId w:val="29"/>
        </w:numPr>
        <w:spacing w:after="240"/>
        <w:rPr>
          <w:b/>
          <w:bCs/>
          <w:color w:val="000000" w:themeColor="text1"/>
        </w:rPr>
      </w:pPr>
      <w:bookmarkStart w:id="5" w:name="_Toc117527256"/>
      <w:bookmarkStart w:id="6" w:name="_Toc117852521"/>
      <w:bookmarkStart w:id="7" w:name="_Toc117852597"/>
      <w:bookmarkStart w:id="8" w:name="_Toc117852683"/>
      <w:bookmarkStart w:id="9" w:name="_Toc118301451"/>
      <w:bookmarkStart w:id="10" w:name="_Toc118477545"/>
      <w:bookmarkStart w:id="11" w:name="_Toc129012026"/>
      <w:bookmarkStart w:id="12" w:name="_Toc117852598"/>
      <w:bookmarkEnd w:id="5"/>
      <w:bookmarkEnd w:id="6"/>
      <w:bookmarkEnd w:id="7"/>
      <w:bookmarkEnd w:id="8"/>
      <w:bookmarkEnd w:id="9"/>
      <w:bookmarkEnd w:id="10"/>
      <w:r>
        <w:rPr>
          <w:b/>
          <w:bCs/>
          <w:color w:val="000000" w:themeColor="text1"/>
          <w:lang w:val="fr"/>
        </w:rPr>
        <w:t>PLAN DE GESTION DU PRESTATAIRE EN MATIÈRE DE SANTÉ ET DE SÉCURITÉ</w:t>
      </w:r>
      <w:bookmarkEnd w:id="11"/>
      <w:r w:rsidR="008E7784" w:rsidRPr="00FC09D9">
        <w:rPr>
          <w:b/>
          <w:bCs/>
          <w:color w:val="000000" w:themeColor="text1"/>
          <w:lang w:val="fr"/>
        </w:rPr>
        <w:t xml:space="preserve"> </w:t>
      </w:r>
      <w:bookmarkEnd w:id="12"/>
    </w:p>
    <w:p w14:paraId="1E74077E" w14:textId="3E63F625" w:rsidR="00B53FCF" w:rsidRDefault="00B53FCF" w:rsidP="00DD29A3">
      <w:pPr>
        <w:jc w:val="both"/>
        <w:rPr>
          <w:szCs w:val="24"/>
          <w:lang w:val="fr" w:eastAsia="fr"/>
        </w:rPr>
      </w:pPr>
      <w:r w:rsidRPr="00DD779E">
        <w:rPr>
          <w:szCs w:val="24"/>
          <w:lang w:val="fr" w:eastAsia="fr"/>
        </w:rPr>
        <w:t xml:space="preserve">Le </w:t>
      </w:r>
      <w:r w:rsidR="00647D19">
        <w:rPr>
          <w:szCs w:val="24"/>
          <w:lang w:val="fr" w:eastAsia="fr"/>
        </w:rPr>
        <w:t>Contractant</w:t>
      </w:r>
      <w:r w:rsidRPr="00DD779E">
        <w:rPr>
          <w:szCs w:val="24"/>
          <w:lang w:val="fr" w:eastAsia="fr"/>
        </w:rPr>
        <w:t xml:space="preserve"> doit élaborer un Plan détaillé de gestion de la </w:t>
      </w:r>
      <w:r w:rsidR="004B3719">
        <w:rPr>
          <w:szCs w:val="24"/>
          <w:lang w:val="fr" w:eastAsia="fr"/>
        </w:rPr>
        <w:t>S</w:t>
      </w:r>
      <w:r w:rsidRPr="00DD779E">
        <w:rPr>
          <w:szCs w:val="24"/>
          <w:lang w:val="fr" w:eastAsia="fr"/>
        </w:rPr>
        <w:t xml:space="preserve">anté et de la </w:t>
      </w:r>
      <w:r w:rsidR="004B3719">
        <w:rPr>
          <w:szCs w:val="24"/>
          <w:lang w:val="fr" w:eastAsia="fr"/>
        </w:rPr>
        <w:t>S</w:t>
      </w:r>
      <w:r w:rsidRPr="00DD779E">
        <w:rPr>
          <w:szCs w:val="24"/>
          <w:lang w:val="fr" w:eastAsia="fr"/>
        </w:rPr>
        <w:t xml:space="preserve">écurité pour le Projet afin d'atteindre l'engagement en matière de santé et de sécurité tel que décrit </w:t>
      </w:r>
      <w:r w:rsidR="007E0C2E">
        <w:rPr>
          <w:szCs w:val="24"/>
          <w:lang w:val="fr" w:eastAsia="fr"/>
        </w:rPr>
        <w:t xml:space="preserve">au paragraphe </w:t>
      </w:r>
      <w:r w:rsidRPr="00DD779E">
        <w:rPr>
          <w:szCs w:val="24"/>
          <w:lang w:val="fr" w:eastAsia="fr"/>
        </w:rPr>
        <w:t xml:space="preserve">1 (dans ce document, il sera </w:t>
      </w:r>
      <w:r w:rsidRPr="00C515F5">
        <w:rPr>
          <w:szCs w:val="24"/>
          <w:lang w:val="fr" w:eastAsia="fr"/>
        </w:rPr>
        <w:t>appelé « </w:t>
      </w:r>
      <w:r w:rsidR="007D0162" w:rsidRPr="00D64832">
        <w:rPr>
          <w:b/>
          <w:bCs/>
          <w:szCs w:val="24"/>
          <w:lang w:val="fr" w:eastAsia="fr"/>
        </w:rPr>
        <w:t>Plan </w:t>
      </w:r>
      <w:r w:rsidR="00537F6F" w:rsidRPr="00D64832">
        <w:rPr>
          <w:b/>
          <w:bCs/>
          <w:szCs w:val="24"/>
          <w:lang w:val="fr" w:eastAsia="fr"/>
        </w:rPr>
        <w:t>S</w:t>
      </w:r>
      <w:r w:rsidR="007D0162" w:rsidRPr="00D64832">
        <w:rPr>
          <w:b/>
          <w:bCs/>
          <w:szCs w:val="24"/>
          <w:lang w:val="fr" w:eastAsia="fr"/>
        </w:rPr>
        <w:t>&amp;S</w:t>
      </w:r>
      <w:r w:rsidR="007D0162" w:rsidRPr="00C515F5">
        <w:rPr>
          <w:szCs w:val="24"/>
          <w:lang w:val="fr" w:eastAsia="fr"/>
        </w:rPr>
        <w:t>”).</w:t>
      </w:r>
    </w:p>
    <w:p w14:paraId="583822D9" w14:textId="687B21B9" w:rsidR="009F0C74" w:rsidRPr="00537F6F" w:rsidRDefault="00B53FCF" w:rsidP="00B53FCF">
      <w:pPr>
        <w:ind w:left="66"/>
        <w:jc w:val="both"/>
        <w:rPr>
          <w:szCs w:val="24"/>
          <w:lang w:eastAsia="en-AU"/>
        </w:rPr>
      </w:pPr>
      <w:r w:rsidRPr="00DD779E">
        <w:rPr>
          <w:szCs w:val="24"/>
          <w:lang w:val="fr" w:eastAsia="fr"/>
        </w:rPr>
        <w:t xml:space="preserve">Le </w:t>
      </w:r>
      <w:r w:rsidR="00647D19">
        <w:rPr>
          <w:szCs w:val="24"/>
          <w:lang w:val="fr" w:eastAsia="fr"/>
        </w:rPr>
        <w:t>Contractant</w:t>
      </w:r>
      <w:r w:rsidRPr="00DD779E">
        <w:rPr>
          <w:szCs w:val="24"/>
          <w:lang w:val="fr" w:eastAsia="fr"/>
        </w:rPr>
        <w:t xml:space="preserve"> doit élaborer un Plan </w:t>
      </w:r>
      <w:r w:rsidR="004B3719">
        <w:rPr>
          <w:szCs w:val="24"/>
          <w:lang w:val="fr" w:eastAsia="fr"/>
        </w:rPr>
        <w:t>S&amp;S</w:t>
      </w:r>
      <w:r w:rsidRPr="00DD779E">
        <w:rPr>
          <w:szCs w:val="24"/>
          <w:lang w:val="fr" w:eastAsia="fr"/>
        </w:rPr>
        <w:t xml:space="preserve"> comme suit :</w:t>
      </w:r>
    </w:p>
    <w:p w14:paraId="342095E1" w14:textId="22762542" w:rsidR="009F0C74" w:rsidRPr="00537F6F" w:rsidRDefault="009F0C74" w:rsidP="00BE71D5">
      <w:pPr>
        <w:pStyle w:val="ListParagraph"/>
        <w:numPr>
          <w:ilvl w:val="0"/>
          <w:numId w:val="17"/>
        </w:numPr>
        <w:jc w:val="both"/>
        <w:rPr>
          <w:szCs w:val="24"/>
          <w:lang w:eastAsia="en-AU"/>
        </w:rPr>
      </w:pPr>
      <w:r>
        <w:rPr>
          <w:szCs w:val="24"/>
          <w:lang w:val="fr" w:eastAsia="fr"/>
        </w:rPr>
        <w:t>Le Plan </w:t>
      </w:r>
      <w:r w:rsidR="004B3719">
        <w:rPr>
          <w:szCs w:val="24"/>
          <w:lang w:val="fr" w:eastAsia="fr"/>
        </w:rPr>
        <w:t xml:space="preserve">S&amp;S </w:t>
      </w:r>
      <w:r>
        <w:rPr>
          <w:szCs w:val="24"/>
          <w:lang w:val="fr" w:eastAsia="fr"/>
        </w:rPr>
        <w:t xml:space="preserve">doit au moins inclure les exigences minimales énoncées dans la présente Annexe. Ces exigences minimales sont obligatoires et s'appliqueront, qu'elles soient expressément intégrées ou non dans le Plan de gestion de la </w:t>
      </w:r>
      <w:r w:rsidR="004B3719">
        <w:rPr>
          <w:szCs w:val="24"/>
          <w:lang w:val="fr" w:eastAsia="fr"/>
        </w:rPr>
        <w:t>S</w:t>
      </w:r>
      <w:r>
        <w:rPr>
          <w:szCs w:val="24"/>
          <w:lang w:val="fr" w:eastAsia="fr"/>
        </w:rPr>
        <w:t xml:space="preserve">anté et de la </w:t>
      </w:r>
      <w:r w:rsidR="004B3719">
        <w:rPr>
          <w:szCs w:val="24"/>
          <w:lang w:val="fr" w:eastAsia="fr"/>
        </w:rPr>
        <w:t>S</w:t>
      </w:r>
      <w:r>
        <w:rPr>
          <w:szCs w:val="24"/>
          <w:lang w:val="fr" w:eastAsia="fr"/>
        </w:rPr>
        <w:t xml:space="preserve">écurité du </w:t>
      </w:r>
      <w:r w:rsidR="00647D19">
        <w:rPr>
          <w:szCs w:val="24"/>
          <w:lang w:val="fr" w:eastAsia="fr"/>
        </w:rPr>
        <w:t>Contractant</w:t>
      </w:r>
      <w:r>
        <w:rPr>
          <w:szCs w:val="24"/>
          <w:lang w:val="fr" w:eastAsia="fr"/>
        </w:rPr>
        <w:t>.</w:t>
      </w:r>
    </w:p>
    <w:p w14:paraId="796BBE2A" w14:textId="77777777" w:rsidR="00732276" w:rsidRPr="00537F6F" w:rsidRDefault="00732276" w:rsidP="00732276">
      <w:pPr>
        <w:pStyle w:val="ListParagraph"/>
        <w:ind w:left="426"/>
        <w:jc w:val="both"/>
        <w:rPr>
          <w:szCs w:val="24"/>
          <w:lang w:eastAsia="en-AU"/>
        </w:rPr>
      </w:pPr>
    </w:p>
    <w:p w14:paraId="7C3D5E6A" w14:textId="5A9E5194" w:rsidR="00732276" w:rsidRPr="00537F6F" w:rsidRDefault="00732276" w:rsidP="00BE71D5">
      <w:pPr>
        <w:pStyle w:val="ListParagraph"/>
        <w:numPr>
          <w:ilvl w:val="0"/>
          <w:numId w:val="17"/>
        </w:numPr>
        <w:jc w:val="both"/>
        <w:rPr>
          <w:szCs w:val="24"/>
          <w:lang w:eastAsia="en-AU"/>
        </w:rPr>
      </w:pPr>
      <w:r>
        <w:rPr>
          <w:szCs w:val="24"/>
          <w:lang w:val="fr" w:eastAsia="fr"/>
        </w:rPr>
        <w:t>Le Plan </w:t>
      </w:r>
      <w:r w:rsidR="004B3719">
        <w:rPr>
          <w:szCs w:val="24"/>
          <w:lang w:val="fr" w:eastAsia="fr"/>
        </w:rPr>
        <w:t>S&amp;S</w:t>
      </w:r>
      <w:r>
        <w:rPr>
          <w:szCs w:val="24"/>
          <w:lang w:val="fr" w:eastAsia="fr"/>
        </w:rPr>
        <w:t xml:space="preserve"> doit être adapté à la mise en œuvre spécifique du projet et doit détailler, développer, compléter ou ajouter toute exigence nécessaire afin de protéger la santé et la sécurité des personnes sur le site.</w:t>
      </w:r>
    </w:p>
    <w:p w14:paraId="06059793" w14:textId="77777777" w:rsidR="007D0162" w:rsidRPr="00537F6F" w:rsidRDefault="007D0162" w:rsidP="007D0162">
      <w:pPr>
        <w:pStyle w:val="ListParagraph"/>
        <w:rPr>
          <w:szCs w:val="24"/>
          <w:lang w:eastAsia="en-AU"/>
        </w:rPr>
      </w:pPr>
    </w:p>
    <w:p w14:paraId="14CC8B38" w14:textId="4E26A2A1" w:rsidR="007D0162" w:rsidRPr="00537F6F" w:rsidRDefault="007D0162" w:rsidP="00BE71D5">
      <w:pPr>
        <w:pStyle w:val="ListParagraph"/>
        <w:numPr>
          <w:ilvl w:val="0"/>
          <w:numId w:val="17"/>
        </w:numPr>
        <w:jc w:val="both"/>
        <w:rPr>
          <w:szCs w:val="24"/>
          <w:lang w:eastAsia="en-AU"/>
        </w:rPr>
      </w:pPr>
      <w:r>
        <w:rPr>
          <w:szCs w:val="24"/>
          <w:lang w:val="fr" w:eastAsia="fr"/>
        </w:rPr>
        <w:t xml:space="preserve">S'il existe un </w:t>
      </w:r>
      <w:r w:rsidR="004B3719">
        <w:rPr>
          <w:szCs w:val="24"/>
          <w:lang w:val="fr" w:eastAsia="fr"/>
        </w:rPr>
        <w:t>P</w:t>
      </w:r>
      <w:r>
        <w:rPr>
          <w:szCs w:val="24"/>
          <w:lang w:val="fr" w:eastAsia="fr"/>
        </w:rPr>
        <w:t xml:space="preserve">lan de </w:t>
      </w:r>
      <w:r w:rsidR="004B3719">
        <w:rPr>
          <w:szCs w:val="24"/>
          <w:lang w:val="fr" w:eastAsia="fr"/>
        </w:rPr>
        <w:t>S</w:t>
      </w:r>
      <w:r>
        <w:rPr>
          <w:szCs w:val="24"/>
          <w:lang w:val="fr" w:eastAsia="fr"/>
        </w:rPr>
        <w:t xml:space="preserve">anté et de </w:t>
      </w:r>
      <w:r w:rsidR="004B3719">
        <w:rPr>
          <w:szCs w:val="24"/>
          <w:lang w:val="fr" w:eastAsia="fr"/>
        </w:rPr>
        <w:t>S</w:t>
      </w:r>
      <w:r>
        <w:rPr>
          <w:szCs w:val="24"/>
          <w:lang w:val="fr" w:eastAsia="fr"/>
        </w:rPr>
        <w:t xml:space="preserve">écurité global du projet fourni par le </w:t>
      </w:r>
      <w:r w:rsidR="00647D19">
        <w:rPr>
          <w:szCs w:val="24"/>
          <w:lang w:val="fr" w:eastAsia="fr"/>
        </w:rPr>
        <w:t>Maître d’Ouvrage</w:t>
      </w:r>
      <w:r>
        <w:rPr>
          <w:szCs w:val="24"/>
          <w:lang w:val="fr" w:eastAsia="fr"/>
        </w:rPr>
        <w:t>, le Plan </w:t>
      </w:r>
      <w:r w:rsidR="004B3719">
        <w:rPr>
          <w:szCs w:val="24"/>
          <w:lang w:val="fr" w:eastAsia="fr"/>
        </w:rPr>
        <w:t>S&amp;S</w:t>
      </w:r>
      <w:r>
        <w:rPr>
          <w:szCs w:val="24"/>
          <w:lang w:val="fr" w:eastAsia="fr"/>
        </w:rPr>
        <w:t xml:space="preserve"> </w:t>
      </w:r>
      <w:r w:rsidR="004B3719">
        <w:rPr>
          <w:szCs w:val="24"/>
          <w:lang w:val="fr" w:eastAsia="fr"/>
        </w:rPr>
        <w:t xml:space="preserve">du </w:t>
      </w:r>
      <w:r w:rsidR="00647D19">
        <w:rPr>
          <w:szCs w:val="24"/>
          <w:lang w:val="fr" w:eastAsia="fr"/>
        </w:rPr>
        <w:t>Contractant</w:t>
      </w:r>
      <w:r w:rsidR="004B3719">
        <w:rPr>
          <w:szCs w:val="24"/>
          <w:lang w:val="fr" w:eastAsia="fr"/>
        </w:rPr>
        <w:t xml:space="preserve"> </w:t>
      </w:r>
      <w:r>
        <w:rPr>
          <w:szCs w:val="24"/>
          <w:lang w:val="fr" w:eastAsia="fr"/>
        </w:rPr>
        <w:t xml:space="preserve">doit être conforme à ce document. Le même principe s'appliquera dans le cas où une autre partie est désignée par le </w:t>
      </w:r>
      <w:r w:rsidR="00647D19">
        <w:rPr>
          <w:szCs w:val="24"/>
          <w:lang w:val="fr" w:eastAsia="fr"/>
        </w:rPr>
        <w:t>Maître d’Ouvrage</w:t>
      </w:r>
      <w:r>
        <w:rPr>
          <w:szCs w:val="24"/>
          <w:lang w:val="fr" w:eastAsia="fr"/>
        </w:rPr>
        <w:t xml:space="preserve"> pour coordonner la </w:t>
      </w:r>
      <w:r w:rsidR="004B3719">
        <w:rPr>
          <w:szCs w:val="24"/>
          <w:lang w:val="fr" w:eastAsia="fr"/>
        </w:rPr>
        <w:t>S</w:t>
      </w:r>
      <w:r>
        <w:rPr>
          <w:szCs w:val="24"/>
          <w:lang w:val="fr" w:eastAsia="fr"/>
        </w:rPr>
        <w:t xml:space="preserve">anté et la </w:t>
      </w:r>
      <w:r w:rsidR="004B3719">
        <w:rPr>
          <w:szCs w:val="24"/>
          <w:lang w:val="fr" w:eastAsia="fr"/>
        </w:rPr>
        <w:t>S</w:t>
      </w:r>
      <w:r>
        <w:rPr>
          <w:szCs w:val="24"/>
          <w:lang w:val="fr" w:eastAsia="fr"/>
        </w:rPr>
        <w:t>écurité sur site. Dans ce cas, le Plan </w:t>
      </w:r>
      <w:r w:rsidR="004B3719">
        <w:rPr>
          <w:szCs w:val="24"/>
          <w:lang w:val="fr" w:eastAsia="fr"/>
        </w:rPr>
        <w:t>S&amp;S</w:t>
      </w:r>
      <w:r>
        <w:rPr>
          <w:szCs w:val="24"/>
          <w:lang w:val="fr" w:eastAsia="fr"/>
        </w:rPr>
        <w:t xml:space="preserve"> du </w:t>
      </w:r>
      <w:r w:rsidR="00647D19">
        <w:rPr>
          <w:szCs w:val="24"/>
          <w:lang w:val="fr" w:eastAsia="fr"/>
        </w:rPr>
        <w:t>Contractant</w:t>
      </w:r>
      <w:r>
        <w:rPr>
          <w:szCs w:val="24"/>
          <w:lang w:val="fr" w:eastAsia="fr"/>
        </w:rPr>
        <w:t xml:space="preserve"> doit être conforme au </w:t>
      </w:r>
      <w:r w:rsidR="004B3719">
        <w:rPr>
          <w:szCs w:val="24"/>
          <w:lang w:val="fr" w:eastAsia="fr"/>
        </w:rPr>
        <w:t>P</w:t>
      </w:r>
      <w:r>
        <w:rPr>
          <w:szCs w:val="24"/>
          <w:lang w:val="fr" w:eastAsia="fr"/>
        </w:rPr>
        <w:t xml:space="preserve">lan de </w:t>
      </w:r>
      <w:r w:rsidR="004B3719">
        <w:rPr>
          <w:szCs w:val="24"/>
          <w:lang w:val="fr" w:eastAsia="fr"/>
        </w:rPr>
        <w:t>S</w:t>
      </w:r>
      <w:r>
        <w:rPr>
          <w:szCs w:val="24"/>
          <w:lang w:val="fr" w:eastAsia="fr"/>
        </w:rPr>
        <w:t xml:space="preserve">anté et de </w:t>
      </w:r>
      <w:r w:rsidR="004B3719">
        <w:rPr>
          <w:szCs w:val="24"/>
          <w:lang w:val="fr" w:eastAsia="fr"/>
        </w:rPr>
        <w:t>S</w:t>
      </w:r>
      <w:r>
        <w:rPr>
          <w:szCs w:val="24"/>
          <w:lang w:val="fr" w:eastAsia="fr"/>
        </w:rPr>
        <w:t>écurité du projet de cette partie.</w:t>
      </w:r>
    </w:p>
    <w:p w14:paraId="595C1273" w14:textId="77777777" w:rsidR="00732276" w:rsidRPr="00537F6F" w:rsidRDefault="00732276" w:rsidP="00732276">
      <w:pPr>
        <w:pStyle w:val="ListParagraph"/>
        <w:rPr>
          <w:szCs w:val="24"/>
          <w:lang w:eastAsia="en-AU"/>
        </w:rPr>
      </w:pPr>
    </w:p>
    <w:p w14:paraId="0E9E0A3D" w14:textId="481D5CBA" w:rsidR="00281C93" w:rsidRPr="00537F6F" w:rsidRDefault="00252143" w:rsidP="00BE71D5">
      <w:pPr>
        <w:pStyle w:val="ListParagraph"/>
        <w:numPr>
          <w:ilvl w:val="0"/>
          <w:numId w:val="17"/>
        </w:numPr>
        <w:jc w:val="both"/>
        <w:rPr>
          <w:szCs w:val="24"/>
          <w:lang w:eastAsia="en-AU"/>
        </w:rPr>
      </w:pPr>
      <w:r w:rsidRPr="00732276">
        <w:rPr>
          <w:szCs w:val="24"/>
          <w:lang w:val="fr" w:eastAsia="fr"/>
        </w:rPr>
        <w:t xml:space="preserve">Le </w:t>
      </w:r>
      <w:r w:rsidR="00647D19">
        <w:rPr>
          <w:szCs w:val="24"/>
          <w:lang w:val="fr" w:eastAsia="fr"/>
        </w:rPr>
        <w:t>Contractant</w:t>
      </w:r>
      <w:r w:rsidRPr="00732276">
        <w:rPr>
          <w:szCs w:val="24"/>
          <w:lang w:val="fr" w:eastAsia="fr"/>
        </w:rPr>
        <w:t xml:space="preserve"> doit également s'assurer que le Plan </w:t>
      </w:r>
      <w:r w:rsidR="004B3719">
        <w:rPr>
          <w:szCs w:val="24"/>
          <w:lang w:val="fr" w:eastAsia="fr"/>
        </w:rPr>
        <w:t>S&amp;S</w:t>
      </w:r>
      <w:r w:rsidRPr="00732276">
        <w:rPr>
          <w:szCs w:val="24"/>
          <w:lang w:val="fr" w:eastAsia="fr"/>
        </w:rPr>
        <w:t xml:space="preserve"> sera conforme à l’ensemble des lois applicables. Si les lois applicables exigent des mesures et des actions différentes ou plus strictes que le plan </w:t>
      </w:r>
      <w:r w:rsidR="004B3719">
        <w:rPr>
          <w:szCs w:val="24"/>
          <w:lang w:val="fr" w:eastAsia="fr"/>
        </w:rPr>
        <w:t>S&amp;S</w:t>
      </w:r>
      <w:r w:rsidRPr="00732276">
        <w:rPr>
          <w:szCs w:val="24"/>
          <w:lang w:val="fr" w:eastAsia="fr"/>
        </w:rPr>
        <w:t xml:space="preserve"> applicable, le </w:t>
      </w:r>
      <w:r w:rsidR="00647D19">
        <w:rPr>
          <w:szCs w:val="24"/>
          <w:lang w:val="fr" w:eastAsia="fr"/>
        </w:rPr>
        <w:t>Contractant</w:t>
      </w:r>
      <w:r w:rsidRPr="00732276">
        <w:rPr>
          <w:szCs w:val="24"/>
          <w:lang w:val="fr" w:eastAsia="fr"/>
        </w:rPr>
        <w:t xml:space="preserve"> en informera le </w:t>
      </w:r>
      <w:r w:rsidR="00647D19">
        <w:rPr>
          <w:szCs w:val="24"/>
          <w:lang w:val="fr" w:eastAsia="fr"/>
        </w:rPr>
        <w:t>Maître d’Ouvrage</w:t>
      </w:r>
      <w:r w:rsidRPr="00732276">
        <w:rPr>
          <w:szCs w:val="24"/>
          <w:lang w:val="fr" w:eastAsia="fr"/>
        </w:rPr>
        <w:t xml:space="preserve"> et adaptera le </w:t>
      </w:r>
      <w:r w:rsidR="004B3719">
        <w:rPr>
          <w:szCs w:val="24"/>
          <w:lang w:val="fr" w:eastAsia="fr"/>
        </w:rPr>
        <w:t>P</w:t>
      </w:r>
      <w:r w:rsidRPr="00732276">
        <w:rPr>
          <w:szCs w:val="24"/>
          <w:lang w:val="fr" w:eastAsia="fr"/>
        </w:rPr>
        <w:t>lan pour se conformer aux lois applicables.</w:t>
      </w:r>
    </w:p>
    <w:p w14:paraId="5FFB83C0" w14:textId="77777777" w:rsidR="00281C93" w:rsidRPr="00537F6F" w:rsidRDefault="00281C93" w:rsidP="00281C93">
      <w:pPr>
        <w:pStyle w:val="ListParagraph"/>
        <w:rPr>
          <w:lang w:eastAsia="en-AU"/>
        </w:rPr>
      </w:pPr>
    </w:p>
    <w:p w14:paraId="6FB4015F" w14:textId="013D11BB" w:rsidR="00281C93" w:rsidRPr="00537F6F" w:rsidRDefault="00281C93" w:rsidP="00BE71D5">
      <w:pPr>
        <w:pStyle w:val="ListParagraph"/>
        <w:numPr>
          <w:ilvl w:val="0"/>
          <w:numId w:val="17"/>
        </w:numPr>
        <w:jc w:val="both"/>
        <w:rPr>
          <w:szCs w:val="24"/>
          <w:lang w:eastAsia="en-AU"/>
        </w:rPr>
      </w:pPr>
      <w:r w:rsidRPr="00281C93">
        <w:rPr>
          <w:lang w:val="fr" w:eastAsia="fr"/>
        </w:rPr>
        <w:t xml:space="preserve">Le </w:t>
      </w:r>
      <w:r w:rsidR="00647D19">
        <w:rPr>
          <w:lang w:val="fr" w:eastAsia="fr"/>
        </w:rPr>
        <w:t>Contractant</w:t>
      </w:r>
      <w:r w:rsidRPr="00281C93">
        <w:rPr>
          <w:lang w:val="fr" w:eastAsia="fr"/>
        </w:rPr>
        <w:t xml:space="preserve"> informera le </w:t>
      </w:r>
      <w:r w:rsidR="00647D19">
        <w:rPr>
          <w:lang w:val="fr" w:eastAsia="fr"/>
        </w:rPr>
        <w:t>Maître d’Ouvrage</w:t>
      </w:r>
      <w:r w:rsidRPr="00281C93">
        <w:rPr>
          <w:lang w:val="fr" w:eastAsia="fr"/>
        </w:rPr>
        <w:t xml:space="preserve"> en cas de conflit ou d’écart entre les différents documents. Il suivra systématiquement les mesures les plus protectrices ou les plus strictes.</w:t>
      </w:r>
    </w:p>
    <w:p w14:paraId="67A5887A" w14:textId="77777777" w:rsidR="00281C93" w:rsidRPr="00537F6F" w:rsidRDefault="00281C93" w:rsidP="00281C93">
      <w:pPr>
        <w:pStyle w:val="ListParagraph"/>
        <w:rPr>
          <w:lang w:eastAsia="en-AU"/>
        </w:rPr>
      </w:pPr>
    </w:p>
    <w:p w14:paraId="6339E369" w14:textId="25A59AC0" w:rsidR="00B53FCF" w:rsidRPr="00537F6F" w:rsidRDefault="00B53FCF" w:rsidP="00BE71D5">
      <w:pPr>
        <w:pStyle w:val="ListParagraph"/>
        <w:numPr>
          <w:ilvl w:val="0"/>
          <w:numId w:val="17"/>
        </w:numPr>
        <w:jc w:val="both"/>
        <w:rPr>
          <w:szCs w:val="24"/>
          <w:lang w:eastAsia="en-AU"/>
        </w:rPr>
      </w:pPr>
      <w:r w:rsidRPr="00281C93">
        <w:rPr>
          <w:lang w:val="fr" w:eastAsia="fr"/>
        </w:rPr>
        <w:t xml:space="preserve">Le </w:t>
      </w:r>
      <w:r w:rsidR="00647D19">
        <w:rPr>
          <w:lang w:val="fr" w:eastAsia="fr"/>
        </w:rPr>
        <w:t>Contractant</w:t>
      </w:r>
      <w:r w:rsidRPr="00281C93">
        <w:rPr>
          <w:lang w:val="fr" w:eastAsia="fr"/>
        </w:rPr>
        <w:t xml:space="preserve"> doit communiquer et s'assurer que les obligations sont transmises à chaque sous-traitant, consultant, fournisseur ou toute autre personne nommée ou coordonnée par le </w:t>
      </w:r>
      <w:r w:rsidR="00647D19">
        <w:rPr>
          <w:lang w:val="fr" w:eastAsia="fr"/>
        </w:rPr>
        <w:t>Contractant</w:t>
      </w:r>
      <w:r w:rsidRPr="00281C93">
        <w:rPr>
          <w:lang w:val="fr" w:eastAsia="fr"/>
        </w:rPr>
        <w:t xml:space="preserve"> ou ses sous-traitants, afin qu'ils respectent et mettent en œuvre ces exigences et le Plan </w:t>
      </w:r>
      <w:r w:rsidR="004B3719">
        <w:rPr>
          <w:lang w:val="fr" w:eastAsia="fr"/>
        </w:rPr>
        <w:t>S&amp;S</w:t>
      </w:r>
      <w:r w:rsidRPr="00281C93">
        <w:rPr>
          <w:lang w:val="fr" w:eastAsia="fr"/>
        </w:rPr>
        <w:t xml:space="preserve">. </w:t>
      </w:r>
    </w:p>
    <w:p w14:paraId="7D0B7B78" w14:textId="77777777" w:rsidR="00B249D3" w:rsidRPr="00537F6F" w:rsidRDefault="00B249D3" w:rsidP="00B249D3">
      <w:pPr>
        <w:pStyle w:val="ListParagraph"/>
        <w:rPr>
          <w:szCs w:val="24"/>
          <w:lang w:eastAsia="en-AU"/>
        </w:rPr>
      </w:pPr>
    </w:p>
    <w:p w14:paraId="6ABA02D4" w14:textId="046062DA" w:rsidR="00B249D3" w:rsidRPr="00537F6F" w:rsidRDefault="00B249D3" w:rsidP="00BE71D5">
      <w:pPr>
        <w:pStyle w:val="ListParagraph"/>
        <w:numPr>
          <w:ilvl w:val="0"/>
          <w:numId w:val="17"/>
        </w:numPr>
        <w:jc w:val="both"/>
      </w:pPr>
      <w:r w:rsidRPr="00B249D3">
        <w:rPr>
          <w:lang w:val="fr"/>
        </w:rPr>
        <w:t xml:space="preserve">Le </w:t>
      </w:r>
      <w:r w:rsidR="00647D19">
        <w:rPr>
          <w:lang w:val="fr"/>
        </w:rPr>
        <w:t>Contractant</w:t>
      </w:r>
      <w:r w:rsidRPr="00B249D3">
        <w:rPr>
          <w:lang w:val="fr"/>
        </w:rPr>
        <w:t xml:space="preserve"> reconnaît que l'identification et la gestion des risques en temps opportun sont considérées comme un élément clé de la prévention des incidents. Le </w:t>
      </w:r>
      <w:r w:rsidR="00647D19">
        <w:rPr>
          <w:lang w:val="fr"/>
        </w:rPr>
        <w:t>Contractant</w:t>
      </w:r>
      <w:r w:rsidRPr="00B249D3">
        <w:rPr>
          <w:lang w:val="fr"/>
        </w:rPr>
        <w:t xml:space="preserve"> doit examiner et mettre à jour le Plan </w:t>
      </w:r>
      <w:r w:rsidR="004B3719">
        <w:rPr>
          <w:lang w:val="fr"/>
        </w:rPr>
        <w:t>S&amp;S</w:t>
      </w:r>
      <w:r w:rsidRPr="00B249D3">
        <w:rPr>
          <w:lang w:val="fr"/>
        </w:rPr>
        <w:t xml:space="preserve"> à chaque modification de son étendue des travaux ou des lois applicables, de l'environnement de travail, des conditions ou de l'organisation.</w:t>
      </w:r>
    </w:p>
    <w:p w14:paraId="1D8759DF" w14:textId="01C6E26B" w:rsidR="00415899" w:rsidRPr="004B3719" w:rsidRDefault="007A2F48" w:rsidP="00BE71D5">
      <w:pPr>
        <w:pStyle w:val="Heading1"/>
        <w:numPr>
          <w:ilvl w:val="1"/>
          <w:numId w:val="29"/>
        </w:numPr>
        <w:spacing w:after="240"/>
        <w:rPr>
          <w:b/>
          <w:bCs/>
          <w:color w:val="000000" w:themeColor="text1"/>
        </w:rPr>
      </w:pPr>
      <w:bookmarkStart w:id="13" w:name="_Toc117852599"/>
      <w:bookmarkStart w:id="14" w:name="_Toc129012027"/>
      <w:r w:rsidRPr="00FC09D9">
        <w:rPr>
          <w:b/>
          <w:bCs/>
          <w:color w:val="000000" w:themeColor="text1"/>
          <w:lang w:val="fr"/>
        </w:rPr>
        <w:lastRenderedPageBreak/>
        <w:t>CHAPITRES DU PLAN </w:t>
      </w:r>
      <w:r w:rsidR="004B3719">
        <w:rPr>
          <w:b/>
          <w:bCs/>
          <w:color w:val="000000" w:themeColor="text1"/>
          <w:lang w:val="fr"/>
        </w:rPr>
        <w:t>S&amp;S</w:t>
      </w:r>
      <w:bookmarkEnd w:id="13"/>
      <w:bookmarkEnd w:id="14"/>
    </w:p>
    <w:p w14:paraId="1A6A29AD" w14:textId="2D3169A6" w:rsidR="00B249D3" w:rsidRPr="00537F6F" w:rsidRDefault="00415899" w:rsidP="00A405E8">
      <w:pPr>
        <w:rPr>
          <w:szCs w:val="24"/>
          <w:lang w:eastAsia="en-AU"/>
        </w:rPr>
      </w:pPr>
      <w:r w:rsidRPr="00DD779E">
        <w:rPr>
          <w:szCs w:val="24"/>
          <w:lang w:val="fr" w:eastAsia="fr"/>
        </w:rPr>
        <w:t xml:space="preserve">Le </w:t>
      </w:r>
      <w:r w:rsidR="00281C93" w:rsidRPr="00281C93">
        <w:rPr>
          <w:lang w:val="fr" w:eastAsia="fr"/>
        </w:rPr>
        <w:t>Plan </w:t>
      </w:r>
      <w:r w:rsidR="004B3719">
        <w:rPr>
          <w:lang w:val="fr" w:eastAsia="fr"/>
        </w:rPr>
        <w:t>S&amp;S</w:t>
      </w:r>
      <w:r w:rsidR="00281C93">
        <w:rPr>
          <w:szCs w:val="24"/>
          <w:lang w:val="fr" w:eastAsia="fr"/>
        </w:rPr>
        <w:t xml:space="preserve"> élaboré par le </w:t>
      </w:r>
      <w:r w:rsidR="00647D19">
        <w:rPr>
          <w:szCs w:val="24"/>
          <w:lang w:val="fr" w:eastAsia="fr"/>
        </w:rPr>
        <w:t>Contractant</w:t>
      </w:r>
      <w:r w:rsidR="00281C93">
        <w:rPr>
          <w:szCs w:val="24"/>
          <w:lang w:val="fr" w:eastAsia="fr"/>
        </w:rPr>
        <w:t xml:space="preserve"> doit au moins couvrir les documents et le contenu énoncé dans le tableau ci-dessous. </w:t>
      </w:r>
    </w:p>
    <w:p w14:paraId="46AA2D9C" w14:textId="49F39E16" w:rsidR="00E74603" w:rsidRPr="00537F6F" w:rsidRDefault="00B249D3" w:rsidP="00A405E8">
      <w:pPr>
        <w:rPr>
          <w:szCs w:val="24"/>
          <w:lang w:eastAsia="en-AU"/>
        </w:rPr>
      </w:pPr>
      <w:r>
        <w:rPr>
          <w:szCs w:val="24"/>
          <w:lang w:val="fr" w:eastAsia="fr"/>
        </w:rPr>
        <w:t xml:space="preserve">Il doit être partagé avec le </w:t>
      </w:r>
      <w:r w:rsidR="00647D19">
        <w:rPr>
          <w:szCs w:val="24"/>
          <w:lang w:val="fr" w:eastAsia="fr"/>
        </w:rPr>
        <w:t>Maître d’Ouvrage</w:t>
      </w:r>
      <w:r>
        <w:rPr>
          <w:szCs w:val="24"/>
          <w:lang w:val="fr" w:eastAsia="fr"/>
        </w:rPr>
        <w:t xml:space="preserve"> avant la mobilisation sur le site.</w:t>
      </w:r>
    </w:p>
    <w:p w14:paraId="7987B1E6" w14:textId="3681425A" w:rsidR="001E3C4C" w:rsidRPr="00537F6F" w:rsidRDefault="001E3C4C" w:rsidP="00281C93">
      <w:pPr>
        <w:rPr>
          <w:szCs w:val="24"/>
          <w:lang w:eastAsia="en-AU"/>
        </w:rPr>
      </w:pPr>
      <w:r w:rsidRPr="00281C93">
        <w:rPr>
          <w:szCs w:val="24"/>
          <w:lang w:val="fr" w:eastAsia="fr"/>
        </w:rPr>
        <w:t xml:space="preserve">Le </w:t>
      </w:r>
      <w:r w:rsidR="00647D19">
        <w:rPr>
          <w:szCs w:val="24"/>
          <w:lang w:val="fr" w:eastAsia="fr"/>
        </w:rPr>
        <w:t>Maître d’Ouvrage</w:t>
      </w:r>
      <w:r w:rsidRPr="00281C93">
        <w:rPr>
          <w:szCs w:val="24"/>
          <w:lang w:val="fr" w:eastAsia="fr"/>
        </w:rPr>
        <w:t xml:space="preserve"> se réserve le droit de refuser de commencer ou d'arrêter les travaux si le </w:t>
      </w:r>
      <w:r w:rsidR="00281C93" w:rsidRPr="00281C93">
        <w:rPr>
          <w:lang w:val="fr" w:eastAsia="fr"/>
        </w:rPr>
        <w:t>Plan </w:t>
      </w:r>
      <w:r w:rsidR="004B3719">
        <w:rPr>
          <w:lang w:val="fr" w:eastAsia="fr"/>
        </w:rPr>
        <w:t>S&amp;S</w:t>
      </w:r>
      <w:r w:rsidR="00B249D3">
        <w:rPr>
          <w:szCs w:val="24"/>
          <w:lang w:val="fr" w:eastAsia="fr"/>
        </w:rPr>
        <w:t xml:space="preserve"> n’a pas fait l’objet d’un accord.</w:t>
      </w:r>
    </w:p>
    <w:tbl>
      <w:tblPr>
        <w:tblStyle w:val="TableGrid"/>
        <w:tblW w:w="5000" w:type="pct"/>
        <w:tblBorders>
          <w:insideH w:val="dotted" w:sz="4" w:space="0" w:color="auto"/>
          <w:insideV w:val="dotted" w:sz="4" w:space="0" w:color="auto"/>
        </w:tblBorders>
        <w:tblLayout w:type="fixed"/>
        <w:tblLook w:val="04A0" w:firstRow="1" w:lastRow="0" w:firstColumn="1" w:lastColumn="0" w:noHBand="0" w:noVBand="1"/>
      </w:tblPr>
      <w:tblGrid>
        <w:gridCol w:w="420"/>
        <w:gridCol w:w="1843"/>
        <w:gridCol w:w="1419"/>
        <w:gridCol w:w="5378"/>
      </w:tblGrid>
      <w:tr w:rsidR="00155306" w:rsidRPr="00FA3A0C" w14:paraId="740B9CEA" w14:textId="77777777" w:rsidTr="00CF2DFA">
        <w:tc>
          <w:tcPr>
            <w:tcW w:w="232" w:type="pct"/>
            <w:shd w:val="clear" w:color="auto" w:fill="D5DCE4" w:themeFill="text2" w:themeFillTint="33"/>
            <w:vAlign w:val="center"/>
          </w:tcPr>
          <w:p w14:paraId="42D29DEB" w14:textId="63E1D5AB" w:rsidR="00155306" w:rsidRDefault="00D1084B" w:rsidP="00BF2EFC">
            <w:pPr>
              <w:jc w:val="center"/>
              <w:rPr>
                <w:b/>
                <w:bCs/>
              </w:rPr>
            </w:pPr>
            <w:r>
              <w:rPr>
                <w:b/>
                <w:bCs/>
              </w:rPr>
              <w:t>1</w:t>
            </w:r>
          </w:p>
        </w:tc>
        <w:tc>
          <w:tcPr>
            <w:tcW w:w="1017" w:type="pct"/>
            <w:shd w:val="clear" w:color="auto" w:fill="D5DCE4" w:themeFill="text2" w:themeFillTint="33"/>
            <w:vAlign w:val="center"/>
          </w:tcPr>
          <w:p w14:paraId="3CE5E2C4" w14:textId="75BCA28A" w:rsidR="00155306" w:rsidRPr="007450D4" w:rsidRDefault="00155306" w:rsidP="00A405E8">
            <w:pPr>
              <w:rPr>
                <w:b/>
                <w:bCs/>
              </w:rPr>
            </w:pPr>
            <w:r>
              <w:rPr>
                <w:b/>
                <w:bCs/>
              </w:rPr>
              <w:t>PROGRAMME GÉNÉRAL</w:t>
            </w:r>
          </w:p>
        </w:tc>
        <w:tc>
          <w:tcPr>
            <w:tcW w:w="783" w:type="pct"/>
            <w:vMerge w:val="restart"/>
            <w:shd w:val="clear" w:color="auto" w:fill="DEEAF6" w:themeFill="accent5" w:themeFillTint="33"/>
            <w:vAlign w:val="center"/>
          </w:tcPr>
          <w:p w14:paraId="69B7E191" w14:textId="31A4DFDD" w:rsidR="00155306" w:rsidRPr="00537F6F" w:rsidRDefault="00155306" w:rsidP="00281C93">
            <w:pPr>
              <w:pStyle w:val="ListParagraph"/>
              <w:tabs>
                <w:tab w:val="left" w:pos="822"/>
              </w:tabs>
              <w:ind w:left="0"/>
              <w:contextualSpacing w:val="0"/>
              <w:jc w:val="center"/>
            </w:pPr>
            <w:r>
              <w:rPr>
                <w:lang w:val="fr"/>
              </w:rPr>
              <w:t>Avant la mobilisation sur site.</w:t>
            </w:r>
          </w:p>
        </w:tc>
        <w:tc>
          <w:tcPr>
            <w:tcW w:w="2969" w:type="pct"/>
            <w:vAlign w:val="center"/>
          </w:tcPr>
          <w:p w14:paraId="12A46F72" w14:textId="36202625"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Brève description du projet (titre, emplacement et plan du site, étendue des travaux)</w:t>
            </w:r>
          </w:p>
          <w:p w14:paraId="3D0EC7A1" w14:textId="72C0283A"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Exigences légales et normes </w:t>
            </w:r>
            <w:r w:rsidR="004B3719">
              <w:rPr>
                <w:rFonts w:cstheme="minorHAnsi"/>
                <w:lang w:val="fr"/>
              </w:rPr>
              <w:t>S&amp;S</w:t>
            </w:r>
            <w:r w:rsidRPr="00D86628">
              <w:rPr>
                <w:rFonts w:cstheme="minorHAnsi"/>
                <w:lang w:val="fr"/>
              </w:rPr>
              <w:t xml:space="preserve"> applicables</w:t>
            </w:r>
          </w:p>
          <w:p w14:paraId="248B5C46" w14:textId="76D73912"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Organigramme </w:t>
            </w:r>
            <w:r w:rsidR="004B3719">
              <w:rPr>
                <w:rFonts w:cstheme="minorHAnsi"/>
                <w:lang w:val="fr"/>
              </w:rPr>
              <w:t>S&amp;S</w:t>
            </w:r>
            <w:r w:rsidRPr="00D86628">
              <w:rPr>
                <w:rFonts w:cstheme="minorHAnsi"/>
                <w:lang w:val="fr"/>
              </w:rPr>
              <w:t xml:space="preserve"> et responsabilités, y compris la ligne de commande </w:t>
            </w:r>
          </w:p>
          <w:p w14:paraId="2A172AD4" w14:textId="46165AA5" w:rsidR="00155306" w:rsidRPr="00C515F5" w:rsidRDefault="00BA2708" w:rsidP="00BE71D5">
            <w:pPr>
              <w:pStyle w:val="ListParagraph"/>
              <w:numPr>
                <w:ilvl w:val="0"/>
                <w:numId w:val="9"/>
              </w:numPr>
              <w:tabs>
                <w:tab w:val="left" w:pos="188"/>
              </w:tabs>
              <w:spacing w:before="120" w:after="120"/>
              <w:ind w:left="181" w:hanging="181"/>
              <w:jc w:val="both"/>
              <w:rPr>
                <w:rFonts w:cstheme="minorHAnsi"/>
              </w:rPr>
            </w:pPr>
            <w:r w:rsidRPr="00C515F5">
              <w:rPr>
                <w:rFonts w:cstheme="minorHAnsi"/>
                <w:lang w:val="fr"/>
              </w:rPr>
              <w:t xml:space="preserve">Plan </w:t>
            </w:r>
            <w:r w:rsidR="00155306" w:rsidRPr="00C515F5">
              <w:rPr>
                <w:rFonts w:cstheme="minorHAnsi"/>
                <w:lang w:val="fr"/>
              </w:rPr>
              <w:t xml:space="preserve">de </w:t>
            </w:r>
            <w:r w:rsidR="004B3719" w:rsidRPr="00C515F5">
              <w:rPr>
                <w:rFonts w:cstheme="minorHAnsi"/>
                <w:lang w:val="fr"/>
              </w:rPr>
              <w:t xml:space="preserve">mobilisation de </w:t>
            </w:r>
            <w:r w:rsidR="00155306" w:rsidRPr="00C515F5">
              <w:rPr>
                <w:rFonts w:cstheme="minorHAnsi"/>
                <w:lang w:val="fr"/>
              </w:rPr>
              <w:t>personnel</w:t>
            </w:r>
          </w:p>
          <w:p w14:paraId="2E650446" w14:textId="39EF3BD2" w:rsidR="00155306" w:rsidRPr="00D86628" w:rsidRDefault="00155306"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Gestion des sous-traitants</w:t>
            </w:r>
          </w:p>
          <w:p w14:paraId="622418A0" w14:textId="060DFEFF" w:rsidR="00155306" w:rsidRPr="00537F6F" w:rsidRDefault="00C515F5"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Coactivité</w:t>
            </w:r>
            <w:r w:rsidR="00155306" w:rsidRPr="00D86628">
              <w:rPr>
                <w:rFonts w:cstheme="minorHAnsi"/>
                <w:lang w:val="fr"/>
              </w:rPr>
              <w:t xml:space="preserve"> et gestion des interfaces </w:t>
            </w:r>
          </w:p>
          <w:p w14:paraId="6CBE10FB" w14:textId="133007CF" w:rsidR="00155306" w:rsidRPr="003D6972" w:rsidRDefault="00155306"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Compétence</w:t>
            </w:r>
            <w:r w:rsidR="004B3719">
              <w:rPr>
                <w:rFonts w:cstheme="minorHAnsi"/>
                <w:lang w:val="fr"/>
              </w:rPr>
              <w:t>s</w:t>
            </w:r>
            <w:r w:rsidRPr="00D86628">
              <w:rPr>
                <w:rFonts w:cstheme="minorHAnsi"/>
                <w:lang w:val="fr"/>
              </w:rPr>
              <w:t xml:space="preserve"> et certifications</w:t>
            </w:r>
          </w:p>
          <w:p w14:paraId="5A790687" w14:textId="5F52C0E5"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3D6972">
              <w:rPr>
                <w:rFonts w:cstheme="minorHAnsi"/>
                <w:lang w:val="fr"/>
              </w:rPr>
              <w:t xml:space="preserve">Communication (panneaux, discussions relatives à la </w:t>
            </w:r>
            <w:r w:rsidR="004B3719">
              <w:rPr>
                <w:rFonts w:cstheme="minorHAnsi"/>
                <w:lang w:val="fr"/>
              </w:rPr>
              <w:t>Santé &amp; S</w:t>
            </w:r>
            <w:r w:rsidRPr="003D6972">
              <w:rPr>
                <w:rFonts w:cstheme="minorHAnsi"/>
                <w:lang w:val="fr"/>
              </w:rPr>
              <w:t>écurité, réunions…)</w:t>
            </w:r>
          </w:p>
          <w:p w14:paraId="39A05921" w14:textId="1464EEFE" w:rsidR="00155306" w:rsidRPr="00537F6F" w:rsidRDefault="004B3719" w:rsidP="00BE71D5">
            <w:pPr>
              <w:pStyle w:val="ListParagraph"/>
              <w:numPr>
                <w:ilvl w:val="0"/>
                <w:numId w:val="9"/>
              </w:numPr>
              <w:tabs>
                <w:tab w:val="left" w:pos="188"/>
              </w:tabs>
              <w:spacing w:before="120" w:after="120"/>
              <w:ind w:left="181" w:hanging="181"/>
              <w:jc w:val="both"/>
              <w:rPr>
                <w:rFonts w:cstheme="minorHAnsi"/>
              </w:rPr>
            </w:pPr>
            <w:r w:rsidRPr="003D6972">
              <w:rPr>
                <w:rFonts w:cstheme="minorHAnsi"/>
                <w:lang w:val="fr"/>
              </w:rPr>
              <w:t>Plan</w:t>
            </w:r>
            <w:r>
              <w:rPr>
                <w:rFonts w:cstheme="minorHAnsi"/>
                <w:lang w:val="fr"/>
              </w:rPr>
              <w:t>ification</w:t>
            </w:r>
            <w:r w:rsidR="00155306" w:rsidRPr="003D6972">
              <w:rPr>
                <w:rFonts w:cstheme="minorHAnsi"/>
                <w:lang w:val="fr"/>
              </w:rPr>
              <w:t xml:space="preserve"> des rituels </w:t>
            </w:r>
            <w:r>
              <w:rPr>
                <w:rFonts w:cstheme="minorHAnsi"/>
                <w:lang w:val="fr"/>
              </w:rPr>
              <w:t xml:space="preserve">S&amp;S </w:t>
            </w:r>
            <w:r w:rsidR="00155306" w:rsidRPr="003D6972">
              <w:rPr>
                <w:rFonts w:cstheme="minorHAnsi"/>
                <w:lang w:val="fr"/>
              </w:rPr>
              <w:t>(</w:t>
            </w:r>
            <w:hyperlink w:anchor="_SITE_RITUALS" w:history="1">
              <w:r w:rsidR="003D6972" w:rsidRPr="003D6972">
                <w:rPr>
                  <w:rStyle w:val="Hyperlink"/>
                  <w:rFonts w:cstheme="minorHAnsi"/>
                  <w:color w:val="auto"/>
                  <w:u w:val="none"/>
                  <w:lang w:val="fr"/>
                </w:rPr>
                <w:t>Voir Section G</w:t>
              </w:r>
            </w:hyperlink>
            <w:r w:rsidR="00471B8A" w:rsidRPr="003D6972">
              <w:rPr>
                <w:rFonts w:cstheme="minorHAnsi"/>
                <w:lang w:val="fr"/>
              </w:rPr>
              <w:t>)</w:t>
            </w:r>
          </w:p>
          <w:p w14:paraId="558825D6" w14:textId="07A86429" w:rsidR="004A1F7A" w:rsidRPr="003D6972" w:rsidRDefault="00471B8A" w:rsidP="00BE71D5">
            <w:pPr>
              <w:pStyle w:val="ListParagraph"/>
              <w:numPr>
                <w:ilvl w:val="0"/>
                <w:numId w:val="9"/>
              </w:numPr>
              <w:tabs>
                <w:tab w:val="left" w:pos="188"/>
              </w:tabs>
              <w:spacing w:before="120" w:after="120"/>
              <w:ind w:left="181" w:hanging="181"/>
              <w:jc w:val="both"/>
              <w:rPr>
                <w:rFonts w:cstheme="minorHAnsi"/>
                <w:lang w:val="en-US"/>
              </w:rPr>
            </w:pPr>
            <w:r w:rsidRPr="003D6972">
              <w:rPr>
                <w:rFonts w:cstheme="minorHAnsi"/>
                <w:lang w:val="fr"/>
              </w:rPr>
              <w:t>Programme d’intégration et de formation</w:t>
            </w:r>
          </w:p>
          <w:p w14:paraId="48CF4FB0" w14:textId="2011AD5E" w:rsidR="00155306" w:rsidRPr="00D64832" w:rsidRDefault="00155306" w:rsidP="00BE71D5">
            <w:pPr>
              <w:pStyle w:val="ListParagraph"/>
              <w:numPr>
                <w:ilvl w:val="0"/>
                <w:numId w:val="9"/>
              </w:numPr>
              <w:tabs>
                <w:tab w:val="left" w:pos="188"/>
              </w:tabs>
              <w:spacing w:before="120" w:after="120"/>
              <w:ind w:left="181" w:hanging="181"/>
              <w:jc w:val="both"/>
              <w:rPr>
                <w:rFonts w:cstheme="minorHAnsi"/>
              </w:rPr>
            </w:pPr>
            <w:r w:rsidRPr="003D6972">
              <w:rPr>
                <w:rFonts w:cstheme="minorHAnsi"/>
                <w:lang w:val="fr"/>
              </w:rPr>
              <w:t>Programme de</w:t>
            </w:r>
            <w:r w:rsidR="004B3719">
              <w:rPr>
                <w:rFonts w:cstheme="minorHAnsi"/>
                <w:lang w:val="fr"/>
              </w:rPr>
              <w:t xml:space="preserve"> </w:t>
            </w:r>
            <w:r w:rsidR="00191F48">
              <w:rPr>
                <w:rFonts w:cstheme="minorHAnsi"/>
                <w:lang w:val="fr"/>
              </w:rPr>
              <w:t xml:space="preserve">promotion des comportements positifs et de la « culture juste » </w:t>
            </w:r>
            <w:r w:rsidRPr="003D6972">
              <w:rPr>
                <w:rFonts w:cstheme="minorHAnsi"/>
                <w:lang w:val="fr"/>
              </w:rPr>
              <w:t xml:space="preserve">visant à promouvoir la culture de la </w:t>
            </w:r>
            <w:r w:rsidR="00191F48">
              <w:rPr>
                <w:rFonts w:cstheme="minorHAnsi"/>
                <w:lang w:val="fr"/>
              </w:rPr>
              <w:t>S</w:t>
            </w:r>
            <w:r w:rsidRPr="003D6972">
              <w:rPr>
                <w:rFonts w:cstheme="minorHAnsi"/>
                <w:lang w:val="fr"/>
              </w:rPr>
              <w:t xml:space="preserve">anté et de la </w:t>
            </w:r>
            <w:r w:rsidR="00D64832">
              <w:rPr>
                <w:rFonts w:cstheme="minorHAnsi"/>
                <w:lang w:val="fr"/>
              </w:rPr>
              <w:t>S</w:t>
            </w:r>
            <w:r w:rsidRPr="003D6972">
              <w:rPr>
                <w:rFonts w:cstheme="minorHAnsi"/>
                <w:lang w:val="fr"/>
              </w:rPr>
              <w:t xml:space="preserve">écurité </w:t>
            </w:r>
            <w:r w:rsidRPr="00D64832">
              <w:rPr>
                <w:rFonts w:cstheme="minorHAnsi"/>
              </w:rPr>
              <w:t>sur le site</w:t>
            </w:r>
          </w:p>
          <w:p w14:paraId="524E5319" w14:textId="06F20777" w:rsidR="00155306" w:rsidRPr="003D6972" w:rsidRDefault="00155306" w:rsidP="00BE71D5">
            <w:pPr>
              <w:pStyle w:val="ListParagraph"/>
              <w:numPr>
                <w:ilvl w:val="0"/>
                <w:numId w:val="9"/>
              </w:numPr>
              <w:tabs>
                <w:tab w:val="left" w:pos="188"/>
              </w:tabs>
              <w:spacing w:before="120" w:after="120"/>
              <w:ind w:left="181" w:hanging="181"/>
              <w:jc w:val="both"/>
              <w:rPr>
                <w:rFonts w:cstheme="minorHAnsi"/>
                <w:lang w:val="en-US"/>
              </w:rPr>
            </w:pPr>
            <w:proofErr w:type="spellStart"/>
            <w:r w:rsidRPr="00F74886">
              <w:rPr>
                <w:rFonts w:cstheme="minorHAnsi"/>
                <w:lang w:val="en-US"/>
              </w:rPr>
              <w:t>Programme</w:t>
            </w:r>
            <w:proofErr w:type="spellEnd"/>
            <w:r w:rsidRPr="00F74886">
              <w:rPr>
                <w:rFonts w:cstheme="minorHAnsi"/>
                <w:lang w:val="en-US"/>
              </w:rPr>
              <w:t xml:space="preserve"> ENGIE « No Life at Risk </w:t>
            </w:r>
            <w:r w:rsidRPr="006D3137">
              <w:rPr>
                <w:rFonts w:cstheme="minorHAnsi"/>
                <w:lang w:val="en-US"/>
              </w:rPr>
              <w:t>»</w:t>
            </w:r>
            <w:r w:rsidR="00255CB8">
              <w:rPr>
                <w:rFonts w:cstheme="minorHAnsi"/>
                <w:lang w:val="en-US"/>
              </w:rPr>
              <w:t>(</w:t>
            </w:r>
            <w:proofErr w:type="spellStart"/>
            <w:r w:rsidR="00255CB8">
              <w:rPr>
                <w:rFonts w:cstheme="minorHAnsi"/>
                <w:lang w:val="en-US"/>
              </w:rPr>
              <w:t>voir</w:t>
            </w:r>
            <w:proofErr w:type="spellEnd"/>
            <w:r w:rsidR="00255CB8">
              <w:rPr>
                <w:rFonts w:cstheme="minorHAnsi"/>
                <w:lang w:val="en-US"/>
              </w:rPr>
              <w:t xml:space="preserve"> section 2.D)</w:t>
            </w:r>
            <w:r w:rsidRPr="006D3137">
              <w:rPr>
                <w:rFonts w:cstheme="minorHAnsi"/>
                <w:lang w:val="en-US"/>
              </w:rPr>
              <w:t xml:space="preserve"> </w:t>
            </w:r>
          </w:p>
          <w:p w14:paraId="7527368C" w14:textId="77777777" w:rsidR="001415E2" w:rsidRPr="003D6972" w:rsidRDefault="001415E2" w:rsidP="00BE71D5">
            <w:pPr>
              <w:pStyle w:val="ListParagraph"/>
              <w:numPr>
                <w:ilvl w:val="0"/>
                <w:numId w:val="9"/>
              </w:numPr>
              <w:tabs>
                <w:tab w:val="left" w:pos="188"/>
              </w:tabs>
              <w:spacing w:before="120" w:after="120"/>
              <w:ind w:left="181" w:hanging="181"/>
              <w:jc w:val="both"/>
              <w:rPr>
                <w:rFonts w:cstheme="minorHAnsi"/>
                <w:lang w:val="en-US"/>
              </w:rPr>
            </w:pPr>
            <w:r w:rsidRPr="003D6972">
              <w:rPr>
                <w:rFonts w:cstheme="minorHAnsi"/>
                <w:lang w:val="fr"/>
              </w:rPr>
              <w:t>Gestion du changement</w:t>
            </w:r>
          </w:p>
          <w:p w14:paraId="5A394AF3" w14:textId="1560D364"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3D6972">
              <w:rPr>
                <w:rFonts w:cstheme="minorHAnsi"/>
                <w:lang w:val="fr"/>
              </w:rPr>
              <w:t xml:space="preserve">Rapports d'accident/incident et processus </w:t>
            </w:r>
            <w:r w:rsidR="00191F48">
              <w:rPr>
                <w:rFonts w:cstheme="minorHAnsi"/>
                <w:lang w:val="fr"/>
              </w:rPr>
              <w:t>d’analyse</w:t>
            </w:r>
            <w:r w:rsidRPr="003D6972">
              <w:rPr>
                <w:rFonts w:cstheme="minorHAnsi"/>
                <w:lang w:val="fr"/>
              </w:rPr>
              <w:t xml:space="preserve"> </w:t>
            </w:r>
          </w:p>
        </w:tc>
      </w:tr>
      <w:tr w:rsidR="00155306" w:rsidRPr="00FD333C" w14:paraId="685E0E45" w14:textId="77777777" w:rsidTr="00CF2DFA">
        <w:trPr>
          <w:trHeight w:val="477"/>
        </w:trPr>
        <w:tc>
          <w:tcPr>
            <w:tcW w:w="232" w:type="pct"/>
            <w:shd w:val="clear" w:color="auto" w:fill="D5DCE4" w:themeFill="text2" w:themeFillTint="33"/>
            <w:vAlign w:val="center"/>
          </w:tcPr>
          <w:p w14:paraId="6D33CCA0" w14:textId="389E0504" w:rsidR="00155306" w:rsidRPr="004052A9" w:rsidRDefault="00BF2EFC" w:rsidP="00BF2EFC">
            <w:pPr>
              <w:jc w:val="center"/>
              <w:rPr>
                <w:b/>
                <w:bCs/>
                <w:lang w:val="en-US"/>
              </w:rPr>
            </w:pPr>
            <w:r>
              <w:rPr>
                <w:b/>
                <w:bCs/>
                <w:lang w:val="fr"/>
              </w:rPr>
              <w:t>2</w:t>
            </w:r>
          </w:p>
        </w:tc>
        <w:tc>
          <w:tcPr>
            <w:tcW w:w="1017" w:type="pct"/>
            <w:shd w:val="clear" w:color="auto" w:fill="D5DCE4" w:themeFill="text2" w:themeFillTint="33"/>
            <w:vAlign w:val="center"/>
          </w:tcPr>
          <w:p w14:paraId="7C8FABD3" w14:textId="19370347" w:rsidR="00155306" w:rsidRPr="007450D4" w:rsidRDefault="00155306" w:rsidP="00A405E8">
            <w:pPr>
              <w:rPr>
                <w:b/>
                <w:bCs/>
              </w:rPr>
            </w:pPr>
            <w:r w:rsidRPr="004052A9">
              <w:rPr>
                <w:b/>
                <w:bCs/>
                <w:lang w:val="fr"/>
              </w:rPr>
              <w:t>ÉVALUATION DES RISQUES ET MESURES D’ATTÉNUATION</w:t>
            </w:r>
          </w:p>
        </w:tc>
        <w:tc>
          <w:tcPr>
            <w:tcW w:w="783" w:type="pct"/>
            <w:vMerge/>
          </w:tcPr>
          <w:p w14:paraId="0CBB7CF4" w14:textId="77777777" w:rsidR="00155306" w:rsidRPr="00537F6F" w:rsidRDefault="00155306" w:rsidP="00A405E8"/>
        </w:tc>
        <w:tc>
          <w:tcPr>
            <w:tcW w:w="2969" w:type="pct"/>
            <w:vAlign w:val="center"/>
          </w:tcPr>
          <w:p w14:paraId="2EBFB05E" w14:textId="57B7221D"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Voir </w:t>
            </w:r>
            <w:hyperlink w:anchor="_RISK_MANAGEMENT_PRINCIPLES" w:history="1">
              <w:r w:rsidRPr="003D6972">
                <w:rPr>
                  <w:rStyle w:val="Hyperlink"/>
                  <w:rFonts w:cstheme="minorHAnsi"/>
                  <w:color w:val="auto"/>
                  <w:u w:val="none"/>
                  <w:lang w:val="fr"/>
                </w:rPr>
                <w:t>Section 2.C.1</w:t>
              </w:r>
            </w:hyperlink>
            <w:r w:rsidRPr="00D86628">
              <w:rPr>
                <w:rFonts w:cstheme="minorHAnsi"/>
                <w:lang w:val="fr"/>
              </w:rPr>
              <w:t xml:space="preserve"> pour des détails.</w:t>
            </w:r>
          </w:p>
        </w:tc>
      </w:tr>
      <w:tr w:rsidR="00155306" w:rsidRPr="00FD333C" w14:paraId="64D3D6A6" w14:textId="77777777" w:rsidTr="00CF2DFA">
        <w:trPr>
          <w:trHeight w:val="619"/>
        </w:trPr>
        <w:tc>
          <w:tcPr>
            <w:tcW w:w="232" w:type="pct"/>
            <w:shd w:val="clear" w:color="auto" w:fill="D5DCE4" w:themeFill="text2" w:themeFillTint="33"/>
            <w:vAlign w:val="center"/>
          </w:tcPr>
          <w:p w14:paraId="51263987" w14:textId="21332D24" w:rsidR="00155306" w:rsidRDefault="00BF2EFC" w:rsidP="00BF2EFC">
            <w:pPr>
              <w:jc w:val="center"/>
              <w:rPr>
                <w:b/>
                <w:bCs/>
                <w:lang w:val="en-US"/>
              </w:rPr>
            </w:pPr>
            <w:r>
              <w:rPr>
                <w:b/>
                <w:bCs/>
                <w:lang w:val="fr"/>
              </w:rPr>
              <w:t>3</w:t>
            </w:r>
          </w:p>
        </w:tc>
        <w:tc>
          <w:tcPr>
            <w:tcW w:w="1017" w:type="pct"/>
            <w:shd w:val="clear" w:color="auto" w:fill="D5DCE4" w:themeFill="text2" w:themeFillTint="33"/>
            <w:vAlign w:val="center"/>
          </w:tcPr>
          <w:p w14:paraId="4A67CB00" w14:textId="07368202" w:rsidR="00155306" w:rsidRDefault="00155306" w:rsidP="00325829">
            <w:pPr>
              <w:rPr>
                <w:b/>
                <w:bCs/>
                <w:lang w:val="en-US"/>
              </w:rPr>
            </w:pPr>
            <w:r>
              <w:rPr>
                <w:b/>
                <w:bCs/>
                <w:lang w:val="fr"/>
              </w:rPr>
              <w:t>PROCÉDURES DE SÉCURITÉ</w:t>
            </w:r>
          </w:p>
        </w:tc>
        <w:tc>
          <w:tcPr>
            <w:tcW w:w="783" w:type="pct"/>
            <w:vMerge/>
          </w:tcPr>
          <w:p w14:paraId="0AE3977E" w14:textId="77777777" w:rsidR="00155306" w:rsidRPr="00F36417" w:rsidRDefault="00155306" w:rsidP="00325829">
            <w:pPr>
              <w:rPr>
                <w:lang w:val="en-US"/>
              </w:rPr>
            </w:pPr>
          </w:p>
        </w:tc>
        <w:tc>
          <w:tcPr>
            <w:tcW w:w="2969" w:type="pct"/>
            <w:vAlign w:val="center"/>
          </w:tcPr>
          <w:p w14:paraId="42245C3D" w14:textId="63148AD5" w:rsidR="00155306" w:rsidRPr="00537F6F" w:rsidRDefault="00191F48"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Inspections Santé &amp; Sécurité</w:t>
            </w:r>
            <w:r w:rsidR="00155306" w:rsidRPr="00D86628">
              <w:rPr>
                <w:rFonts w:cstheme="minorHAnsi"/>
                <w:lang w:val="fr"/>
              </w:rPr>
              <w:t xml:space="preserve"> (équipement</w:t>
            </w:r>
            <w:r>
              <w:rPr>
                <w:rFonts w:cstheme="minorHAnsi"/>
                <w:lang w:val="fr"/>
              </w:rPr>
              <w:t>s</w:t>
            </w:r>
            <w:r w:rsidR="00155306" w:rsidRPr="00D86628">
              <w:rPr>
                <w:rFonts w:cstheme="minorHAnsi"/>
                <w:lang w:val="fr"/>
              </w:rPr>
              <w:t xml:space="preserve"> et activité</w:t>
            </w:r>
            <w:r>
              <w:rPr>
                <w:rFonts w:cstheme="minorHAnsi"/>
                <w:lang w:val="fr"/>
              </w:rPr>
              <w:t>s</w:t>
            </w:r>
            <w:r w:rsidR="00155306" w:rsidRPr="00D86628">
              <w:rPr>
                <w:rFonts w:cstheme="minorHAnsi"/>
                <w:lang w:val="fr"/>
              </w:rPr>
              <w:t>),</w:t>
            </w:r>
            <w:r>
              <w:rPr>
                <w:rFonts w:cstheme="minorHAnsi"/>
                <w:lang w:val="fr"/>
              </w:rPr>
              <w:t xml:space="preserve"> procédures et check listes</w:t>
            </w:r>
            <w:r w:rsidR="00155306" w:rsidRPr="00D86628">
              <w:rPr>
                <w:rFonts w:cstheme="minorHAnsi"/>
                <w:lang w:val="fr"/>
              </w:rPr>
              <w:t xml:space="preserve"> </w:t>
            </w:r>
          </w:p>
          <w:p w14:paraId="229AD6E1" w14:textId="3574DF96" w:rsidR="00FA3A0C" w:rsidRPr="00537F6F" w:rsidRDefault="00FA3A0C"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 xml:space="preserve">Visites de </w:t>
            </w:r>
            <w:r w:rsidR="00191F48">
              <w:rPr>
                <w:rFonts w:cstheme="minorHAnsi"/>
                <w:lang w:val="fr"/>
              </w:rPr>
              <w:t>Santé S</w:t>
            </w:r>
            <w:r>
              <w:rPr>
                <w:rFonts w:cstheme="minorHAnsi"/>
                <w:lang w:val="fr"/>
              </w:rPr>
              <w:t xml:space="preserve">écurité conjointes </w:t>
            </w:r>
            <w:r w:rsidR="00191F48">
              <w:rPr>
                <w:rFonts w:cstheme="minorHAnsi"/>
                <w:lang w:val="fr"/>
              </w:rPr>
              <w:t>(voir</w:t>
            </w:r>
            <w:r>
              <w:rPr>
                <w:rFonts w:cstheme="minorHAnsi"/>
                <w:lang w:val="fr"/>
              </w:rPr>
              <w:t xml:space="preserve"> section E</w:t>
            </w:r>
            <w:r w:rsidR="00191F48">
              <w:rPr>
                <w:rFonts w:cstheme="minorHAnsi"/>
                <w:lang w:val="fr"/>
              </w:rPr>
              <w:t>)</w:t>
            </w:r>
          </w:p>
          <w:p w14:paraId="28916428" w14:textId="4F0C9648" w:rsidR="00D86628"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Réunion</w:t>
            </w:r>
            <w:r w:rsidR="00191F48">
              <w:rPr>
                <w:rFonts w:cstheme="minorHAnsi"/>
                <w:lang w:val="fr"/>
              </w:rPr>
              <w:t>s</w:t>
            </w:r>
            <w:r w:rsidRPr="00D86628">
              <w:rPr>
                <w:rFonts w:cstheme="minorHAnsi"/>
                <w:lang w:val="fr"/>
              </w:rPr>
              <w:t xml:space="preserve"> et comités </w:t>
            </w:r>
            <w:r w:rsidR="00191F48">
              <w:rPr>
                <w:rFonts w:cstheme="minorHAnsi"/>
                <w:lang w:val="fr"/>
              </w:rPr>
              <w:t>Santé &amp; S</w:t>
            </w:r>
            <w:r w:rsidRPr="00D86628">
              <w:rPr>
                <w:rFonts w:cstheme="minorHAnsi"/>
                <w:lang w:val="fr"/>
              </w:rPr>
              <w:t xml:space="preserve">écurité, </w:t>
            </w:r>
          </w:p>
          <w:p w14:paraId="5837841B" w14:textId="046D5E1C" w:rsidR="00155306" w:rsidRPr="00537F6F" w:rsidRDefault="00155306" w:rsidP="00BE71D5">
            <w:pPr>
              <w:pStyle w:val="ListParagraph"/>
              <w:numPr>
                <w:ilvl w:val="0"/>
                <w:numId w:val="9"/>
              </w:numPr>
              <w:tabs>
                <w:tab w:val="left" w:pos="188"/>
              </w:tabs>
              <w:spacing w:after="120"/>
              <w:ind w:left="181" w:hanging="181"/>
              <w:jc w:val="both"/>
              <w:rPr>
                <w:rFonts w:cstheme="minorHAnsi"/>
              </w:rPr>
            </w:pPr>
            <w:r w:rsidRPr="00D86628">
              <w:rPr>
                <w:rFonts w:cstheme="minorHAnsi"/>
                <w:lang w:val="fr"/>
              </w:rPr>
              <w:t xml:space="preserve">Suivi et résolution des problèmes </w:t>
            </w:r>
            <w:r w:rsidR="00191F48">
              <w:rPr>
                <w:rFonts w:cstheme="minorHAnsi"/>
                <w:lang w:val="fr"/>
              </w:rPr>
              <w:t>Santé &amp; S</w:t>
            </w:r>
            <w:r w:rsidRPr="00D86628">
              <w:rPr>
                <w:rFonts w:cstheme="minorHAnsi"/>
                <w:lang w:val="fr"/>
              </w:rPr>
              <w:t>écurité</w:t>
            </w:r>
          </w:p>
        </w:tc>
      </w:tr>
      <w:tr w:rsidR="00155306" w:rsidRPr="00325829" w14:paraId="2A6336FA" w14:textId="77777777" w:rsidTr="00CF2DFA">
        <w:trPr>
          <w:trHeight w:val="619"/>
        </w:trPr>
        <w:tc>
          <w:tcPr>
            <w:tcW w:w="232" w:type="pct"/>
            <w:shd w:val="clear" w:color="auto" w:fill="D5DCE4" w:themeFill="text2" w:themeFillTint="33"/>
            <w:vAlign w:val="center"/>
          </w:tcPr>
          <w:p w14:paraId="46CD2CD4" w14:textId="73CC3351" w:rsidR="00155306" w:rsidRDefault="00BF2EFC" w:rsidP="00BF2EFC">
            <w:pPr>
              <w:jc w:val="center"/>
              <w:rPr>
                <w:b/>
                <w:bCs/>
                <w:lang w:val="en-US"/>
              </w:rPr>
            </w:pPr>
            <w:r>
              <w:rPr>
                <w:b/>
                <w:bCs/>
                <w:lang w:val="fr"/>
              </w:rPr>
              <w:t>4</w:t>
            </w:r>
          </w:p>
        </w:tc>
        <w:tc>
          <w:tcPr>
            <w:tcW w:w="1017" w:type="pct"/>
            <w:shd w:val="clear" w:color="auto" w:fill="D5DCE4" w:themeFill="text2" w:themeFillTint="33"/>
            <w:vAlign w:val="center"/>
          </w:tcPr>
          <w:p w14:paraId="722DE506" w14:textId="14922CCB" w:rsidR="00155306" w:rsidRPr="00537F6F" w:rsidRDefault="00155306" w:rsidP="00325829">
            <w:pPr>
              <w:rPr>
                <w:b/>
                <w:bCs/>
              </w:rPr>
            </w:pPr>
            <w:r>
              <w:rPr>
                <w:b/>
                <w:bCs/>
                <w:lang w:val="fr"/>
              </w:rPr>
              <w:t>PLAN DE CIRCULATION DU SITE</w:t>
            </w:r>
          </w:p>
        </w:tc>
        <w:tc>
          <w:tcPr>
            <w:tcW w:w="783" w:type="pct"/>
            <w:vMerge/>
          </w:tcPr>
          <w:p w14:paraId="65B80805" w14:textId="77777777" w:rsidR="00155306" w:rsidRPr="00537F6F" w:rsidRDefault="00155306" w:rsidP="00325829"/>
        </w:tc>
        <w:tc>
          <w:tcPr>
            <w:tcW w:w="2969" w:type="pct"/>
            <w:vAlign w:val="center"/>
          </w:tcPr>
          <w:p w14:paraId="1B4AF30B" w14:textId="10085A26"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Plan de circulation (carte avec routes, points d’accès...)</w:t>
            </w:r>
          </w:p>
          <w:p w14:paraId="255ABD79" w14:textId="25A81246"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Circulation </w:t>
            </w:r>
            <w:r w:rsidR="00191F48">
              <w:rPr>
                <w:rFonts w:cstheme="minorHAnsi"/>
                <w:lang w:val="fr"/>
              </w:rPr>
              <w:t>des</w:t>
            </w:r>
            <w:r w:rsidRPr="00D86628">
              <w:rPr>
                <w:rFonts w:cstheme="minorHAnsi"/>
                <w:lang w:val="fr"/>
              </w:rPr>
              <w:t xml:space="preserve"> piétons, voitures et </w:t>
            </w:r>
            <w:r w:rsidR="00191F48">
              <w:rPr>
                <w:rFonts w:cstheme="minorHAnsi"/>
                <w:lang w:val="fr"/>
              </w:rPr>
              <w:t>engins de chantier</w:t>
            </w:r>
          </w:p>
          <w:p w14:paraId="25238195" w14:textId="77777777" w:rsidR="00155306" w:rsidRPr="00D86628" w:rsidRDefault="00155306"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Formation et gestion des chauffeurs</w:t>
            </w:r>
          </w:p>
          <w:p w14:paraId="601896EF" w14:textId="5E2EF490"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Contrôle des limites de vitesse  </w:t>
            </w:r>
          </w:p>
        </w:tc>
      </w:tr>
      <w:tr w:rsidR="00155306" w:rsidRPr="00FD333C" w14:paraId="5353E3D6" w14:textId="77777777" w:rsidTr="00CF2DFA">
        <w:tc>
          <w:tcPr>
            <w:tcW w:w="232" w:type="pct"/>
            <w:shd w:val="clear" w:color="auto" w:fill="D5DCE4" w:themeFill="text2" w:themeFillTint="33"/>
            <w:vAlign w:val="center"/>
          </w:tcPr>
          <w:p w14:paraId="65012AF2" w14:textId="7BD9A00F" w:rsidR="00155306" w:rsidRDefault="00BF2EFC" w:rsidP="00BF2EFC">
            <w:pPr>
              <w:jc w:val="center"/>
              <w:rPr>
                <w:b/>
                <w:bCs/>
                <w:lang w:val="en-US"/>
              </w:rPr>
            </w:pPr>
            <w:r>
              <w:rPr>
                <w:b/>
                <w:bCs/>
                <w:lang w:val="fr"/>
              </w:rPr>
              <w:t>5</w:t>
            </w:r>
          </w:p>
        </w:tc>
        <w:tc>
          <w:tcPr>
            <w:tcW w:w="1017" w:type="pct"/>
            <w:shd w:val="clear" w:color="auto" w:fill="D5DCE4" w:themeFill="text2" w:themeFillTint="33"/>
            <w:vAlign w:val="center"/>
          </w:tcPr>
          <w:p w14:paraId="7B564D59" w14:textId="187BEB5E" w:rsidR="00155306" w:rsidRPr="007450D4" w:rsidRDefault="00155306" w:rsidP="00A00034">
            <w:pPr>
              <w:rPr>
                <w:b/>
                <w:bCs/>
                <w:lang w:val="en-US"/>
              </w:rPr>
            </w:pPr>
            <w:r>
              <w:rPr>
                <w:b/>
                <w:bCs/>
                <w:lang w:val="fr"/>
              </w:rPr>
              <w:t>GESTION DES MATIÈRES DANGEREUSES</w:t>
            </w:r>
          </w:p>
        </w:tc>
        <w:tc>
          <w:tcPr>
            <w:tcW w:w="783" w:type="pct"/>
            <w:vMerge/>
          </w:tcPr>
          <w:p w14:paraId="6E4D5FCC" w14:textId="77777777" w:rsidR="00155306" w:rsidRPr="00F36417" w:rsidRDefault="00155306" w:rsidP="00A00034">
            <w:pPr>
              <w:rPr>
                <w:lang w:val="en-US"/>
              </w:rPr>
            </w:pPr>
          </w:p>
        </w:tc>
        <w:tc>
          <w:tcPr>
            <w:tcW w:w="2969" w:type="pct"/>
            <w:vAlign w:val="center"/>
          </w:tcPr>
          <w:p w14:paraId="15212114" w14:textId="1F9A4812" w:rsidR="00365BC5" w:rsidRPr="00537F6F" w:rsidRDefault="00E302EC"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 xml:space="preserve">Stockage et identification des matières dangereuses </w:t>
            </w:r>
          </w:p>
          <w:p w14:paraId="38E238D5" w14:textId="7704E439" w:rsidR="00155306" w:rsidRPr="00537F6F" w:rsidRDefault="006A1FDD"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Fiches de </w:t>
            </w:r>
            <w:r w:rsidR="00191F48">
              <w:rPr>
                <w:rFonts w:cstheme="minorHAnsi"/>
                <w:lang w:val="fr"/>
              </w:rPr>
              <w:t>D</w:t>
            </w:r>
            <w:r w:rsidRPr="00D86628">
              <w:rPr>
                <w:rFonts w:cstheme="minorHAnsi"/>
                <w:lang w:val="fr"/>
              </w:rPr>
              <w:t xml:space="preserve">onnées de </w:t>
            </w:r>
            <w:r w:rsidR="00191F48">
              <w:rPr>
                <w:rFonts w:cstheme="minorHAnsi"/>
                <w:lang w:val="fr"/>
              </w:rPr>
              <w:t>S</w:t>
            </w:r>
            <w:r w:rsidRPr="00D86628">
              <w:rPr>
                <w:rFonts w:cstheme="minorHAnsi"/>
                <w:lang w:val="fr"/>
              </w:rPr>
              <w:t>écurité</w:t>
            </w:r>
            <w:r w:rsidR="00191F48">
              <w:rPr>
                <w:rFonts w:cstheme="minorHAnsi"/>
                <w:lang w:val="fr"/>
              </w:rPr>
              <w:t xml:space="preserve"> (FDS)</w:t>
            </w:r>
            <w:r w:rsidRPr="00D86628">
              <w:rPr>
                <w:rFonts w:cstheme="minorHAnsi"/>
                <w:lang w:val="fr"/>
              </w:rPr>
              <w:t>, y compris les procédures de stockage, d'utilisation, de maintenance et de réaction aux accidents.</w:t>
            </w:r>
          </w:p>
        </w:tc>
      </w:tr>
      <w:tr w:rsidR="00155306" w:rsidRPr="00FD333C" w14:paraId="2F1A4950" w14:textId="77777777" w:rsidTr="00CF2DFA">
        <w:tc>
          <w:tcPr>
            <w:tcW w:w="232" w:type="pct"/>
            <w:shd w:val="clear" w:color="auto" w:fill="D5DCE4" w:themeFill="text2" w:themeFillTint="33"/>
            <w:vAlign w:val="center"/>
          </w:tcPr>
          <w:p w14:paraId="307E39D5" w14:textId="66DE668B" w:rsidR="00155306" w:rsidRDefault="00BF2EFC" w:rsidP="00BF2EFC">
            <w:pPr>
              <w:jc w:val="center"/>
              <w:rPr>
                <w:b/>
                <w:bCs/>
                <w:lang w:val="en-US"/>
              </w:rPr>
            </w:pPr>
            <w:r>
              <w:rPr>
                <w:b/>
                <w:bCs/>
                <w:lang w:val="fr"/>
              </w:rPr>
              <w:lastRenderedPageBreak/>
              <w:t>6</w:t>
            </w:r>
          </w:p>
        </w:tc>
        <w:tc>
          <w:tcPr>
            <w:tcW w:w="1017" w:type="pct"/>
            <w:shd w:val="clear" w:color="auto" w:fill="D5DCE4" w:themeFill="text2" w:themeFillTint="33"/>
            <w:vAlign w:val="center"/>
          </w:tcPr>
          <w:p w14:paraId="420484AA" w14:textId="119EC424" w:rsidR="00155306" w:rsidRPr="00537F6F" w:rsidRDefault="00155306" w:rsidP="00A00034">
            <w:pPr>
              <w:rPr>
                <w:b/>
                <w:bCs/>
              </w:rPr>
            </w:pPr>
            <w:r>
              <w:rPr>
                <w:b/>
                <w:bCs/>
                <w:lang w:val="fr"/>
              </w:rPr>
              <w:t>ACTIVITÉS DE SUPERVISION ET D</w:t>
            </w:r>
            <w:r w:rsidR="00191F48">
              <w:rPr>
                <w:b/>
                <w:bCs/>
                <w:lang w:val="fr"/>
              </w:rPr>
              <w:t>E SUVEILLANCE</w:t>
            </w:r>
          </w:p>
        </w:tc>
        <w:tc>
          <w:tcPr>
            <w:tcW w:w="783" w:type="pct"/>
            <w:vMerge/>
          </w:tcPr>
          <w:p w14:paraId="426241E7" w14:textId="77777777" w:rsidR="00155306" w:rsidRPr="00537F6F" w:rsidRDefault="00155306" w:rsidP="00A00034"/>
        </w:tc>
        <w:tc>
          <w:tcPr>
            <w:tcW w:w="2969" w:type="pct"/>
            <w:vAlign w:val="center"/>
          </w:tcPr>
          <w:p w14:paraId="4E871415" w14:textId="1D45F34B" w:rsidR="00155306" w:rsidRPr="00537F6F" w:rsidRDefault="00FE02C1" w:rsidP="00BE71D5">
            <w:pPr>
              <w:pStyle w:val="ListParagraph"/>
              <w:numPr>
                <w:ilvl w:val="0"/>
                <w:numId w:val="9"/>
              </w:numPr>
              <w:tabs>
                <w:tab w:val="left" w:pos="188"/>
              </w:tabs>
              <w:spacing w:before="120" w:after="120"/>
              <w:ind w:left="181" w:hanging="181"/>
              <w:jc w:val="both"/>
            </w:pPr>
            <w:r w:rsidRPr="00FE02C1">
              <w:rPr>
                <w:rFonts w:cstheme="minorHAnsi"/>
                <w:lang w:val="fr"/>
              </w:rPr>
              <w:t xml:space="preserve">Procédures pour : la surveillance quotidienne des activités et des risques, y compris les inspections et les essais des travaux. </w:t>
            </w:r>
          </w:p>
        </w:tc>
      </w:tr>
      <w:tr w:rsidR="00155306" w:rsidRPr="00301FF5" w14:paraId="5C4275AA" w14:textId="77777777" w:rsidTr="00CF2DFA">
        <w:tc>
          <w:tcPr>
            <w:tcW w:w="232" w:type="pct"/>
            <w:shd w:val="clear" w:color="auto" w:fill="D5DCE4" w:themeFill="text2" w:themeFillTint="33"/>
            <w:vAlign w:val="center"/>
          </w:tcPr>
          <w:p w14:paraId="605CB48E" w14:textId="7D10CF83" w:rsidR="00155306" w:rsidRDefault="00BF2EFC" w:rsidP="00BF2EFC">
            <w:pPr>
              <w:jc w:val="center"/>
              <w:rPr>
                <w:b/>
                <w:bCs/>
                <w:lang w:val="en-US"/>
              </w:rPr>
            </w:pPr>
            <w:r>
              <w:rPr>
                <w:b/>
                <w:bCs/>
                <w:lang w:val="fr"/>
              </w:rPr>
              <w:t>7</w:t>
            </w:r>
          </w:p>
        </w:tc>
        <w:tc>
          <w:tcPr>
            <w:tcW w:w="1017" w:type="pct"/>
            <w:shd w:val="clear" w:color="auto" w:fill="D5DCE4" w:themeFill="text2" w:themeFillTint="33"/>
            <w:vAlign w:val="center"/>
          </w:tcPr>
          <w:p w14:paraId="4ACBA197" w14:textId="769C2C4E" w:rsidR="00155306" w:rsidRPr="004052A9" w:rsidRDefault="00155306" w:rsidP="00A00034">
            <w:pPr>
              <w:rPr>
                <w:b/>
                <w:bCs/>
                <w:lang w:val="en-US"/>
              </w:rPr>
            </w:pPr>
            <w:r>
              <w:rPr>
                <w:b/>
                <w:bCs/>
                <w:lang w:val="fr"/>
              </w:rPr>
              <w:t>AMÉNAGEMENT DU SITE</w:t>
            </w:r>
          </w:p>
        </w:tc>
        <w:tc>
          <w:tcPr>
            <w:tcW w:w="783" w:type="pct"/>
            <w:vMerge/>
          </w:tcPr>
          <w:p w14:paraId="010302CA" w14:textId="77777777" w:rsidR="00155306" w:rsidRPr="00F36417" w:rsidRDefault="00155306" w:rsidP="00A00034">
            <w:pPr>
              <w:rPr>
                <w:lang w:val="en-US"/>
              </w:rPr>
            </w:pPr>
          </w:p>
        </w:tc>
        <w:tc>
          <w:tcPr>
            <w:tcW w:w="2969" w:type="pct"/>
            <w:vAlign w:val="center"/>
          </w:tcPr>
          <w:p w14:paraId="0B353A53" w14:textId="3F96B6D1" w:rsidR="00155306" w:rsidRPr="00537F6F" w:rsidRDefault="00191F48"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Base vie</w:t>
            </w:r>
            <w:r w:rsidR="00155306" w:rsidRPr="00D86628">
              <w:rPr>
                <w:rFonts w:cstheme="minorHAnsi"/>
                <w:lang w:val="fr"/>
              </w:rPr>
              <w:t xml:space="preserve"> et commodités sur site</w:t>
            </w:r>
          </w:p>
          <w:p w14:paraId="140B3F26" w14:textId="77777777"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Entretien ménager et assainissement du site</w:t>
            </w:r>
          </w:p>
          <w:p w14:paraId="266A45F8" w14:textId="581FC975" w:rsidR="00943379" w:rsidRPr="00537F6F" w:rsidRDefault="00943379"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Installations de premiers secours et médicales</w:t>
            </w:r>
          </w:p>
          <w:p w14:paraId="1E8AC66F" w14:textId="49CF07C7"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Prévention et contrôle des maladies infectieuses</w:t>
            </w:r>
          </w:p>
          <w:p w14:paraId="6B8EB1A8" w14:textId="447E8CD2" w:rsidR="00C7118C" w:rsidRPr="00537F6F" w:rsidRDefault="00C7118C"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Aménagements hors site/sur site</w:t>
            </w:r>
          </w:p>
        </w:tc>
      </w:tr>
      <w:tr w:rsidR="00155306" w:rsidRPr="008409E9" w14:paraId="1FFD71CB" w14:textId="77777777" w:rsidTr="00CF2DFA">
        <w:tc>
          <w:tcPr>
            <w:tcW w:w="232" w:type="pct"/>
            <w:shd w:val="clear" w:color="auto" w:fill="D5DCE4" w:themeFill="text2" w:themeFillTint="33"/>
            <w:vAlign w:val="center"/>
          </w:tcPr>
          <w:p w14:paraId="277B5654" w14:textId="08F5DFCF" w:rsidR="00155306" w:rsidRPr="004052A9" w:rsidRDefault="00BF2EFC" w:rsidP="00BF2EFC">
            <w:pPr>
              <w:jc w:val="center"/>
              <w:rPr>
                <w:b/>
                <w:bCs/>
                <w:lang w:val="en-US"/>
              </w:rPr>
            </w:pPr>
            <w:r>
              <w:rPr>
                <w:b/>
                <w:bCs/>
                <w:lang w:val="fr"/>
              </w:rPr>
              <w:t>8</w:t>
            </w:r>
          </w:p>
        </w:tc>
        <w:tc>
          <w:tcPr>
            <w:tcW w:w="1017" w:type="pct"/>
            <w:shd w:val="clear" w:color="auto" w:fill="D5DCE4" w:themeFill="text2" w:themeFillTint="33"/>
            <w:vAlign w:val="center"/>
          </w:tcPr>
          <w:p w14:paraId="5EDE18AB" w14:textId="0B6643B6" w:rsidR="00155306" w:rsidRPr="004052A9" w:rsidRDefault="00155306" w:rsidP="00A00034">
            <w:pPr>
              <w:rPr>
                <w:b/>
                <w:bCs/>
                <w:lang w:val="en-US"/>
              </w:rPr>
            </w:pPr>
            <w:r w:rsidRPr="004052A9">
              <w:rPr>
                <w:b/>
                <w:bCs/>
                <w:lang w:val="fr"/>
              </w:rPr>
              <w:t>S</w:t>
            </w:r>
            <w:r w:rsidR="00191F48">
              <w:rPr>
                <w:b/>
                <w:bCs/>
                <w:lang w:val="fr"/>
              </w:rPr>
              <w:t>ÛRETE</w:t>
            </w:r>
            <w:r w:rsidRPr="004052A9">
              <w:rPr>
                <w:b/>
                <w:bCs/>
                <w:lang w:val="fr"/>
              </w:rPr>
              <w:t xml:space="preserve"> DU SITE </w:t>
            </w:r>
          </w:p>
        </w:tc>
        <w:tc>
          <w:tcPr>
            <w:tcW w:w="783" w:type="pct"/>
            <w:vMerge/>
          </w:tcPr>
          <w:p w14:paraId="09653B08" w14:textId="77777777" w:rsidR="00155306" w:rsidRPr="00F36417" w:rsidRDefault="00155306" w:rsidP="00A00034">
            <w:pPr>
              <w:rPr>
                <w:lang w:val="en-US"/>
              </w:rPr>
            </w:pPr>
          </w:p>
        </w:tc>
        <w:tc>
          <w:tcPr>
            <w:tcW w:w="2969" w:type="pct"/>
            <w:vAlign w:val="center"/>
          </w:tcPr>
          <w:p w14:paraId="46922D8F" w14:textId="4E3741F5" w:rsidR="00155306" w:rsidRPr="00537F6F" w:rsidRDefault="00155306"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Organisation et ressources de</w:t>
            </w:r>
            <w:r w:rsidR="00191F48">
              <w:rPr>
                <w:rFonts w:cstheme="minorHAnsi"/>
                <w:lang w:val="fr"/>
              </w:rPr>
              <w:t xml:space="preserve"> la sûreté</w:t>
            </w:r>
            <w:r w:rsidRPr="00D86628">
              <w:rPr>
                <w:rFonts w:cstheme="minorHAnsi"/>
                <w:lang w:val="fr"/>
              </w:rPr>
              <w:t xml:space="preserve"> du site</w:t>
            </w:r>
          </w:p>
          <w:p w14:paraId="70EA9732" w14:textId="224AFC0A" w:rsidR="00155306" w:rsidRPr="00D86628" w:rsidRDefault="00155306"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 xml:space="preserve">Contrôle d'accès et surveillance </w:t>
            </w:r>
          </w:p>
          <w:p w14:paraId="0B964C65" w14:textId="38765AE2" w:rsidR="00155306" w:rsidRPr="00537F6F" w:rsidRDefault="00BD03B1"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Communication avec les autorités locales </w:t>
            </w:r>
          </w:p>
        </w:tc>
      </w:tr>
      <w:tr w:rsidR="00155306" w:rsidRPr="00682A5A" w14:paraId="7B408518" w14:textId="77777777" w:rsidTr="00CF2DFA">
        <w:tc>
          <w:tcPr>
            <w:tcW w:w="232" w:type="pct"/>
            <w:shd w:val="clear" w:color="auto" w:fill="D5DCE4" w:themeFill="text2" w:themeFillTint="33"/>
            <w:vAlign w:val="center"/>
          </w:tcPr>
          <w:p w14:paraId="3775F4F2" w14:textId="2F649DE0" w:rsidR="00155306" w:rsidRDefault="00BF2EFC" w:rsidP="00BF2EFC">
            <w:pPr>
              <w:jc w:val="center"/>
              <w:rPr>
                <w:b/>
                <w:bCs/>
                <w:lang w:val="en-US"/>
              </w:rPr>
            </w:pPr>
            <w:r>
              <w:rPr>
                <w:b/>
                <w:bCs/>
                <w:lang w:val="fr"/>
              </w:rPr>
              <w:t>9</w:t>
            </w:r>
          </w:p>
        </w:tc>
        <w:tc>
          <w:tcPr>
            <w:tcW w:w="1017" w:type="pct"/>
            <w:shd w:val="clear" w:color="auto" w:fill="D5DCE4" w:themeFill="text2" w:themeFillTint="33"/>
            <w:vAlign w:val="center"/>
          </w:tcPr>
          <w:p w14:paraId="75575E64" w14:textId="12CC0203" w:rsidR="00155306" w:rsidRPr="00537F6F" w:rsidRDefault="00155306" w:rsidP="00A00034">
            <w:pPr>
              <w:rPr>
                <w:b/>
                <w:bCs/>
              </w:rPr>
            </w:pPr>
            <w:r>
              <w:rPr>
                <w:b/>
                <w:bCs/>
                <w:lang w:val="fr"/>
              </w:rPr>
              <w:t>PLAN DE RÉPONSE D'URGENCE ET PROCÉDURE DE GESTION DE CRISE</w:t>
            </w:r>
          </w:p>
        </w:tc>
        <w:tc>
          <w:tcPr>
            <w:tcW w:w="783" w:type="pct"/>
            <w:vMerge/>
          </w:tcPr>
          <w:p w14:paraId="563CDA86" w14:textId="77777777" w:rsidR="00155306" w:rsidRPr="00537F6F" w:rsidRDefault="00155306" w:rsidP="00A00034"/>
        </w:tc>
        <w:tc>
          <w:tcPr>
            <w:tcW w:w="2969" w:type="pct"/>
            <w:vAlign w:val="center"/>
          </w:tcPr>
          <w:p w14:paraId="19BBE6FC" w14:textId="473BF0E4" w:rsidR="00155306" w:rsidRPr="00D86628" w:rsidRDefault="00BD03B1"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 xml:space="preserve">Procédure de notification, </w:t>
            </w:r>
          </w:p>
          <w:p w14:paraId="5265D6C7" w14:textId="34E9EC18" w:rsidR="00155306" w:rsidRPr="00D86628" w:rsidRDefault="00BD03B1" w:rsidP="00BE71D5">
            <w:pPr>
              <w:pStyle w:val="ListParagraph"/>
              <w:numPr>
                <w:ilvl w:val="0"/>
                <w:numId w:val="9"/>
              </w:numPr>
              <w:tabs>
                <w:tab w:val="left" w:pos="188"/>
              </w:tabs>
              <w:spacing w:before="120" w:after="120"/>
              <w:ind w:left="181" w:hanging="181"/>
              <w:jc w:val="both"/>
              <w:rPr>
                <w:rFonts w:cstheme="minorHAnsi"/>
                <w:lang w:val="en-US"/>
              </w:rPr>
            </w:pPr>
            <w:r w:rsidRPr="00D86628">
              <w:rPr>
                <w:rFonts w:cstheme="minorHAnsi"/>
                <w:lang w:val="fr"/>
              </w:rPr>
              <w:t>Procédures d’évacuation,</w:t>
            </w:r>
          </w:p>
          <w:p w14:paraId="0F5DF5E1" w14:textId="5D9428EF" w:rsidR="00155306" w:rsidRPr="00537F6F" w:rsidRDefault="00C7118C"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 xml:space="preserve">Point de rassemblement et contrôle des effectifs, </w:t>
            </w:r>
          </w:p>
          <w:p w14:paraId="5AB73292" w14:textId="6869EFBD" w:rsidR="00155306" w:rsidRPr="00537F6F" w:rsidRDefault="00C7118C"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Organisation de soins médicaux sur site et hors site,</w:t>
            </w:r>
          </w:p>
          <w:p w14:paraId="5E74E06E" w14:textId="77777777" w:rsidR="00155306" w:rsidRPr="00537F6F" w:rsidRDefault="00C7118C" w:rsidP="00BE71D5">
            <w:pPr>
              <w:pStyle w:val="ListParagraph"/>
              <w:numPr>
                <w:ilvl w:val="0"/>
                <w:numId w:val="9"/>
              </w:numPr>
              <w:tabs>
                <w:tab w:val="left" w:pos="188"/>
              </w:tabs>
              <w:spacing w:before="120" w:after="120"/>
              <w:ind w:left="181" w:hanging="181"/>
              <w:jc w:val="both"/>
              <w:rPr>
                <w:rFonts w:cstheme="minorHAnsi"/>
              </w:rPr>
            </w:pPr>
            <w:r w:rsidRPr="00D86628">
              <w:rPr>
                <w:rFonts w:cstheme="minorHAnsi"/>
                <w:lang w:val="fr"/>
              </w:rPr>
              <w:t>Communication avec le personnel d'intervention d'urgence</w:t>
            </w:r>
          </w:p>
          <w:p w14:paraId="33CD060F" w14:textId="36A64AF6" w:rsidR="00AB1874" w:rsidRPr="00537F6F" w:rsidRDefault="00EA1235"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 xml:space="preserve">Formation et exercices d’évacuation/d'urgence </w:t>
            </w:r>
          </w:p>
        </w:tc>
      </w:tr>
    </w:tbl>
    <w:p w14:paraId="7006F2E7" w14:textId="751BFF7E" w:rsidR="008A56B4" w:rsidRPr="00D5554C" w:rsidRDefault="008A56B4" w:rsidP="00BE71D5">
      <w:pPr>
        <w:pStyle w:val="Heading1"/>
        <w:numPr>
          <w:ilvl w:val="1"/>
          <w:numId w:val="29"/>
        </w:numPr>
        <w:spacing w:after="240"/>
        <w:rPr>
          <w:b/>
          <w:color w:val="000000" w:themeColor="text1"/>
        </w:rPr>
      </w:pPr>
      <w:bookmarkStart w:id="15" w:name="_Toc117527259"/>
      <w:bookmarkStart w:id="16" w:name="_Toc117527260"/>
      <w:bookmarkStart w:id="17" w:name="_Toc117527261"/>
      <w:bookmarkStart w:id="18" w:name="_Toc117527262"/>
      <w:bookmarkStart w:id="19" w:name="_Toc117527263"/>
      <w:bookmarkStart w:id="20" w:name="_Toc117527264"/>
      <w:bookmarkStart w:id="21" w:name="_Toc117527265"/>
      <w:bookmarkStart w:id="22" w:name="_Toc117527266"/>
      <w:bookmarkStart w:id="23" w:name="_Toc117527267"/>
      <w:bookmarkStart w:id="24" w:name="_Toc117527268"/>
      <w:bookmarkStart w:id="25" w:name="_Toc117527269"/>
      <w:bookmarkStart w:id="26" w:name="_Toc117527270"/>
      <w:bookmarkStart w:id="27" w:name="_Toc117527317"/>
      <w:bookmarkStart w:id="28" w:name="_RISK_MANAGEMENT_PRINCIPLES"/>
      <w:bookmarkStart w:id="29" w:name="_Toc117852600"/>
      <w:bookmarkStart w:id="30" w:name="_Toc129012028"/>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8E7ED1">
        <w:rPr>
          <w:b/>
          <w:color w:val="000000" w:themeColor="text1"/>
          <w:lang w:val="fr"/>
        </w:rPr>
        <w:t>PRINCIPES DE GESTION DU RISQUE</w:t>
      </w:r>
      <w:bookmarkEnd w:id="29"/>
      <w:bookmarkEnd w:id="30"/>
    </w:p>
    <w:p w14:paraId="49C33289" w14:textId="59ADAB55" w:rsidR="00DB6FFE" w:rsidRPr="00537F6F" w:rsidRDefault="00B05858" w:rsidP="006C2425">
      <w:pPr>
        <w:jc w:val="both"/>
      </w:pPr>
      <w:r>
        <w:rPr>
          <w:lang w:val="fr"/>
        </w:rPr>
        <w:t xml:space="preserve">Le </w:t>
      </w:r>
      <w:r w:rsidR="00647D19">
        <w:rPr>
          <w:lang w:val="fr"/>
        </w:rPr>
        <w:t>Contractant</w:t>
      </w:r>
      <w:r>
        <w:rPr>
          <w:lang w:val="fr"/>
        </w:rPr>
        <w:t xml:space="preserve"> doit s'assurer que toutes les évaluations nécessaires en matière de santé et de sécurité ont été réalisées à tout moment et selon les besoins pour chaque activité. L'évaluation de la santé et de la sécurité tiendra compte </w:t>
      </w:r>
      <w:r w:rsidR="001C2476">
        <w:rPr>
          <w:lang w:val="fr"/>
        </w:rPr>
        <w:t>des activités/travaux</w:t>
      </w:r>
      <w:r>
        <w:rPr>
          <w:lang w:val="fr"/>
        </w:rPr>
        <w:t xml:space="preserve"> du </w:t>
      </w:r>
      <w:r w:rsidR="00647D19">
        <w:rPr>
          <w:lang w:val="fr"/>
        </w:rPr>
        <w:t>Contractant</w:t>
      </w:r>
      <w:r>
        <w:rPr>
          <w:lang w:val="fr"/>
        </w:rPr>
        <w:t>, ainsi que des interfaces.</w:t>
      </w:r>
    </w:p>
    <w:p w14:paraId="3A5402C1" w14:textId="3991499E" w:rsidR="007D344A" w:rsidRPr="00537F6F" w:rsidRDefault="007D344A" w:rsidP="006C2425">
      <w:pPr>
        <w:jc w:val="both"/>
      </w:pPr>
      <w:r>
        <w:rPr>
          <w:lang w:val="fr"/>
        </w:rPr>
        <w:t>Les Travaux ne peuvent commencer que lorsque :</w:t>
      </w:r>
    </w:p>
    <w:p w14:paraId="2A7B8422" w14:textId="3EB582CE" w:rsidR="003D1A60" w:rsidRPr="009E2EDB" w:rsidRDefault="007D344A" w:rsidP="00BE71D5">
      <w:pPr>
        <w:pStyle w:val="ListParagraph"/>
        <w:numPr>
          <w:ilvl w:val="0"/>
          <w:numId w:val="18"/>
        </w:numPr>
        <w:jc w:val="both"/>
      </w:pPr>
      <w:r>
        <w:rPr>
          <w:lang w:val="fr"/>
        </w:rPr>
        <w:t xml:space="preserve">L'évaluation des risques pour la santé et la sécurité a été effectuée par le </w:t>
      </w:r>
      <w:r w:rsidR="00647D19">
        <w:rPr>
          <w:lang w:val="fr"/>
        </w:rPr>
        <w:t>Contractant</w:t>
      </w:r>
    </w:p>
    <w:p w14:paraId="5467E6D6" w14:textId="5B4F703A" w:rsidR="00D64832" w:rsidRPr="00FA4C47" w:rsidRDefault="00FA4C47" w:rsidP="00BE71D5">
      <w:pPr>
        <w:pStyle w:val="ListParagraph"/>
        <w:numPr>
          <w:ilvl w:val="0"/>
          <w:numId w:val="18"/>
        </w:numPr>
        <w:jc w:val="both"/>
      </w:pPr>
      <w:r w:rsidRPr="00FA4C47">
        <w:t>Le plan S&amp;S a ét</w:t>
      </w:r>
      <w:r w:rsidRPr="009E2EDB">
        <w:t>é p</w:t>
      </w:r>
      <w:r>
        <w:t xml:space="preserve">artagé avec le </w:t>
      </w:r>
      <w:r w:rsidRPr="00FA4C47">
        <w:t>Maître d’Ouvrage</w:t>
      </w:r>
      <w:r>
        <w:t xml:space="preserve"> et il n’y a pas d’objection soulevées de sa part</w:t>
      </w:r>
    </w:p>
    <w:p w14:paraId="4684B5D2" w14:textId="794D8356" w:rsidR="00D258D7" w:rsidRPr="00901249" w:rsidRDefault="00D258D7" w:rsidP="00BE71D5">
      <w:pPr>
        <w:pStyle w:val="ListParagraph"/>
        <w:numPr>
          <w:ilvl w:val="0"/>
          <w:numId w:val="18"/>
        </w:numPr>
        <w:jc w:val="both"/>
      </w:pPr>
      <w:r w:rsidRPr="003D1A60">
        <w:rPr>
          <w:lang w:val="fr"/>
        </w:rPr>
        <w:t xml:space="preserve">Toutes les conditions de </w:t>
      </w:r>
      <w:r w:rsidR="00FA4C47">
        <w:rPr>
          <w:lang w:val="fr"/>
        </w:rPr>
        <w:t xml:space="preserve">santé et </w:t>
      </w:r>
      <w:r w:rsidRPr="003D1A60">
        <w:rPr>
          <w:lang w:val="fr"/>
        </w:rPr>
        <w:t>sécurité requises sont réunies sur site</w:t>
      </w:r>
    </w:p>
    <w:p w14:paraId="2C832983" w14:textId="3D3F7CCE" w:rsidR="003D1A60" w:rsidRPr="00537F6F" w:rsidRDefault="009E2EDB" w:rsidP="003A4937">
      <w:pPr>
        <w:jc w:val="both"/>
      </w:pPr>
      <w:r>
        <w:rPr>
          <w:lang w:val="fr"/>
        </w:rPr>
        <w:t>Pour la mise en service, l</w:t>
      </w:r>
      <w:r w:rsidR="007E3735">
        <w:rPr>
          <w:lang w:val="fr"/>
        </w:rPr>
        <w:t xml:space="preserve">e </w:t>
      </w:r>
      <w:r w:rsidR="00647D19">
        <w:rPr>
          <w:lang w:val="fr"/>
        </w:rPr>
        <w:t>Contractant</w:t>
      </w:r>
      <w:r w:rsidR="007E3735">
        <w:rPr>
          <w:lang w:val="fr"/>
        </w:rPr>
        <w:t xml:space="preserve"> doit obtenir l'autorisation préalable du </w:t>
      </w:r>
      <w:r w:rsidR="00647D19">
        <w:rPr>
          <w:lang w:val="fr"/>
        </w:rPr>
        <w:t>Maître d’Ouvrage</w:t>
      </w:r>
      <w:r w:rsidR="007E3735">
        <w:rPr>
          <w:lang w:val="fr"/>
        </w:rPr>
        <w:t xml:space="preserve"> avant de commencer les travaux et activités</w:t>
      </w:r>
      <w:r>
        <w:rPr>
          <w:lang w:val="fr"/>
        </w:rPr>
        <w:t xml:space="preserve">. </w:t>
      </w:r>
      <w:r w:rsidR="007E3735" w:rsidRPr="003A4937">
        <w:rPr>
          <w:lang w:val="fr"/>
        </w:rPr>
        <w:t xml:space="preserve">Le </w:t>
      </w:r>
      <w:r w:rsidR="00647D19">
        <w:rPr>
          <w:lang w:val="fr"/>
        </w:rPr>
        <w:t>Maître d’Ouvrage</w:t>
      </w:r>
      <w:r w:rsidR="007E3735" w:rsidRPr="003A4937">
        <w:rPr>
          <w:lang w:val="fr"/>
        </w:rPr>
        <w:t xml:space="preserve"> peut également demander que d'autres activités soient soumises à son approbation préalable avant le début des travaux et doit les communiquer au préalable au </w:t>
      </w:r>
      <w:r w:rsidR="00647D19">
        <w:rPr>
          <w:lang w:val="fr"/>
        </w:rPr>
        <w:t>Contractant</w:t>
      </w:r>
      <w:r w:rsidR="007E3735" w:rsidRPr="003A4937">
        <w:rPr>
          <w:lang w:val="fr"/>
        </w:rPr>
        <w:t>.</w:t>
      </w:r>
    </w:p>
    <w:p w14:paraId="790CB850" w14:textId="6D6488ED" w:rsidR="00D73A59" w:rsidRDefault="001233F7" w:rsidP="007E795A">
      <w:pPr>
        <w:jc w:val="both"/>
        <w:rPr>
          <w:b/>
          <w:bCs/>
          <w:lang w:val="fr"/>
        </w:rPr>
      </w:pPr>
      <w:r>
        <w:rPr>
          <w:b/>
          <w:bCs/>
          <w:lang w:val="fr"/>
        </w:rPr>
        <w:t xml:space="preserve">Pendant les Travaux, tous les employés du </w:t>
      </w:r>
      <w:r w:rsidR="00647D19">
        <w:rPr>
          <w:b/>
          <w:bCs/>
          <w:lang w:val="fr"/>
        </w:rPr>
        <w:t>Maître d’Ouvrage</w:t>
      </w:r>
      <w:r>
        <w:rPr>
          <w:b/>
          <w:bCs/>
          <w:lang w:val="fr"/>
        </w:rPr>
        <w:t xml:space="preserve">, du </w:t>
      </w:r>
      <w:r w:rsidR="00647D19">
        <w:rPr>
          <w:b/>
          <w:bCs/>
          <w:lang w:val="fr"/>
        </w:rPr>
        <w:t>Contractant</w:t>
      </w:r>
      <w:r>
        <w:rPr>
          <w:b/>
          <w:bCs/>
          <w:lang w:val="fr"/>
        </w:rPr>
        <w:t xml:space="preserve"> ou de ses sous-traitants, doivent interrompre les travaux si la situation l'exige, pour leur propre sécurité et/ou celle des autres personnes ou des biens.  </w:t>
      </w:r>
    </w:p>
    <w:p w14:paraId="44E5CBA2" w14:textId="7416E7F3" w:rsidR="009E2EDB" w:rsidRDefault="009E2EDB" w:rsidP="007E795A">
      <w:pPr>
        <w:jc w:val="both"/>
        <w:rPr>
          <w:b/>
          <w:bCs/>
          <w:lang w:val="fr"/>
        </w:rPr>
      </w:pPr>
    </w:p>
    <w:p w14:paraId="2DCD4B71" w14:textId="35560CB8" w:rsidR="009E2EDB" w:rsidRDefault="009E2EDB" w:rsidP="007E795A">
      <w:pPr>
        <w:jc w:val="both"/>
        <w:rPr>
          <w:b/>
          <w:bCs/>
          <w:lang w:val="fr"/>
        </w:rPr>
      </w:pPr>
    </w:p>
    <w:p w14:paraId="4132C516" w14:textId="77777777" w:rsidR="009E2EDB" w:rsidRPr="00537F6F" w:rsidRDefault="009E2EDB" w:rsidP="007E795A">
      <w:pPr>
        <w:jc w:val="both"/>
        <w:rPr>
          <w:b/>
          <w:bCs/>
        </w:rPr>
      </w:pP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410"/>
        <w:gridCol w:w="1924"/>
        <w:gridCol w:w="1666"/>
        <w:gridCol w:w="5060"/>
      </w:tblGrid>
      <w:tr w:rsidR="00814410" w:rsidRPr="00FD333C" w14:paraId="032BDC80" w14:textId="77777777" w:rsidTr="703E8D4D">
        <w:tc>
          <w:tcPr>
            <w:tcW w:w="243" w:type="pct"/>
            <w:shd w:val="clear" w:color="auto" w:fill="D5DCE4" w:themeFill="text2" w:themeFillTint="33"/>
            <w:vAlign w:val="center"/>
          </w:tcPr>
          <w:p w14:paraId="11CB53A2" w14:textId="13539357" w:rsidR="00814410" w:rsidRPr="00155306" w:rsidRDefault="00814410" w:rsidP="00814410">
            <w:pPr>
              <w:jc w:val="center"/>
              <w:rPr>
                <w:b/>
                <w:bCs/>
                <w:lang w:val="en-US"/>
              </w:rPr>
            </w:pPr>
            <w:r>
              <w:rPr>
                <w:b/>
                <w:bCs/>
                <w:lang w:val="fr"/>
              </w:rPr>
              <w:lastRenderedPageBreak/>
              <w:t>1</w:t>
            </w:r>
          </w:p>
        </w:tc>
        <w:tc>
          <w:tcPr>
            <w:tcW w:w="1012" w:type="pct"/>
            <w:shd w:val="clear" w:color="auto" w:fill="D5DCE4" w:themeFill="text2" w:themeFillTint="33"/>
            <w:vAlign w:val="center"/>
          </w:tcPr>
          <w:p w14:paraId="4108F88E" w14:textId="2E290174" w:rsidR="00814410" w:rsidRPr="00537F6F" w:rsidRDefault="00814410" w:rsidP="00052967">
            <w:pPr>
              <w:rPr>
                <w:b/>
                <w:bCs/>
              </w:rPr>
            </w:pPr>
            <w:r w:rsidRPr="00155306">
              <w:rPr>
                <w:b/>
                <w:bCs/>
                <w:lang w:val="fr"/>
              </w:rPr>
              <w:t>ÉVALUATION DES RISQUES ET MESURES D’ATTÉNUATION</w:t>
            </w:r>
          </w:p>
        </w:tc>
        <w:tc>
          <w:tcPr>
            <w:tcW w:w="926" w:type="pct"/>
            <w:shd w:val="clear" w:color="auto" w:fill="DEEAF6" w:themeFill="accent5" w:themeFillTint="33"/>
            <w:vAlign w:val="center"/>
          </w:tcPr>
          <w:p w14:paraId="10342D11" w14:textId="7D516D40" w:rsidR="00814410" w:rsidRPr="00537F6F" w:rsidRDefault="00814410" w:rsidP="00972FA3">
            <w:pPr>
              <w:jc w:val="center"/>
              <w:rPr>
                <w:rFonts w:cstheme="minorHAnsi"/>
              </w:rPr>
            </w:pPr>
            <w:r>
              <w:rPr>
                <w:rFonts w:cstheme="minorHAnsi"/>
                <w:lang w:val="fr"/>
              </w:rPr>
              <w:t>Dans le cadre du Plan </w:t>
            </w:r>
            <w:r w:rsidR="004B3719">
              <w:rPr>
                <w:rFonts w:cstheme="minorHAnsi"/>
                <w:lang w:val="fr"/>
              </w:rPr>
              <w:t>S&amp;S</w:t>
            </w:r>
          </w:p>
        </w:tc>
        <w:tc>
          <w:tcPr>
            <w:tcW w:w="2819" w:type="pct"/>
          </w:tcPr>
          <w:p w14:paraId="04CEB91F" w14:textId="1E72D4ED" w:rsidR="00814410" w:rsidRPr="00537F6F" w:rsidRDefault="00814410" w:rsidP="00BE71D5">
            <w:pPr>
              <w:pStyle w:val="ListParagraph"/>
              <w:numPr>
                <w:ilvl w:val="0"/>
                <w:numId w:val="9"/>
              </w:numPr>
              <w:shd w:val="clear" w:color="auto" w:fill="FFFFFF" w:themeFill="background1"/>
              <w:tabs>
                <w:tab w:val="left" w:pos="181"/>
              </w:tabs>
              <w:spacing w:before="120" w:after="120"/>
              <w:ind w:left="181" w:hanging="181"/>
              <w:jc w:val="both"/>
              <w:rPr>
                <w:rFonts w:cstheme="minorHAnsi"/>
              </w:rPr>
            </w:pPr>
            <w:r w:rsidRPr="7E19CB00">
              <w:rPr>
                <w:lang w:val="fr"/>
              </w:rPr>
              <w:t>Identification du danger, avec au moins :</w:t>
            </w:r>
          </w:p>
          <w:p w14:paraId="75243BB8" w14:textId="765CB40E" w:rsidR="6ADEFA5B" w:rsidRPr="00537F6F" w:rsidRDefault="6ADEFA5B" w:rsidP="00BE71D5">
            <w:pPr>
              <w:pStyle w:val="ListParagraph"/>
              <w:numPr>
                <w:ilvl w:val="0"/>
                <w:numId w:val="22"/>
              </w:numPr>
              <w:shd w:val="clear" w:color="auto" w:fill="FFFFFF" w:themeFill="background1"/>
              <w:spacing w:before="120" w:after="120"/>
              <w:jc w:val="both"/>
            </w:pPr>
            <w:r w:rsidRPr="0001710B">
              <w:rPr>
                <w:lang w:val="fr"/>
              </w:rPr>
              <w:t>Équipement électrique et outils / Installations temporaires</w:t>
            </w:r>
          </w:p>
          <w:p w14:paraId="5D747F9C" w14:textId="1D4A4656" w:rsidR="006900F5" w:rsidRPr="0001710B" w:rsidRDefault="006900F5" w:rsidP="00BE71D5">
            <w:pPr>
              <w:pStyle w:val="ListParagraph"/>
              <w:numPr>
                <w:ilvl w:val="0"/>
                <w:numId w:val="22"/>
              </w:numPr>
              <w:shd w:val="clear" w:color="auto" w:fill="FFFFFF" w:themeFill="background1"/>
              <w:spacing w:before="120" w:after="120"/>
              <w:jc w:val="both"/>
              <w:rPr>
                <w:lang w:val="en-GB"/>
              </w:rPr>
            </w:pPr>
            <w:r w:rsidRPr="0001710B">
              <w:rPr>
                <w:lang w:val="fr"/>
              </w:rPr>
              <w:t>Équipement électrique sous tension</w:t>
            </w:r>
          </w:p>
          <w:p w14:paraId="2EAA4C03" w14:textId="7F84734F" w:rsidR="6ADEFA5B" w:rsidRPr="0001710B" w:rsidRDefault="6ADEFA5B" w:rsidP="00BE71D5">
            <w:pPr>
              <w:pStyle w:val="ListParagraph"/>
              <w:numPr>
                <w:ilvl w:val="0"/>
                <w:numId w:val="22"/>
              </w:numPr>
              <w:shd w:val="clear" w:color="auto" w:fill="FFFFFF" w:themeFill="background1"/>
              <w:spacing w:before="120" w:after="120"/>
              <w:jc w:val="both"/>
              <w:rPr>
                <w:lang w:val="en-GB"/>
              </w:rPr>
            </w:pPr>
            <w:r w:rsidRPr="0001710B">
              <w:rPr>
                <w:lang w:val="fr"/>
              </w:rPr>
              <w:t>Espaces confinés</w:t>
            </w:r>
          </w:p>
          <w:p w14:paraId="229A63C1" w14:textId="471DBF05" w:rsidR="0ABB8E68" w:rsidRPr="0001710B" w:rsidRDefault="0ABB8E68" w:rsidP="00BE71D5">
            <w:pPr>
              <w:pStyle w:val="ListParagraph"/>
              <w:numPr>
                <w:ilvl w:val="0"/>
                <w:numId w:val="22"/>
              </w:numPr>
              <w:shd w:val="clear" w:color="auto" w:fill="FFFFFF" w:themeFill="background1"/>
              <w:spacing w:before="120" w:after="120"/>
              <w:jc w:val="both"/>
              <w:rPr>
                <w:lang w:val="en-GB"/>
              </w:rPr>
            </w:pPr>
            <w:r w:rsidRPr="0001710B">
              <w:rPr>
                <w:lang w:val="fr"/>
              </w:rPr>
              <w:t>Montage / levage d'équipements</w:t>
            </w:r>
            <w:r w:rsidR="001C2476">
              <w:rPr>
                <w:lang w:val="fr"/>
              </w:rPr>
              <w:t>/</w:t>
            </w:r>
            <w:r w:rsidRPr="0001710B">
              <w:rPr>
                <w:lang w:val="fr"/>
              </w:rPr>
              <w:t>machines</w:t>
            </w:r>
          </w:p>
          <w:p w14:paraId="50FFCAD6" w14:textId="186AE1DD" w:rsidR="00350687" w:rsidRPr="0001710B" w:rsidRDefault="0ABB8E68" w:rsidP="00BE71D5">
            <w:pPr>
              <w:pStyle w:val="ListParagraph"/>
              <w:numPr>
                <w:ilvl w:val="0"/>
                <w:numId w:val="22"/>
              </w:numPr>
              <w:shd w:val="clear" w:color="auto" w:fill="FFFFFF" w:themeFill="background1"/>
              <w:spacing w:before="120" w:after="120"/>
              <w:jc w:val="both"/>
              <w:rPr>
                <w:lang w:val="en-GB"/>
              </w:rPr>
            </w:pPr>
            <w:r w:rsidRPr="0001710B">
              <w:rPr>
                <w:lang w:val="fr"/>
              </w:rPr>
              <w:t>Travaux en hauteur / sur toiture</w:t>
            </w:r>
          </w:p>
          <w:p w14:paraId="700B7628" w14:textId="0EA7FA99" w:rsidR="0ABB8E68" w:rsidRPr="0001710B" w:rsidRDefault="0ABB8E68" w:rsidP="00BE71D5">
            <w:pPr>
              <w:pStyle w:val="ListParagraph"/>
              <w:numPr>
                <w:ilvl w:val="0"/>
                <w:numId w:val="22"/>
              </w:numPr>
              <w:shd w:val="clear" w:color="auto" w:fill="FFFFFF" w:themeFill="background1"/>
              <w:spacing w:before="120" w:after="120"/>
              <w:jc w:val="both"/>
              <w:rPr>
                <w:lang w:val="en-GB"/>
              </w:rPr>
            </w:pPr>
            <w:r w:rsidRPr="0001710B">
              <w:rPr>
                <w:lang w:val="fr"/>
              </w:rPr>
              <w:t>Échafaudages</w:t>
            </w:r>
          </w:p>
          <w:p w14:paraId="19363D07" w14:textId="544D13C3" w:rsidR="31E641EE" w:rsidRPr="0001710B" w:rsidRDefault="31E641EE" w:rsidP="00BE71D5">
            <w:pPr>
              <w:pStyle w:val="ListParagraph"/>
              <w:numPr>
                <w:ilvl w:val="0"/>
                <w:numId w:val="22"/>
              </w:numPr>
              <w:shd w:val="clear" w:color="auto" w:fill="FFFFFF" w:themeFill="background1"/>
              <w:spacing w:before="120" w:after="120"/>
              <w:jc w:val="both"/>
              <w:rPr>
                <w:lang w:val="en-GB"/>
              </w:rPr>
            </w:pPr>
            <w:r w:rsidRPr="0001710B">
              <w:rPr>
                <w:lang w:val="fr"/>
              </w:rPr>
              <w:t>Manutention manuelle</w:t>
            </w:r>
          </w:p>
          <w:p w14:paraId="08F41B72" w14:textId="2459EC19" w:rsidR="0ABB8E68" w:rsidRPr="0001710B" w:rsidRDefault="0ABB8E68" w:rsidP="00BE71D5">
            <w:pPr>
              <w:pStyle w:val="ListParagraph"/>
              <w:numPr>
                <w:ilvl w:val="0"/>
                <w:numId w:val="22"/>
              </w:numPr>
              <w:shd w:val="clear" w:color="auto" w:fill="FFFFFF" w:themeFill="background1"/>
              <w:spacing w:before="120" w:after="120"/>
              <w:jc w:val="both"/>
              <w:rPr>
                <w:lang w:val="en-GB"/>
              </w:rPr>
            </w:pPr>
            <w:r w:rsidRPr="0001710B">
              <w:rPr>
                <w:lang w:val="fr"/>
              </w:rPr>
              <w:t>Excavations</w:t>
            </w:r>
          </w:p>
          <w:p w14:paraId="4570ECF6" w14:textId="62CA9BE1" w:rsidR="0ABB8E68" w:rsidRPr="0001710B" w:rsidRDefault="00C92D99" w:rsidP="00BE71D5">
            <w:pPr>
              <w:pStyle w:val="ListParagraph"/>
              <w:numPr>
                <w:ilvl w:val="0"/>
                <w:numId w:val="22"/>
              </w:numPr>
              <w:shd w:val="clear" w:color="auto" w:fill="FFFFFF" w:themeFill="background1"/>
              <w:spacing w:before="120" w:after="120"/>
              <w:jc w:val="both"/>
              <w:rPr>
                <w:lang w:val="en-GB"/>
              </w:rPr>
            </w:pPr>
            <w:r w:rsidRPr="0001710B">
              <w:rPr>
                <w:lang w:val="fr"/>
              </w:rPr>
              <w:t>Systèmes sous pression</w:t>
            </w:r>
          </w:p>
          <w:p w14:paraId="0B8DD16A" w14:textId="4E51B3ED" w:rsidR="02B68608" w:rsidRPr="0001710B" w:rsidRDefault="02B68608" w:rsidP="00BE71D5">
            <w:pPr>
              <w:pStyle w:val="ListParagraph"/>
              <w:numPr>
                <w:ilvl w:val="0"/>
                <w:numId w:val="22"/>
              </w:numPr>
              <w:shd w:val="clear" w:color="auto" w:fill="FFFFFF" w:themeFill="background1"/>
              <w:spacing w:before="120" w:after="120"/>
              <w:jc w:val="both"/>
              <w:rPr>
                <w:lang w:val="en-GB"/>
              </w:rPr>
            </w:pPr>
            <w:r w:rsidRPr="0001710B">
              <w:rPr>
                <w:lang w:val="fr"/>
              </w:rPr>
              <w:t>Objets sous contrainte induite</w:t>
            </w:r>
          </w:p>
          <w:p w14:paraId="676FBF7E" w14:textId="3577E618" w:rsidR="2A026AD3" w:rsidRPr="0001710B" w:rsidRDefault="2A026AD3" w:rsidP="00BE71D5">
            <w:pPr>
              <w:pStyle w:val="ListParagraph"/>
              <w:numPr>
                <w:ilvl w:val="0"/>
                <w:numId w:val="22"/>
              </w:numPr>
              <w:shd w:val="clear" w:color="auto" w:fill="FFFFFF" w:themeFill="background1"/>
              <w:spacing w:before="120" w:after="120"/>
              <w:jc w:val="both"/>
              <w:rPr>
                <w:lang w:val="en-GB"/>
              </w:rPr>
            </w:pPr>
            <w:r w:rsidRPr="0001710B">
              <w:rPr>
                <w:lang w:val="fr"/>
              </w:rPr>
              <w:t>Travail</w:t>
            </w:r>
            <w:r w:rsidR="001C2476">
              <w:rPr>
                <w:lang w:val="fr"/>
              </w:rPr>
              <w:t>leur</w:t>
            </w:r>
            <w:r w:rsidRPr="0001710B">
              <w:rPr>
                <w:lang w:val="fr"/>
              </w:rPr>
              <w:t xml:space="preserve"> </w:t>
            </w:r>
            <w:r w:rsidR="001C2476">
              <w:rPr>
                <w:lang w:val="fr"/>
              </w:rPr>
              <w:t>isolé</w:t>
            </w:r>
          </w:p>
          <w:p w14:paraId="60EEAC0F" w14:textId="7A7521B5" w:rsidR="00AE55DB" w:rsidRDefault="001C2476" w:rsidP="00BE71D5">
            <w:pPr>
              <w:pStyle w:val="ListParagraph"/>
              <w:numPr>
                <w:ilvl w:val="0"/>
                <w:numId w:val="22"/>
              </w:numPr>
              <w:shd w:val="clear" w:color="auto" w:fill="FFFFFF" w:themeFill="background1"/>
              <w:spacing w:before="120" w:after="120"/>
              <w:jc w:val="both"/>
              <w:rPr>
                <w:lang w:val="en-GB"/>
              </w:rPr>
            </w:pPr>
            <w:r>
              <w:rPr>
                <w:lang w:val="fr"/>
              </w:rPr>
              <w:t>Point chaud</w:t>
            </w:r>
          </w:p>
          <w:p w14:paraId="57747F2C" w14:textId="0E5D55A2" w:rsidR="006D1691" w:rsidRDefault="006D1691" w:rsidP="00BE71D5">
            <w:pPr>
              <w:pStyle w:val="ListParagraph"/>
              <w:numPr>
                <w:ilvl w:val="0"/>
                <w:numId w:val="22"/>
              </w:numPr>
              <w:shd w:val="clear" w:color="auto" w:fill="FFFFFF" w:themeFill="background1"/>
              <w:spacing w:before="120" w:after="120"/>
              <w:jc w:val="both"/>
              <w:rPr>
                <w:lang w:val="en-GB"/>
              </w:rPr>
            </w:pPr>
            <w:r>
              <w:rPr>
                <w:lang w:val="fr"/>
              </w:rPr>
              <w:t>Explosifs</w:t>
            </w:r>
          </w:p>
          <w:p w14:paraId="2DAAF195" w14:textId="680AEEE9" w:rsidR="001765F1" w:rsidRPr="0001710B" w:rsidRDefault="001765F1" w:rsidP="00BE71D5">
            <w:pPr>
              <w:pStyle w:val="ListParagraph"/>
              <w:numPr>
                <w:ilvl w:val="0"/>
                <w:numId w:val="22"/>
              </w:numPr>
              <w:shd w:val="clear" w:color="auto" w:fill="FFFFFF" w:themeFill="background1"/>
              <w:spacing w:before="120" w:after="120"/>
              <w:jc w:val="both"/>
              <w:rPr>
                <w:lang w:val="en-GB"/>
              </w:rPr>
            </w:pPr>
            <w:r>
              <w:rPr>
                <w:lang w:val="fr"/>
              </w:rPr>
              <w:t>Mise en service</w:t>
            </w:r>
            <w:r w:rsidR="001C2476">
              <w:rPr>
                <w:lang w:val="fr"/>
              </w:rPr>
              <w:t xml:space="preserve"> (</w:t>
            </w:r>
            <w:proofErr w:type="spellStart"/>
            <w:r w:rsidR="001C2476">
              <w:rPr>
                <w:lang w:val="fr"/>
              </w:rPr>
              <w:t>commisioning</w:t>
            </w:r>
            <w:proofErr w:type="spellEnd"/>
            <w:r w:rsidR="001C2476">
              <w:rPr>
                <w:lang w:val="fr"/>
              </w:rPr>
              <w:t>)</w:t>
            </w:r>
          </w:p>
          <w:p w14:paraId="35DDEBE1" w14:textId="587514F5" w:rsidR="00F4491C" w:rsidRDefault="00D94708" w:rsidP="00BE71D5">
            <w:pPr>
              <w:pStyle w:val="ListParagraph"/>
              <w:numPr>
                <w:ilvl w:val="0"/>
                <w:numId w:val="22"/>
              </w:numPr>
              <w:shd w:val="clear" w:color="auto" w:fill="FFFFFF" w:themeFill="background1"/>
              <w:spacing w:before="120" w:after="120"/>
              <w:jc w:val="both"/>
              <w:rPr>
                <w:shd w:val="clear" w:color="auto" w:fill="FAF9F8"/>
                <w:lang w:val="en-GB"/>
              </w:rPr>
            </w:pPr>
            <w:r w:rsidRPr="0001710B">
              <w:rPr>
                <w:shd w:val="clear" w:color="auto" w:fill="FAF9F8"/>
                <w:lang w:val="fr"/>
              </w:rPr>
              <w:t xml:space="preserve">Substances dangereuses </w:t>
            </w:r>
          </w:p>
          <w:p w14:paraId="616702BD" w14:textId="05924BDD" w:rsidR="001D747A" w:rsidRPr="001D747A" w:rsidRDefault="001D747A" w:rsidP="00BE71D5">
            <w:pPr>
              <w:pStyle w:val="ListParagraph"/>
              <w:numPr>
                <w:ilvl w:val="0"/>
                <w:numId w:val="22"/>
              </w:numPr>
              <w:shd w:val="clear" w:color="auto" w:fill="FFFFFF" w:themeFill="background1"/>
              <w:spacing w:before="120" w:after="120"/>
              <w:jc w:val="both"/>
              <w:rPr>
                <w:shd w:val="clear" w:color="auto" w:fill="FAF9F8"/>
                <w:lang w:val="en-GB"/>
              </w:rPr>
            </w:pPr>
            <w:r>
              <w:rPr>
                <w:shd w:val="clear" w:color="auto" w:fill="FAF9F8"/>
                <w:lang w:val="fr"/>
              </w:rPr>
              <w:t>Substances cancérogènes (CMR)</w:t>
            </w:r>
          </w:p>
          <w:p w14:paraId="6FFE77CA" w14:textId="6C343F32" w:rsidR="3F80BB2A" w:rsidRPr="0001710B" w:rsidRDefault="3F80BB2A" w:rsidP="00BE71D5">
            <w:pPr>
              <w:pStyle w:val="ListParagraph"/>
              <w:numPr>
                <w:ilvl w:val="0"/>
                <w:numId w:val="22"/>
              </w:numPr>
              <w:shd w:val="clear" w:color="auto" w:fill="FFFFFF" w:themeFill="background1"/>
              <w:spacing w:before="120" w:after="120"/>
              <w:jc w:val="both"/>
              <w:rPr>
                <w:lang w:val="en-GB"/>
              </w:rPr>
            </w:pPr>
            <w:r w:rsidRPr="0001710B">
              <w:rPr>
                <w:lang w:val="fr"/>
              </w:rPr>
              <w:t>Maladies professionnelles et maladies contagieuses</w:t>
            </w:r>
          </w:p>
          <w:p w14:paraId="1F0B0340" w14:textId="34440004" w:rsidR="009C7F29" w:rsidRPr="0001710B" w:rsidRDefault="009C7F29" w:rsidP="00BE71D5">
            <w:pPr>
              <w:pStyle w:val="ListParagraph"/>
              <w:numPr>
                <w:ilvl w:val="0"/>
                <w:numId w:val="22"/>
              </w:numPr>
              <w:shd w:val="clear" w:color="auto" w:fill="FFFFFF" w:themeFill="background1"/>
              <w:spacing w:before="120" w:after="120"/>
              <w:jc w:val="both"/>
              <w:rPr>
                <w:shd w:val="clear" w:color="auto" w:fill="FAF9F8"/>
                <w:lang w:val="en-GB"/>
              </w:rPr>
            </w:pPr>
            <w:r w:rsidRPr="0001710B">
              <w:rPr>
                <w:shd w:val="clear" w:color="auto" w:fill="FAF9F8"/>
                <w:lang w:val="fr"/>
              </w:rPr>
              <w:t>Environnement naturel / faune / flore</w:t>
            </w:r>
          </w:p>
          <w:p w14:paraId="420CD52B" w14:textId="6FE5ED20" w:rsidR="00782D07" w:rsidRPr="00537F6F" w:rsidRDefault="00782D07" w:rsidP="00BE71D5">
            <w:pPr>
              <w:pStyle w:val="ListParagraph"/>
              <w:numPr>
                <w:ilvl w:val="0"/>
                <w:numId w:val="22"/>
              </w:numPr>
              <w:rPr>
                <w:rFonts w:cstheme="minorHAnsi"/>
                <w:shd w:val="clear" w:color="auto" w:fill="FAF9F8"/>
              </w:rPr>
            </w:pPr>
            <w:r w:rsidRPr="00782D07">
              <w:rPr>
                <w:rFonts w:cstheme="minorHAnsi"/>
                <w:shd w:val="clear" w:color="auto" w:fill="FAF9F8"/>
                <w:lang w:val="fr"/>
              </w:rPr>
              <w:t>Circulation sur site / transport routier vers et depuis le site</w:t>
            </w:r>
          </w:p>
          <w:p w14:paraId="343E4676" w14:textId="3209EE6F" w:rsidR="009C7F29" w:rsidRPr="0001710B" w:rsidRDefault="009C7F29" w:rsidP="00BE71D5">
            <w:pPr>
              <w:pStyle w:val="ListParagraph"/>
              <w:numPr>
                <w:ilvl w:val="0"/>
                <w:numId w:val="22"/>
              </w:numPr>
              <w:shd w:val="clear" w:color="auto" w:fill="FFFFFF" w:themeFill="background1"/>
              <w:spacing w:before="120" w:after="120"/>
              <w:jc w:val="both"/>
              <w:rPr>
                <w:rFonts w:cstheme="minorHAnsi"/>
                <w:shd w:val="clear" w:color="auto" w:fill="FAF9F8"/>
                <w:lang w:val="en-GB"/>
              </w:rPr>
            </w:pPr>
            <w:r w:rsidRPr="0001710B">
              <w:rPr>
                <w:shd w:val="clear" w:color="auto" w:fill="FAF9F8"/>
                <w:lang w:val="fr"/>
              </w:rPr>
              <w:t>Ergonomie</w:t>
            </w:r>
          </w:p>
          <w:p w14:paraId="35D4517F" w14:textId="284545AF" w:rsidR="009C7F29" w:rsidRPr="0001710B" w:rsidRDefault="009C7F29" w:rsidP="00BE71D5">
            <w:pPr>
              <w:pStyle w:val="ListParagraph"/>
              <w:numPr>
                <w:ilvl w:val="0"/>
                <w:numId w:val="22"/>
              </w:numPr>
              <w:shd w:val="clear" w:color="auto" w:fill="FFFFFF" w:themeFill="background1"/>
              <w:spacing w:before="120" w:after="120"/>
              <w:jc w:val="both"/>
              <w:rPr>
                <w:rFonts w:cstheme="minorHAnsi"/>
                <w:shd w:val="clear" w:color="auto" w:fill="FAF9F8"/>
                <w:lang w:val="en-GB"/>
              </w:rPr>
            </w:pPr>
            <w:r w:rsidRPr="0001710B">
              <w:rPr>
                <w:shd w:val="clear" w:color="auto" w:fill="FAF9F8"/>
                <w:lang w:val="fr"/>
              </w:rPr>
              <w:t>Risques psychologiques</w:t>
            </w:r>
          </w:p>
          <w:p w14:paraId="4F9C1811" w14:textId="46D5183C" w:rsidR="009C7F29" w:rsidRPr="0001710B" w:rsidRDefault="009C7F29" w:rsidP="00BE71D5">
            <w:pPr>
              <w:pStyle w:val="ListParagraph"/>
              <w:numPr>
                <w:ilvl w:val="0"/>
                <w:numId w:val="22"/>
              </w:numPr>
              <w:shd w:val="clear" w:color="auto" w:fill="FFFFFF" w:themeFill="background1"/>
              <w:spacing w:before="120" w:after="120"/>
              <w:jc w:val="both"/>
              <w:rPr>
                <w:rFonts w:cstheme="minorHAnsi"/>
                <w:shd w:val="clear" w:color="auto" w:fill="FAF9F8"/>
                <w:lang w:val="en-GB"/>
              </w:rPr>
            </w:pPr>
            <w:r w:rsidRPr="0001710B">
              <w:rPr>
                <w:shd w:val="clear" w:color="auto" w:fill="FAF9F8"/>
                <w:lang w:val="fr"/>
              </w:rPr>
              <w:t>S</w:t>
            </w:r>
            <w:r w:rsidR="001C2476">
              <w:rPr>
                <w:shd w:val="clear" w:color="auto" w:fill="FAF9F8"/>
                <w:lang w:val="fr"/>
              </w:rPr>
              <w:t>ûreté</w:t>
            </w:r>
          </w:p>
          <w:p w14:paraId="09A09250" w14:textId="611F0CDE" w:rsidR="00814410" w:rsidRPr="00537F6F" w:rsidRDefault="003A3EEF" w:rsidP="00BE71D5">
            <w:pPr>
              <w:pStyle w:val="ListParagraph"/>
              <w:numPr>
                <w:ilvl w:val="0"/>
                <w:numId w:val="9"/>
              </w:numPr>
              <w:shd w:val="clear" w:color="auto" w:fill="FFFFFF" w:themeFill="background1"/>
              <w:tabs>
                <w:tab w:val="left" w:pos="181"/>
              </w:tabs>
              <w:spacing w:before="120" w:after="120"/>
              <w:ind w:left="181" w:hanging="181"/>
              <w:jc w:val="both"/>
              <w:rPr>
                <w:rFonts w:cstheme="minorHAnsi"/>
              </w:rPr>
            </w:pPr>
            <w:r>
              <w:rPr>
                <w:rFonts w:cstheme="minorHAnsi"/>
                <w:lang w:val="fr"/>
              </w:rPr>
              <w:t>Quantification</w:t>
            </w:r>
            <w:r w:rsidR="00814410">
              <w:rPr>
                <w:rFonts w:cstheme="minorHAnsi"/>
                <w:lang w:val="fr"/>
              </w:rPr>
              <w:t xml:space="preserve"> de </w:t>
            </w:r>
            <w:r w:rsidR="001C2476">
              <w:rPr>
                <w:rFonts w:cstheme="minorHAnsi"/>
                <w:lang w:val="fr"/>
              </w:rPr>
              <w:t xml:space="preserve">la </w:t>
            </w:r>
            <w:r w:rsidR="00814410">
              <w:rPr>
                <w:rFonts w:cstheme="minorHAnsi"/>
                <w:lang w:val="fr"/>
              </w:rPr>
              <w:t>probabilité et de gravité (avant et après atténuation des risques)</w:t>
            </w:r>
          </w:p>
          <w:p w14:paraId="7019B571" w14:textId="5CC146B1" w:rsidR="00814410" w:rsidRPr="003A3EEF" w:rsidRDefault="00814410" w:rsidP="00BE71D5">
            <w:pPr>
              <w:pStyle w:val="ListParagraph"/>
              <w:numPr>
                <w:ilvl w:val="0"/>
                <w:numId w:val="9"/>
              </w:numPr>
              <w:tabs>
                <w:tab w:val="left" w:pos="181"/>
              </w:tabs>
              <w:spacing w:before="120" w:after="120"/>
              <w:ind w:left="181" w:hanging="181"/>
              <w:jc w:val="both"/>
              <w:rPr>
                <w:rFonts w:cstheme="minorHAnsi"/>
              </w:rPr>
            </w:pPr>
            <w:r>
              <w:rPr>
                <w:rFonts w:cstheme="minorHAnsi"/>
                <w:lang w:val="fr"/>
              </w:rPr>
              <w:t xml:space="preserve">Classement des risques </w:t>
            </w:r>
            <w:r w:rsidR="003A3EEF">
              <w:rPr>
                <w:rFonts w:cstheme="minorHAnsi"/>
                <w:lang w:val="fr"/>
              </w:rPr>
              <w:t>par criticité</w:t>
            </w:r>
          </w:p>
          <w:p w14:paraId="25529A9A" w14:textId="5F840FFF" w:rsidR="00814410" w:rsidRPr="00537F6F" w:rsidRDefault="003A3EEF" w:rsidP="00BE71D5">
            <w:pPr>
              <w:pStyle w:val="ListParagraph"/>
              <w:numPr>
                <w:ilvl w:val="0"/>
                <w:numId w:val="9"/>
              </w:numPr>
              <w:tabs>
                <w:tab w:val="left" w:pos="181"/>
              </w:tabs>
              <w:spacing w:before="120" w:after="120"/>
              <w:ind w:left="181" w:hanging="181"/>
              <w:jc w:val="both"/>
              <w:rPr>
                <w:rFonts w:cstheme="minorHAnsi"/>
              </w:rPr>
            </w:pPr>
            <w:r>
              <w:rPr>
                <w:rFonts w:cstheme="minorHAnsi"/>
                <w:lang w:val="fr"/>
              </w:rPr>
              <w:t>M</w:t>
            </w:r>
            <w:r w:rsidR="00814410" w:rsidRPr="00986476">
              <w:rPr>
                <w:rFonts w:cstheme="minorHAnsi"/>
                <w:lang w:val="fr"/>
              </w:rPr>
              <w:t>esures d'atténuation pour chaque risque</w:t>
            </w:r>
          </w:p>
          <w:p w14:paraId="6D01C4CF" w14:textId="5969C5E0" w:rsidR="00814410" w:rsidRPr="00537F6F" w:rsidRDefault="00814410" w:rsidP="00BE71D5">
            <w:pPr>
              <w:pStyle w:val="ListParagraph"/>
              <w:numPr>
                <w:ilvl w:val="0"/>
                <w:numId w:val="9"/>
              </w:numPr>
              <w:tabs>
                <w:tab w:val="left" w:pos="181"/>
              </w:tabs>
              <w:spacing w:before="120" w:after="120"/>
              <w:ind w:left="181" w:hanging="181"/>
              <w:jc w:val="both"/>
              <w:rPr>
                <w:rFonts w:cstheme="minorHAnsi"/>
              </w:rPr>
            </w:pPr>
            <w:r w:rsidRPr="00986476">
              <w:rPr>
                <w:rFonts w:cstheme="minorHAnsi"/>
                <w:lang w:val="fr"/>
              </w:rPr>
              <w:t xml:space="preserve">Démontrer qu'après la mise en œuvre des mesures d'atténuation, les risques sont </w:t>
            </w:r>
            <w:r w:rsidR="003A3EEF">
              <w:rPr>
                <w:rFonts w:cstheme="minorHAnsi"/>
                <w:lang w:val="fr"/>
              </w:rPr>
              <w:t>aussi bas raisonnement praticable (ALARP).</w:t>
            </w:r>
          </w:p>
          <w:p w14:paraId="28B4EE9A" w14:textId="77777777" w:rsidR="00D86628" w:rsidRPr="00537F6F" w:rsidRDefault="00D86628" w:rsidP="00D86628">
            <w:pPr>
              <w:pStyle w:val="ListParagraph"/>
              <w:tabs>
                <w:tab w:val="left" w:pos="181"/>
              </w:tabs>
              <w:spacing w:before="120" w:after="120"/>
              <w:ind w:left="181"/>
              <w:jc w:val="both"/>
              <w:rPr>
                <w:rFonts w:cstheme="minorHAnsi"/>
              </w:rPr>
            </w:pPr>
          </w:p>
          <w:p w14:paraId="1F76BE34" w14:textId="5CAF37E1" w:rsidR="00814410" w:rsidRPr="003A3EEF" w:rsidRDefault="00814410" w:rsidP="00BE71D5">
            <w:pPr>
              <w:pStyle w:val="ListParagraph"/>
              <w:numPr>
                <w:ilvl w:val="0"/>
                <w:numId w:val="15"/>
              </w:numPr>
              <w:tabs>
                <w:tab w:val="left" w:pos="181"/>
              </w:tabs>
              <w:spacing w:before="120" w:after="120"/>
              <w:ind w:left="181" w:hanging="181"/>
              <w:jc w:val="both"/>
            </w:pPr>
            <w:r w:rsidRPr="22D0E669">
              <w:rPr>
                <w:lang w:val="fr"/>
              </w:rPr>
              <w:t>Les livrables sont les suivants :</w:t>
            </w:r>
          </w:p>
          <w:p w14:paraId="05D32480" w14:textId="23FBA0E5" w:rsidR="003A3EEF" w:rsidRPr="003A3EEF" w:rsidRDefault="003A3EEF" w:rsidP="00BE71D5">
            <w:pPr>
              <w:pStyle w:val="ListParagraph"/>
              <w:numPr>
                <w:ilvl w:val="0"/>
                <w:numId w:val="21"/>
              </w:numPr>
              <w:tabs>
                <w:tab w:val="left" w:pos="181"/>
              </w:tabs>
              <w:spacing w:before="120" w:after="120"/>
              <w:jc w:val="both"/>
              <w:rPr>
                <w:rFonts w:cstheme="minorHAnsi"/>
              </w:rPr>
            </w:pPr>
            <w:r>
              <w:rPr>
                <w:rFonts w:cstheme="minorHAnsi"/>
              </w:rPr>
              <w:t>Cotation des risques</w:t>
            </w:r>
          </w:p>
          <w:p w14:paraId="526DD05A" w14:textId="6CEAC6A2" w:rsidR="009817DD" w:rsidRPr="00537F6F" w:rsidRDefault="00814410" w:rsidP="00BE71D5">
            <w:pPr>
              <w:pStyle w:val="ListParagraph"/>
              <w:numPr>
                <w:ilvl w:val="0"/>
                <w:numId w:val="21"/>
              </w:numPr>
              <w:tabs>
                <w:tab w:val="left" w:pos="181"/>
              </w:tabs>
              <w:spacing w:before="120" w:after="120"/>
              <w:jc w:val="both"/>
              <w:rPr>
                <w:rFonts w:cstheme="minorHAnsi"/>
              </w:rPr>
            </w:pPr>
            <w:r w:rsidRPr="00986476">
              <w:rPr>
                <w:rFonts w:cstheme="minorHAnsi"/>
                <w:lang w:val="fr"/>
              </w:rPr>
              <w:t>Registre des risques pour la santé et la sécurité et/ou</w:t>
            </w:r>
          </w:p>
          <w:p w14:paraId="3CB1919C" w14:textId="62C453FB" w:rsidR="00814410" w:rsidRPr="00537F6F" w:rsidRDefault="00814410" w:rsidP="00BE71D5">
            <w:pPr>
              <w:pStyle w:val="ListParagraph"/>
              <w:numPr>
                <w:ilvl w:val="0"/>
                <w:numId w:val="21"/>
              </w:numPr>
              <w:tabs>
                <w:tab w:val="left" w:pos="181"/>
              </w:tabs>
              <w:spacing w:before="120" w:after="120"/>
              <w:jc w:val="both"/>
            </w:pPr>
            <w:r w:rsidRPr="703E8D4D">
              <w:t xml:space="preserve">Analyse de la sécurité </w:t>
            </w:r>
            <w:r w:rsidR="00352BC6" w:rsidRPr="703E8D4D">
              <w:t>du « poste de travail »</w:t>
            </w:r>
            <w:r w:rsidRPr="703E8D4D">
              <w:t xml:space="preserve"> (risques potentiels pour une </w:t>
            </w:r>
            <w:r w:rsidR="003A3EEF" w:rsidRPr="703E8D4D">
              <w:t>activité</w:t>
            </w:r>
            <w:r w:rsidRPr="703E8D4D">
              <w:t xml:space="preserve"> spécifique et la manière la plus sûre de l'exécuter.</w:t>
            </w:r>
          </w:p>
        </w:tc>
      </w:tr>
      <w:tr w:rsidR="00162718" w:rsidRPr="00FD333C" w14:paraId="01436857" w14:textId="77777777" w:rsidTr="703E8D4D">
        <w:tc>
          <w:tcPr>
            <w:tcW w:w="243" w:type="pct"/>
            <w:shd w:val="clear" w:color="auto" w:fill="D5DCE4" w:themeFill="text2" w:themeFillTint="33"/>
            <w:vAlign w:val="center"/>
          </w:tcPr>
          <w:p w14:paraId="381573FC" w14:textId="35EED5A4" w:rsidR="00162718" w:rsidRPr="001258F8" w:rsidRDefault="00162718" w:rsidP="00F96EC4">
            <w:pPr>
              <w:jc w:val="center"/>
              <w:rPr>
                <w:b/>
                <w:bCs/>
                <w:lang w:val="fr"/>
              </w:rPr>
            </w:pPr>
            <w:r w:rsidRPr="001258F8">
              <w:rPr>
                <w:b/>
                <w:bCs/>
                <w:lang w:val="fr"/>
              </w:rPr>
              <w:t>2</w:t>
            </w:r>
          </w:p>
        </w:tc>
        <w:tc>
          <w:tcPr>
            <w:tcW w:w="1012" w:type="pct"/>
            <w:shd w:val="clear" w:color="auto" w:fill="D5DCE4" w:themeFill="text2" w:themeFillTint="33"/>
            <w:vAlign w:val="center"/>
          </w:tcPr>
          <w:p w14:paraId="2A0F69DB" w14:textId="05C12933" w:rsidR="00162718" w:rsidRPr="0070269D" w:rsidRDefault="001258F8" w:rsidP="00F96EC4">
            <w:pPr>
              <w:rPr>
                <w:b/>
                <w:bCs/>
                <w:lang w:val="en-US"/>
              </w:rPr>
            </w:pPr>
            <w:r w:rsidRPr="0070269D">
              <w:rPr>
                <w:b/>
                <w:bCs/>
                <w:lang w:val="en-US"/>
              </w:rPr>
              <w:t>SECURITE PAR LA CONCEPTION (</w:t>
            </w:r>
            <w:r w:rsidR="00162718" w:rsidRPr="0070269D">
              <w:rPr>
                <w:b/>
                <w:bCs/>
                <w:lang w:val="en-US"/>
              </w:rPr>
              <w:t>« SAFETY BY DESIGN »</w:t>
            </w:r>
            <w:r w:rsidRPr="0070269D">
              <w:rPr>
                <w:b/>
                <w:bCs/>
                <w:lang w:val="en-US"/>
              </w:rPr>
              <w:t>)</w:t>
            </w:r>
          </w:p>
        </w:tc>
        <w:tc>
          <w:tcPr>
            <w:tcW w:w="926" w:type="pct"/>
            <w:shd w:val="clear" w:color="auto" w:fill="DEEAF6" w:themeFill="accent5" w:themeFillTint="33"/>
            <w:vAlign w:val="center"/>
          </w:tcPr>
          <w:p w14:paraId="2C5CD233" w14:textId="2F83900B" w:rsidR="00162718" w:rsidRDefault="001258F8" w:rsidP="703E8D4D">
            <w:pPr>
              <w:jc w:val="center"/>
            </w:pPr>
            <w:r w:rsidRPr="703E8D4D">
              <w:t xml:space="preserve">Pendant les activités de conception et </w:t>
            </w:r>
            <w:r w:rsidR="0070269D" w:rsidRPr="703E8D4D">
              <w:t xml:space="preserve">pour la  </w:t>
            </w:r>
            <w:r w:rsidRPr="703E8D4D">
              <w:t xml:space="preserve">fourniture </w:t>
            </w:r>
            <w:r w:rsidR="0070269D" w:rsidRPr="703E8D4D">
              <w:t xml:space="preserve">de systèmes et </w:t>
            </w:r>
            <w:r w:rsidRPr="703E8D4D">
              <w:t>équipement</w:t>
            </w:r>
            <w:r w:rsidR="0070269D" w:rsidRPr="703E8D4D">
              <w:t>s</w:t>
            </w:r>
          </w:p>
        </w:tc>
        <w:tc>
          <w:tcPr>
            <w:tcW w:w="2819" w:type="pct"/>
          </w:tcPr>
          <w:p w14:paraId="7FF8A79E" w14:textId="3C502FDF" w:rsidR="00162718" w:rsidRPr="22D0E669" w:rsidRDefault="001258F8" w:rsidP="703E8D4D">
            <w:pPr>
              <w:pStyle w:val="ListParagraph"/>
              <w:tabs>
                <w:tab w:val="left" w:pos="181"/>
              </w:tabs>
              <w:spacing w:before="120" w:after="120"/>
              <w:ind w:left="181"/>
              <w:jc w:val="both"/>
            </w:pPr>
            <w:r w:rsidRPr="703E8D4D">
              <w:t xml:space="preserve">L'ensemble des systèmes et des équipements </w:t>
            </w:r>
            <w:r w:rsidR="00FD485F" w:rsidRPr="703E8D4D">
              <w:t>fournis</w:t>
            </w:r>
            <w:r w:rsidRPr="703E8D4D">
              <w:t xml:space="preserve"> ou utilisés par l</w:t>
            </w:r>
            <w:r w:rsidR="00FD485F" w:rsidRPr="703E8D4D">
              <w:t>e Contractant</w:t>
            </w:r>
            <w:r w:rsidRPr="703E8D4D">
              <w:t xml:space="preserve"> doi</w:t>
            </w:r>
            <w:r w:rsidR="00FD485F" w:rsidRPr="703E8D4D">
              <w:t xml:space="preserve">vent répondre au </w:t>
            </w:r>
            <w:r w:rsidRPr="703E8D4D">
              <w:t xml:space="preserve">principe de la </w:t>
            </w:r>
            <w:r w:rsidR="00FD485F" w:rsidRPr="703E8D4D">
              <w:t>S</w:t>
            </w:r>
            <w:r w:rsidRPr="703E8D4D">
              <w:t xml:space="preserve">écurité </w:t>
            </w:r>
            <w:r w:rsidR="00FD485F" w:rsidRPr="703E8D4D">
              <w:t xml:space="preserve">par la </w:t>
            </w:r>
            <w:r w:rsidRPr="703E8D4D">
              <w:t xml:space="preserve"> </w:t>
            </w:r>
            <w:r w:rsidR="0070269D" w:rsidRPr="703E8D4D">
              <w:t>C</w:t>
            </w:r>
            <w:r w:rsidRPr="703E8D4D">
              <w:t>onception</w:t>
            </w:r>
            <w:r w:rsidR="00FD485F" w:rsidRPr="703E8D4D">
              <w:t xml:space="preserve"> (« Safety by Design »)</w:t>
            </w:r>
            <w:r w:rsidRPr="703E8D4D">
              <w:t xml:space="preserve"> tel que détaillé à la section E.</w:t>
            </w:r>
          </w:p>
        </w:tc>
      </w:tr>
      <w:tr w:rsidR="00F96EC4" w:rsidRPr="00FD333C" w14:paraId="097644C1" w14:textId="77777777" w:rsidTr="703E8D4D">
        <w:tc>
          <w:tcPr>
            <w:tcW w:w="243" w:type="pct"/>
            <w:shd w:val="clear" w:color="auto" w:fill="D5DCE4" w:themeFill="text2" w:themeFillTint="33"/>
            <w:vAlign w:val="center"/>
          </w:tcPr>
          <w:p w14:paraId="3D33114E" w14:textId="31D73A8C" w:rsidR="00F96EC4" w:rsidRDefault="00FD485F" w:rsidP="00F96EC4">
            <w:pPr>
              <w:jc w:val="center"/>
              <w:rPr>
                <w:b/>
                <w:bCs/>
                <w:lang w:val="en-US"/>
              </w:rPr>
            </w:pPr>
            <w:r>
              <w:rPr>
                <w:b/>
                <w:bCs/>
                <w:lang w:val="fr"/>
              </w:rPr>
              <w:lastRenderedPageBreak/>
              <w:t>3</w:t>
            </w:r>
          </w:p>
        </w:tc>
        <w:tc>
          <w:tcPr>
            <w:tcW w:w="1012" w:type="pct"/>
            <w:shd w:val="clear" w:color="auto" w:fill="D5DCE4" w:themeFill="text2" w:themeFillTint="33"/>
            <w:vAlign w:val="center"/>
          </w:tcPr>
          <w:p w14:paraId="6B2BC20A" w14:textId="12B8F927" w:rsidR="00F96EC4" w:rsidRPr="0070269D" w:rsidRDefault="00F96EC4" w:rsidP="00F96EC4">
            <w:pPr>
              <w:rPr>
                <w:b/>
                <w:bCs/>
              </w:rPr>
            </w:pPr>
            <w:r w:rsidRPr="0070269D">
              <w:rPr>
                <w:b/>
                <w:bCs/>
                <w:lang w:val="fr"/>
              </w:rPr>
              <w:t xml:space="preserve">GESTION DES ÉLÉMENTS CRITIQUES </w:t>
            </w:r>
            <w:r w:rsidR="00706506" w:rsidRPr="0070269D">
              <w:rPr>
                <w:b/>
                <w:bCs/>
                <w:lang w:val="fr"/>
              </w:rPr>
              <w:t xml:space="preserve">POUR LA  </w:t>
            </w:r>
            <w:r w:rsidRPr="0070269D">
              <w:rPr>
                <w:b/>
                <w:bCs/>
                <w:lang w:val="fr"/>
              </w:rPr>
              <w:t>SÉCURITÉ (ECS)</w:t>
            </w:r>
          </w:p>
        </w:tc>
        <w:tc>
          <w:tcPr>
            <w:tcW w:w="926" w:type="pct"/>
            <w:shd w:val="clear" w:color="auto" w:fill="DEEAF6" w:themeFill="accent5" w:themeFillTint="33"/>
            <w:vAlign w:val="center"/>
          </w:tcPr>
          <w:p w14:paraId="08BFD845" w14:textId="60C59EC5" w:rsidR="00F96EC4" w:rsidRPr="0070269D" w:rsidRDefault="00F96EC4" w:rsidP="00F96EC4">
            <w:pPr>
              <w:jc w:val="center"/>
              <w:rPr>
                <w:rFonts w:cstheme="minorHAnsi"/>
              </w:rPr>
            </w:pPr>
            <w:r w:rsidRPr="0070269D">
              <w:rPr>
                <w:rFonts w:cstheme="minorHAnsi"/>
                <w:lang w:val="fr"/>
              </w:rPr>
              <w:t>Avant le début des Travaux</w:t>
            </w:r>
          </w:p>
        </w:tc>
        <w:tc>
          <w:tcPr>
            <w:tcW w:w="2819" w:type="pct"/>
          </w:tcPr>
          <w:p w14:paraId="42D8926D" w14:textId="02701A6A" w:rsidR="00F96EC4" w:rsidRPr="0070269D" w:rsidRDefault="0070269D" w:rsidP="0070269D">
            <w:pPr>
              <w:tabs>
                <w:tab w:val="left" w:pos="181"/>
              </w:tabs>
              <w:spacing w:before="120" w:after="120"/>
              <w:jc w:val="both"/>
              <w:rPr>
                <w:rFonts w:cstheme="minorHAnsi"/>
              </w:rPr>
            </w:pPr>
            <w:r w:rsidRPr="0070269D">
              <w:t>Définition, identification et gestion des éléments critiques pour  sécurité (</w:t>
            </w:r>
            <w:r w:rsidR="0090691D">
              <w:t>ECS</w:t>
            </w:r>
            <w:r w:rsidRPr="0070269D">
              <w:t>) tels que définis à la section E</w:t>
            </w:r>
          </w:p>
        </w:tc>
      </w:tr>
      <w:tr w:rsidR="005C2B80" w:rsidRPr="00FD333C" w14:paraId="5CE54595" w14:textId="77777777" w:rsidTr="703E8D4D">
        <w:tc>
          <w:tcPr>
            <w:tcW w:w="243" w:type="pct"/>
            <w:shd w:val="clear" w:color="auto" w:fill="D5DCE4" w:themeFill="text2" w:themeFillTint="33"/>
            <w:vAlign w:val="center"/>
          </w:tcPr>
          <w:p w14:paraId="78B9BD9F" w14:textId="50331D28" w:rsidR="005C2B80" w:rsidRDefault="00FD485F" w:rsidP="005C2B80">
            <w:pPr>
              <w:jc w:val="center"/>
              <w:rPr>
                <w:b/>
                <w:bCs/>
                <w:lang w:val="en-US"/>
              </w:rPr>
            </w:pPr>
            <w:r>
              <w:rPr>
                <w:b/>
                <w:bCs/>
                <w:lang w:val="fr"/>
              </w:rPr>
              <w:t>4</w:t>
            </w:r>
          </w:p>
        </w:tc>
        <w:tc>
          <w:tcPr>
            <w:tcW w:w="1012" w:type="pct"/>
            <w:shd w:val="clear" w:color="auto" w:fill="D5DCE4" w:themeFill="text2" w:themeFillTint="33"/>
            <w:vAlign w:val="center"/>
          </w:tcPr>
          <w:p w14:paraId="08AC6BA9" w14:textId="416C579C" w:rsidR="005C2B80" w:rsidRDefault="005C2B80" w:rsidP="005C2B80">
            <w:pPr>
              <w:rPr>
                <w:b/>
                <w:bCs/>
                <w:lang w:val="en-US"/>
              </w:rPr>
            </w:pPr>
            <w:bookmarkStart w:id="31" w:name="HazardousEquipmentCheck"/>
            <w:r w:rsidRPr="00155306">
              <w:rPr>
                <w:b/>
                <w:bCs/>
                <w:lang w:val="fr"/>
              </w:rPr>
              <w:t>INSPECTION DES ÉQUIPEMENTS DANGEREUX</w:t>
            </w:r>
            <w:bookmarkEnd w:id="31"/>
          </w:p>
        </w:tc>
        <w:tc>
          <w:tcPr>
            <w:tcW w:w="926" w:type="pct"/>
            <w:shd w:val="clear" w:color="auto" w:fill="DEEAF6" w:themeFill="accent5" w:themeFillTint="33"/>
            <w:vAlign w:val="center"/>
          </w:tcPr>
          <w:p w14:paraId="59AADF46" w14:textId="75E07B8E" w:rsidR="005C2B80" w:rsidRDefault="005C2B80" w:rsidP="005C2B80">
            <w:pPr>
              <w:jc w:val="center"/>
              <w:rPr>
                <w:rFonts w:cstheme="minorHAnsi"/>
                <w:lang w:val="en-US"/>
              </w:rPr>
            </w:pPr>
            <w:r w:rsidRPr="00986476">
              <w:rPr>
                <w:rFonts w:cstheme="minorHAnsi"/>
                <w:lang w:val="fr"/>
              </w:rPr>
              <w:t>Avant utilisation et périodiquement</w:t>
            </w:r>
          </w:p>
        </w:tc>
        <w:tc>
          <w:tcPr>
            <w:tcW w:w="2819" w:type="pct"/>
          </w:tcPr>
          <w:p w14:paraId="3FF0EE19" w14:textId="76D78124" w:rsidR="005C2B80" w:rsidRPr="00537F6F" w:rsidRDefault="00E0579E" w:rsidP="005C2B80">
            <w:pPr>
              <w:spacing w:before="120" w:after="120"/>
              <w:contextualSpacing/>
              <w:jc w:val="both"/>
              <w:rPr>
                <w:rFonts w:cstheme="minorHAnsi"/>
              </w:rPr>
            </w:pPr>
            <w:r>
              <w:rPr>
                <w:rFonts w:cstheme="minorHAnsi"/>
                <w:lang w:val="fr"/>
              </w:rPr>
              <w:t>Les équipements dangereux identifiés dans le Plan </w:t>
            </w:r>
            <w:r w:rsidR="004B3719">
              <w:rPr>
                <w:rFonts w:cstheme="minorHAnsi"/>
                <w:lang w:val="fr"/>
              </w:rPr>
              <w:t>S&amp;S</w:t>
            </w:r>
            <w:r>
              <w:rPr>
                <w:rFonts w:cstheme="minorHAnsi"/>
                <w:lang w:val="fr"/>
              </w:rPr>
              <w:t xml:space="preserve"> (par exemple, les grues, échafaudages, plateformes élévatrices...) doivent être inspectés et certifiés par une personne qualifiée avant utilisation et périodiquement conformément aux procédures et réglementations applicables.</w:t>
            </w:r>
          </w:p>
          <w:p w14:paraId="0B447911" w14:textId="7892C721" w:rsidR="005C2B80" w:rsidRPr="00537F6F" w:rsidRDefault="005C2B80" w:rsidP="000C1846">
            <w:pPr>
              <w:pStyle w:val="ListParagraph"/>
              <w:tabs>
                <w:tab w:val="left" w:pos="181"/>
              </w:tabs>
              <w:spacing w:before="120" w:after="120"/>
              <w:ind w:left="181" w:hanging="139"/>
              <w:jc w:val="both"/>
            </w:pPr>
            <w:r w:rsidRPr="000B62FA">
              <w:rPr>
                <w:rFonts w:cstheme="minorHAnsi"/>
                <w:lang w:val="fr"/>
              </w:rPr>
              <w:t>Toute déficience détectée doit être consignée et corrigée avant utilisation.</w:t>
            </w:r>
          </w:p>
        </w:tc>
      </w:tr>
      <w:tr w:rsidR="005C2B80" w:rsidRPr="00FD333C" w14:paraId="73966335" w14:textId="77777777" w:rsidTr="703E8D4D">
        <w:tc>
          <w:tcPr>
            <w:tcW w:w="243" w:type="pct"/>
            <w:shd w:val="clear" w:color="auto" w:fill="D5DCE4" w:themeFill="text2" w:themeFillTint="33"/>
            <w:vAlign w:val="center"/>
          </w:tcPr>
          <w:p w14:paraId="4E28E250" w14:textId="64C30B07" w:rsidR="005C2B80" w:rsidRPr="00155306" w:rsidRDefault="00FD485F" w:rsidP="005C2B80">
            <w:pPr>
              <w:jc w:val="center"/>
              <w:rPr>
                <w:b/>
                <w:bCs/>
                <w:lang w:val="en-US"/>
              </w:rPr>
            </w:pPr>
            <w:r>
              <w:rPr>
                <w:b/>
                <w:bCs/>
                <w:lang w:val="fr"/>
              </w:rPr>
              <w:t>5</w:t>
            </w:r>
          </w:p>
        </w:tc>
        <w:tc>
          <w:tcPr>
            <w:tcW w:w="1012" w:type="pct"/>
            <w:shd w:val="clear" w:color="auto" w:fill="D5DCE4" w:themeFill="text2" w:themeFillTint="33"/>
            <w:vAlign w:val="center"/>
          </w:tcPr>
          <w:p w14:paraId="3BF3498D" w14:textId="6D53196A" w:rsidR="005C2B80" w:rsidRPr="00537F6F" w:rsidRDefault="00352BC6" w:rsidP="005C2B80">
            <w:pPr>
              <w:rPr>
                <w:b/>
                <w:bCs/>
              </w:rPr>
            </w:pPr>
            <w:r>
              <w:rPr>
                <w:b/>
                <w:bCs/>
                <w:lang w:val="fr"/>
              </w:rPr>
              <w:t>MODE OPERATOIRE</w:t>
            </w:r>
            <w:r w:rsidR="005C2B80" w:rsidRPr="00155306">
              <w:rPr>
                <w:b/>
                <w:bCs/>
                <w:lang w:val="fr"/>
              </w:rPr>
              <w:t xml:space="preserve"> / PROCÉDURE DE TRAVAIL</w:t>
            </w:r>
          </w:p>
        </w:tc>
        <w:tc>
          <w:tcPr>
            <w:tcW w:w="926" w:type="pct"/>
            <w:shd w:val="clear" w:color="auto" w:fill="DEEAF6" w:themeFill="accent5" w:themeFillTint="33"/>
            <w:vAlign w:val="center"/>
          </w:tcPr>
          <w:p w14:paraId="7F59757E" w14:textId="4D3D2FDA" w:rsidR="005C2B80" w:rsidRPr="00537F6F" w:rsidRDefault="005C2B80" w:rsidP="005C2B80">
            <w:pPr>
              <w:jc w:val="center"/>
              <w:rPr>
                <w:rFonts w:cstheme="minorHAnsi"/>
              </w:rPr>
            </w:pPr>
            <w:r w:rsidRPr="00986476">
              <w:rPr>
                <w:rFonts w:cstheme="minorHAnsi"/>
                <w:lang w:val="fr"/>
              </w:rPr>
              <w:t>Avant activité en phase de préparation</w:t>
            </w:r>
          </w:p>
        </w:tc>
        <w:tc>
          <w:tcPr>
            <w:tcW w:w="2819" w:type="pct"/>
          </w:tcPr>
          <w:p w14:paraId="3F61A020" w14:textId="5001BCED" w:rsidR="005C2B80" w:rsidRPr="00352BC6" w:rsidRDefault="005C2B80" w:rsidP="005C2B80">
            <w:pPr>
              <w:tabs>
                <w:tab w:val="left" w:pos="188"/>
              </w:tabs>
              <w:spacing w:before="120" w:after="120"/>
              <w:contextualSpacing/>
              <w:jc w:val="both"/>
              <w:rPr>
                <w:rFonts w:cstheme="minorHAnsi"/>
              </w:rPr>
            </w:pPr>
            <w:r>
              <w:rPr>
                <w:rFonts w:cstheme="minorHAnsi"/>
                <w:lang w:val="fr"/>
              </w:rPr>
              <w:t xml:space="preserve">Documents </w:t>
            </w:r>
            <w:r w:rsidR="00986405">
              <w:rPr>
                <w:rFonts w:cstheme="minorHAnsi"/>
                <w:lang w:val="fr"/>
              </w:rPr>
              <w:t xml:space="preserve">opérationnel </w:t>
            </w:r>
            <w:r>
              <w:rPr>
                <w:rFonts w:cstheme="minorHAnsi"/>
                <w:lang w:val="fr"/>
              </w:rPr>
              <w:t xml:space="preserve">détaillant comment le travail </w:t>
            </w:r>
            <w:r w:rsidR="0070269D">
              <w:rPr>
                <w:rFonts w:cstheme="minorHAnsi"/>
                <w:lang w:val="fr"/>
              </w:rPr>
              <w:t>doit être réalisé</w:t>
            </w:r>
            <w:r w:rsidR="00986405">
              <w:rPr>
                <w:rFonts w:cstheme="minorHAnsi"/>
                <w:lang w:val="fr"/>
              </w:rPr>
              <w:t xml:space="preserve">, les mesures de </w:t>
            </w:r>
            <w:r>
              <w:rPr>
                <w:rFonts w:cstheme="minorHAnsi"/>
                <w:lang w:val="fr"/>
              </w:rPr>
              <w:t>contrôle</w:t>
            </w:r>
            <w:r w:rsidR="00986405">
              <w:rPr>
                <w:rFonts w:cstheme="minorHAnsi"/>
                <w:lang w:val="fr"/>
              </w:rPr>
              <w:t xml:space="preserve"> et prévention, au regard des</w:t>
            </w:r>
            <w:r>
              <w:rPr>
                <w:rFonts w:cstheme="minorHAnsi"/>
                <w:lang w:val="fr"/>
              </w:rPr>
              <w:t xml:space="preserve"> risques identifiés dans l'évaluation des risques. Ils comprennent :</w:t>
            </w:r>
          </w:p>
          <w:p w14:paraId="7708EC1D" w14:textId="471FA314" w:rsidR="005C2B80" w:rsidRPr="00537F6F" w:rsidRDefault="00352BC6" w:rsidP="00BE71D5">
            <w:pPr>
              <w:pStyle w:val="ListParagraph"/>
              <w:numPr>
                <w:ilvl w:val="0"/>
                <w:numId w:val="9"/>
              </w:numPr>
              <w:tabs>
                <w:tab w:val="left" w:pos="188"/>
              </w:tabs>
              <w:spacing w:before="120" w:after="120"/>
              <w:ind w:left="181" w:hanging="181"/>
            </w:pPr>
            <w:r>
              <w:rPr>
                <w:lang w:val="fr"/>
              </w:rPr>
              <w:t>L</w:t>
            </w:r>
            <w:r w:rsidR="005C2B80" w:rsidRPr="3B7B5A0E">
              <w:rPr>
                <w:lang w:val="fr"/>
              </w:rPr>
              <w:t>'organisation</w:t>
            </w:r>
            <w:r w:rsidR="00986405">
              <w:rPr>
                <w:lang w:val="fr"/>
              </w:rPr>
              <w:t xml:space="preserve"> du projet </w:t>
            </w:r>
            <w:r>
              <w:rPr>
                <w:lang w:val="fr"/>
              </w:rPr>
              <w:t xml:space="preserve">et </w:t>
            </w:r>
            <w:r w:rsidR="00986405">
              <w:rPr>
                <w:lang w:val="fr"/>
              </w:rPr>
              <w:t>les responsables / contacts ;</w:t>
            </w:r>
          </w:p>
          <w:p w14:paraId="1060DF92" w14:textId="1AD4959A" w:rsidR="005C2B80" w:rsidRPr="00986405" w:rsidRDefault="005C2B80"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 xml:space="preserve">Une description </w:t>
            </w:r>
            <w:r w:rsidR="00986405">
              <w:rPr>
                <w:rFonts w:cstheme="minorHAnsi"/>
                <w:lang w:val="fr"/>
              </w:rPr>
              <w:t xml:space="preserve">détaillée </w:t>
            </w:r>
            <w:r>
              <w:rPr>
                <w:rFonts w:cstheme="minorHAnsi"/>
                <w:lang w:val="fr"/>
              </w:rPr>
              <w:t>de l’activité ;</w:t>
            </w:r>
          </w:p>
          <w:p w14:paraId="07D9D7EA" w14:textId="7B002089" w:rsidR="005C2B80" w:rsidRPr="00537F6F" w:rsidRDefault="005C2B80"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 xml:space="preserve">Les exigences pour </w:t>
            </w:r>
            <w:r w:rsidR="00986405">
              <w:rPr>
                <w:rFonts w:cstheme="minorHAnsi"/>
                <w:lang w:val="fr"/>
              </w:rPr>
              <w:t xml:space="preserve">les </w:t>
            </w:r>
            <w:r>
              <w:rPr>
                <w:rFonts w:cstheme="minorHAnsi"/>
                <w:lang w:val="fr"/>
              </w:rPr>
              <w:t>ressources impliquées ;</w:t>
            </w:r>
          </w:p>
          <w:p w14:paraId="0106E2C9" w14:textId="7C69A259" w:rsidR="005C2B80" w:rsidRDefault="005C2B80" w:rsidP="00BE71D5">
            <w:pPr>
              <w:pStyle w:val="ListParagraph"/>
              <w:numPr>
                <w:ilvl w:val="0"/>
                <w:numId w:val="9"/>
              </w:numPr>
              <w:tabs>
                <w:tab w:val="left" w:pos="188"/>
              </w:tabs>
              <w:spacing w:before="120" w:after="120"/>
              <w:ind w:left="181" w:hanging="181"/>
              <w:jc w:val="both"/>
              <w:rPr>
                <w:rFonts w:cstheme="minorHAnsi"/>
                <w:lang w:val="en-US"/>
              </w:rPr>
            </w:pPr>
            <w:r w:rsidRPr="000C5A4A">
              <w:rPr>
                <w:rFonts w:cstheme="minorHAnsi"/>
                <w:lang w:val="fr"/>
              </w:rPr>
              <w:t>L</w:t>
            </w:r>
            <w:r w:rsidR="00986405">
              <w:rPr>
                <w:rFonts w:cstheme="minorHAnsi"/>
                <w:lang w:val="fr"/>
              </w:rPr>
              <w:t xml:space="preserve">es </w:t>
            </w:r>
            <w:r w:rsidRPr="000C5A4A">
              <w:rPr>
                <w:rFonts w:cstheme="minorHAnsi"/>
                <w:lang w:val="fr"/>
              </w:rPr>
              <w:t>équipement</w:t>
            </w:r>
            <w:r w:rsidR="00986405">
              <w:rPr>
                <w:rFonts w:cstheme="minorHAnsi"/>
                <w:lang w:val="fr"/>
              </w:rPr>
              <w:t>s</w:t>
            </w:r>
            <w:r w:rsidRPr="000C5A4A">
              <w:rPr>
                <w:rFonts w:cstheme="minorHAnsi"/>
                <w:lang w:val="fr"/>
              </w:rPr>
              <w:t xml:space="preserve"> requis ;</w:t>
            </w:r>
          </w:p>
          <w:p w14:paraId="2AC2D2B0" w14:textId="7555554C" w:rsidR="005C2B80" w:rsidRPr="00537F6F" w:rsidRDefault="005C2B80" w:rsidP="00BE71D5">
            <w:pPr>
              <w:pStyle w:val="ListParagraph"/>
              <w:numPr>
                <w:ilvl w:val="0"/>
                <w:numId w:val="9"/>
              </w:numPr>
              <w:tabs>
                <w:tab w:val="left" w:pos="188"/>
              </w:tabs>
              <w:spacing w:before="120" w:after="120"/>
              <w:ind w:left="181" w:hanging="181"/>
              <w:jc w:val="both"/>
              <w:rPr>
                <w:rFonts w:cstheme="minorHAnsi"/>
              </w:rPr>
            </w:pPr>
            <w:r w:rsidRPr="000C5A4A">
              <w:rPr>
                <w:rFonts w:cstheme="minorHAnsi"/>
                <w:lang w:val="fr"/>
              </w:rPr>
              <w:t>Des panneaux d'avertissement et mesures de contrôle ;</w:t>
            </w:r>
          </w:p>
          <w:p w14:paraId="2E6DD3B4" w14:textId="74F63DAD" w:rsidR="005C2B80" w:rsidRPr="00537F6F" w:rsidRDefault="005C2B80"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Des détails sur la procédure d’urgence ;</w:t>
            </w:r>
          </w:p>
          <w:p w14:paraId="4ADE8AED" w14:textId="03DD0303" w:rsidR="005C2B80" w:rsidRPr="00537F6F" w:rsidRDefault="005C2B80"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Les équipements de protection collective requis ;</w:t>
            </w:r>
          </w:p>
          <w:p w14:paraId="56847106" w14:textId="01425089" w:rsidR="005C2B80" w:rsidRPr="00537F6F" w:rsidRDefault="005C2B80" w:rsidP="00BE71D5">
            <w:pPr>
              <w:pStyle w:val="ListParagraph"/>
              <w:numPr>
                <w:ilvl w:val="0"/>
                <w:numId w:val="9"/>
              </w:numPr>
              <w:tabs>
                <w:tab w:val="left" w:pos="188"/>
              </w:tabs>
              <w:spacing w:before="120" w:after="120"/>
              <w:ind w:left="181" w:hanging="181"/>
              <w:jc w:val="both"/>
              <w:rPr>
                <w:rFonts w:cstheme="minorHAnsi"/>
              </w:rPr>
            </w:pPr>
            <w:r>
              <w:rPr>
                <w:rFonts w:cstheme="minorHAnsi"/>
                <w:lang w:val="fr"/>
              </w:rPr>
              <w:t>Les équipements de protection individuelle (EPI) requis ;</w:t>
            </w:r>
          </w:p>
          <w:p w14:paraId="58208B8C" w14:textId="7026ED8F" w:rsidR="00BC0BFD" w:rsidRPr="00537F6F" w:rsidRDefault="005C2B80" w:rsidP="00BE71D5">
            <w:pPr>
              <w:pStyle w:val="ListParagraph"/>
              <w:numPr>
                <w:ilvl w:val="0"/>
                <w:numId w:val="9"/>
              </w:numPr>
              <w:tabs>
                <w:tab w:val="left" w:pos="188"/>
              </w:tabs>
              <w:spacing w:before="120" w:after="120"/>
              <w:ind w:left="181" w:hanging="181"/>
              <w:jc w:val="both"/>
            </w:pPr>
            <w:r w:rsidRPr="703E8D4D">
              <w:t xml:space="preserve">Les étapes </w:t>
            </w:r>
            <w:r w:rsidR="00BD4937" w:rsidRPr="703E8D4D">
              <w:t>de l’activité</w:t>
            </w:r>
            <w:r w:rsidRPr="703E8D4D">
              <w:t> : description de la façon d'effectuer les travaux en toute sécurité, étape par étape</w:t>
            </w:r>
            <w:r w:rsidR="001F5998" w:rsidRPr="703E8D4D">
              <w:t xml:space="preserve"> (photos le cas échéant)</w:t>
            </w:r>
            <w:r w:rsidRPr="703E8D4D">
              <w:t xml:space="preserve">, avec analyse des </w:t>
            </w:r>
            <w:r w:rsidR="00BD4937" w:rsidRPr="703E8D4D">
              <w:t>risques</w:t>
            </w:r>
            <w:r w:rsidRPr="703E8D4D">
              <w:t xml:space="preserve">, identification des </w:t>
            </w:r>
            <w:r w:rsidR="00BD4937" w:rsidRPr="703E8D4D">
              <w:t xml:space="preserve">moyen de </w:t>
            </w:r>
            <w:r w:rsidRPr="703E8D4D">
              <w:t>contrôles et responsable</w:t>
            </w:r>
            <w:r w:rsidR="00BD4937" w:rsidRPr="703E8D4D">
              <w:t>s</w:t>
            </w:r>
            <w:r w:rsidRPr="703E8D4D">
              <w:t>.</w:t>
            </w:r>
          </w:p>
        </w:tc>
      </w:tr>
      <w:tr w:rsidR="005C2B80" w:rsidRPr="00FD333C" w14:paraId="7E364753" w14:textId="77777777" w:rsidTr="703E8D4D">
        <w:tc>
          <w:tcPr>
            <w:tcW w:w="243" w:type="pct"/>
            <w:shd w:val="clear" w:color="auto" w:fill="D5DCE4" w:themeFill="text2" w:themeFillTint="33"/>
            <w:vAlign w:val="center"/>
          </w:tcPr>
          <w:p w14:paraId="59E855AA" w14:textId="1D72CC18" w:rsidR="005C2B80" w:rsidRPr="00155306" w:rsidRDefault="00FD485F" w:rsidP="005C2B80">
            <w:pPr>
              <w:jc w:val="center"/>
              <w:rPr>
                <w:b/>
                <w:bCs/>
                <w:lang w:val="en-US"/>
              </w:rPr>
            </w:pPr>
            <w:r>
              <w:rPr>
                <w:b/>
                <w:bCs/>
                <w:lang w:val="fr"/>
              </w:rPr>
              <w:t>6</w:t>
            </w:r>
          </w:p>
        </w:tc>
        <w:bookmarkStart w:id="32" w:name="PermitToWork"/>
        <w:tc>
          <w:tcPr>
            <w:tcW w:w="1012" w:type="pct"/>
            <w:shd w:val="clear" w:color="auto" w:fill="D5DCE4" w:themeFill="text2" w:themeFillTint="33"/>
            <w:vAlign w:val="center"/>
          </w:tcPr>
          <w:p w14:paraId="11C47342" w14:textId="5E6ADA7D" w:rsidR="005C2B80" w:rsidRPr="004E67B8" w:rsidRDefault="005C2B80" w:rsidP="005C2B80">
            <w:pPr>
              <w:rPr>
                <w:b/>
                <w:bCs/>
                <w:lang w:val="en-US"/>
              </w:rPr>
            </w:pPr>
            <w:r>
              <w:fldChar w:fldCharType="begin"/>
            </w:r>
            <w:r>
              <w:instrText xml:space="preserve"> HYPERLINK \l "_PERMIT_TO_WORK" </w:instrText>
            </w:r>
            <w:r>
              <w:fldChar w:fldCharType="separate"/>
            </w:r>
            <w:r w:rsidRPr="004E67B8">
              <w:rPr>
                <w:rStyle w:val="Hyperlink"/>
                <w:rFonts w:cstheme="minorHAnsi"/>
                <w:b/>
                <w:color w:val="auto"/>
                <w:u w:val="none"/>
                <w:lang w:val="fr"/>
              </w:rPr>
              <w:t>PERMIS DE TRAVAIL</w:t>
            </w:r>
            <w:r>
              <w:rPr>
                <w:rStyle w:val="Hyperlink"/>
                <w:rFonts w:cstheme="minorHAnsi"/>
                <w:b/>
                <w:color w:val="auto"/>
                <w:u w:val="none"/>
                <w:lang w:val="fr"/>
              </w:rPr>
              <w:fldChar w:fldCharType="end"/>
            </w:r>
            <w:bookmarkEnd w:id="32"/>
          </w:p>
        </w:tc>
        <w:tc>
          <w:tcPr>
            <w:tcW w:w="926" w:type="pct"/>
            <w:shd w:val="clear" w:color="auto" w:fill="DEEAF6" w:themeFill="accent5" w:themeFillTint="33"/>
            <w:vAlign w:val="center"/>
          </w:tcPr>
          <w:p w14:paraId="38866040" w14:textId="4A727108" w:rsidR="005C2B80" w:rsidRPr="00537F6F" w:rsidRDefault="005C2B80" w:rsidP="005C2B80">
            <w:pPr>
              <w:jc w:val="center"/>
              <w:rPr>
                <w:rFonts w:cstheme="minorHAnsi"/>
              </w:rPr>
            </w:pPr>
            <w:r w:rsidRPr="00986476">
              <w:rPr>
                <w:rFonts w:cstheme="minorHAnsi"/>
                <w:lang w:val="fr"/>
              </w:rPr>
              <w:t>Avant le début des travaux identifiés</w:t>
            </w:r>
          </w:p>
        </w:tc>
        <w:tc>
          <w:tcPr>
            <w:tcW w:w="2819" w:type="pct"/>
          </w:tcPr>
          <w:p w14:paraId="224982DE" w14:textId="77B7800D" w:rsidR="005C2B80" w:rsidRPr="00537F6F" w:rsidRDefault="005C2B80" w:rsidP="005C2B80">
            <w:pPr>
              <w:spacing w:before="120" w:after="120"/>
              <w:contextualSpacing/>
              <w:jc w:val="both"/>
              <w:rPr>
                <w:rFonts w:cstheme="minorHAnsi"/>
              </w:rPr>
            </w:pPr>
            <w:r w:rsidRPr="00986476">
              <w:rPr>
                <w:rFonts w:cstheme="minorHAnsi"/>
                <w:lang w:val="fr"/>
              </w:rPr>
              <w:t>Procédure formelle</w:t>
            </w:r>
            <w:r w:rsidR="00BD4937">
              <w:rPr>
                <w:rFonts w:cstheme="minorHAnsi"/>
                <w:lang w:val="fr"/>
              </w:rPr>
              <w:t xml:space="preserve"> de « Permis de Travail »</w:t>
            </w:r>
            <w:r w:rsidRPr="00986476">
              <w:rPr>
                <w:rFonts w:cstheme="minorHAnsi"/>
                <w:lang w:val="fr"/>
              </w:rPr>
              <w:t xml:space="preserve"> pour s'assurer que les risques sont identifiés, évalués et </w:t>
            </w:r>
            <w:r w:rsidR="001F5998">
              <w:rPr>
                <w:rFonts w:cstheme="minorHAnsi"/>
                <w:lang w:val="fr"/>
              </w:rPr>
              <w:t>maitrisés</w:t>
            </w:r>
            <w:r w:rsidR="001F5998" w:rsidRPr="00986476">
              <w:rPr>
                <w:rFonts w:cstheme="minorHAnsi"/>
                <w:lang w:val="fr"/>
              </w:rPr>
              <w:t xml:space="preserve"> </w:t>
            </w:r>
            <w:r w:rsidRPr="00986476">
              <w:rPr>
                <w:rFonts w:cstheme="minorHAnsi"/>
                <w:lang w:val="fr"/>
              </w:rPr>
              <w:t xml:space="preserve">avant, pendant et après l'exécution de travaux dangereux. </w:t>
            </w:r>
          </w:p>
          <w:p w14:paraId="0147CD9F" w14:textId="77777777" w:rsidR="005C2B80" w:rsidRPr="00537F6F" w:rsidRDefault="005C2B80" w:rsidP="005C2B80">
            <w:pPr>
              <w:spacing w:before="120" w:after="120"/>
              <w:contextualSpacing/>
              <w:jc w:val="both"/>
              <w:rPr>
                <w:rFonts w:cstheme="minorHAnsi"/>
              </w:rPr>
            </w:pPr>
          </w:p>
          <w:p w14:paraId="7C8F5EF5" w14:textId="6A8D352D" w:rsidR="005C2B80" w:rsidRPr="00537F6F" w:rsidRDefault="005C2B80" w:rsidP="005C2B80">
            <w:pPr>
              <w:spacing w:before="120" w:after="120"/>
              <w:contextualSpacing/>
              <w:jc w:val="both"/>
              <w:rPr>
                <w:rFonts w:cstheme="minorHAnsi"/>
              </w:rPr>
            </w:pPr>
            <w:r>
              <w:rPr>
                <w:rFonts w:cstheme="minorHAnsi"/>
                <w:lang w:val="fr"/>
              </w:rPr>
              <w:t>Elle s'applique aux travaux électriques,</w:t>
            </w:r>
            <w:r w:rsidR="00BD4937">
              <w:rPr>
                <w:rFonts w:cstheme="minorHAnsi"/>
                <w:lang w:val="fr"/>
              </w:rPr>
              <w:t xml:space="preserve"> aux opérations de levage,</w:t>
            </w:r>
            <w:r>
              <w:rPr>
                <w:rFonts w:cstheme="minorHAnsi"/>
                <w:lang w:val="fr"/>
              </w:rPr>
              <w:t xml:space="preserve"> aux systèmes sous pression,</w:t>
            </w:r>
            <w:r w:rsidR="001F5998">
              <w:rPr>
                <w:rFonts w:cstheme="minorHAnsi"/>
                <w:lang w:val="fr"/>
              </w:rPr>
              <w:t xml:space="preserve"> aux espaces confinés</w:t>
            </w:r>
            <w:r w:rsidR="00BD4937">
              <w:rPr>
                <w:rFonts w:cstheme="minorHAnsi"/>
                <w:lang w:val="fr"/>
              </w:rPr>
              <w:t xml:space="preserve"> </w:t>
            </w:r>
            <w:r>
              <w:rPr>
                <w:rFonts w:cstheme="minorHAnsi"/>
                <w:lang w:val="fr"/>
              </w:rPr>
              <w:t xml:space="preserve">à la </w:t>
            </w:r>
            <w:r w:rsidR="001F5998">
              <w:rPr>
                <w:rFonts w:cstheme="minorHAnsi"/>
                <w:lang w:val="fr"/>
              </w:rPr>
              <w:t>coactivité</w:t>
            </w:r>
            <w:r>
              <w:rPr>
                <w:rFonts w:cstheme="minorHAnsi"/>
                <w:lang w:val="fr"/>
              </w:rPr>
              <w:t xml:space="preserve"> et aux autres travaux pour lesquels le permis de travail a été identifié comme l'une des mesures </w:t>
            </w:r>
            <w:r w:rsidR="001F5998">
              <w:rPr>
                <w:rFonts w:cstheme="minorHAnsi"/>
                <w:lang w:val="fr"/>
              </w:rPr>
              <w:t xml:space="preserve">de maîtrise  </w:t>
            </w:r>
            <w:r>
              <w:rPr>
                <w:rFonts w:cstheme="minorHAnsi"/>
                <w:lang w:val="fr"/>
              </w:rPr>
              <w:t>dans l'évaluation des risques.</w:t>
            </w:r>
            <w:r w:rsidRPr="00986476">
              <w:rPr>
                <w:rFonts w:cstheme="minorHAnsi"/>
                <w:lang w:val="fr"/>
              </w:rPr>
              <w:t xml:space="preserve"> </w:t>
            </w:r>
          </w:p>
          <w:p w14:paraId="233AC6A8" w14:textId="77777777" w:rsidR="005C2B80" w:rsidRPr="00537F6F" w:rsidRDefault="005C2B80" w:rsidP="005C2B80">
            <w:pPr>
              <w:spacing w:before="120" w:after="120"/>
              <w:contextualSpacing/>
              <w:jc w:val="both"/>
              <w:rPr>
                <w:rFonts w:cstheme="minorHAnsi"/>
              </w:rPr>
            </w:pPr>
          </w:p>
          <w:p w14:paraId="162756B6" w14:textId="0F00CE9F" w:rsidR="005C2B80" w:rsidRPr="00537F6F" w:rsidRDefault="00DC2349" w:rsidP="005C2B80">
            <w:pPr>
              <w:spacing w:before="120" w:after="120"/>
              <w:contextualSpacing/>
              <w:jc w:val="both"/>
              <w:rPr>
                <w:rFonts w:ascii="Times New Roman" w:eastAsia="Batang" w:hAnsi="Times New Roman" w:cs="Times New Roman"/>
                <w:sz w:val="16"/>
                <w:szCs w:val="16"/>
              </w:rPr>
            </w:pPr>
            <w:hyperlink w:anchor="_PERMIT_TO_WORK" w:tooltip="See step-by-step PTW process" w:history="1">
              <w:r w:rsidR="005C2B80" w:rsidRPr="004E67B8">
                <w:rPr>
                  <w:rStyle w:val="Hyperlink"/>
                  <w:rFonts w:cstheme="minorHAnsi"/>
                  <w:color w:val="auto"/>
                  <w:u w:val="none"/>
                  <w:lang w:val="fr"/>
                </w:rPr>
                <w:t>La vue d’ensemble de la procédure est présentée à l’</w:t>
              </w:r>
              <w:r w:rsidR="002B61F6" w:rsidRPr="002B61F6">
                <w:rPr>
                  <w:rStyle w:val="Hyperlink"/>
                  <w:rFonts w:cstheme="minorHAnsi"/>
                  <w:color w:val="auto"/>
                  <w:u w:val="none"/>
                  <w:lang w:val="fr"/>
                </w:rPr>
                <w:fldChar w:fldCharType="begin"/>
              </w:r>
              <w:r w:rsidR="002B61F6" w:rsidRPr="002B61F6">
                <w:rPr>
                  <w:rStyle w:val="Hyperlink"/>
                  <w:rFonts w:cstheme="minorHAnsi"/>
                  <w:color w:val="auto"/>
                  <w:u w:val="none"/>
                  <w:lang w:val="fr"/>
                </w:rPr>
                <w:instrText xml:space="preserve"> REF _Ref120540532 \h  \* MERGEFORMAT </w:instrText>
              </w:r>
              <w:r w:rsidR="002B61F6" w:rsidRPr="002B61F6">
                <w:rPr>
                  <w:rStyle w:val="Hyperlink"/>
                  <w:rFonts w:cstheme="minorHAnsi"/>
                  <w:color w:val="auto"/>
                  <w:u w:val="none"/>
                  <w:lang w:val="fr"/>
                </w:rPr>
              </w:r>
              <w:r w:rsidR="002B61F6" w:rsidRPr="002B61F6">
                <w:rPr>
                  <w:rStyle w:val="Hyperlink"/>
                  <w:rFonts w:cstheme="minorHAnsi"/>
                  <w:color w:val="auto"/>
                  <w:u w:val="none"/>
                  <w:lang w:val="fr"/>
                </w:rPr>
                <w:fldChar w:fldCharType="separate"/>
              </w:r>
              <w:r w:rsidR="00B30BD8" w:rsidRPr="00B30BD8">
                <w:rPr>
                  <w:rStyle w:val="Hyperlink"/>
                  <w:rFonts w:cstheme="minorHAnsi"/>
                  <w:color w:val="auto"/>
                  <w:u w:val="none"/>
                </w:rPr>
                <w:t>ANNEXE 1 – PERMIS DE TRAVAIL</w:t>
              </w:r>
              <w:r w:rsidR="002B61F6" w:rsidRPr="002B61F6">
                <w:rPr>
                  <w:rStyle w:val="Hyperlink"/>
                  <w:rFonts w:cstheme="minorHAnsi"/>
                  <w:color w:val="auto"/>
                  <w:u w:val="none"/>
                  <w:lang w:val="fr"/>
                </w:rPr>
                <w:fldChar w:fldCharType="end"/>
              </w:r>
              <w:r w:rsidR="002B61F6" w:rsidRPr="002B61F6">
                <w:rPr>
                  <w:rStyle w:val="Hyperlink"/>
                  <w:rFonts w:cstheme="minorHAnsi"/>
                  <w:color w:val="auto"/>
                  <w:u w:val="none"/>
                  <w:lang w:val="fr"/>
                </w:rPr>
                <w:t>.</w:t>
              </w:r>
            </w:hyperlink>
          </w:p>
        </w:tc>
      </w:tr>
      <w:tr w:rsidR="005C2B80" w:rsidRPr="00FD333C" w14:paraId="56A3E13E" w14:textId="77777777" w:rsidTr="703E8D4D">
        <w:tc>
          <w:tcPr>
            <w:tcW w:w="243" w:type="pct"/>
            <w:shd w:val="clear" w:color="auto" w:fill="D5DCE4" w:themeFill="text2" w:themeFillTint="33"/>
            <w:vAlign w:val="center"/>
          </w:tcPr>
          <w:p w14:paraId="4351DFB7" w14:textId="6084F44B" w:rsidR="005C2B80" w:rsidRPr="00155306" w:rsidRDefault="00FD485F" w:rsidP="005C2B80">
            <w:pPr>
              <w:jc w:val="center"/>
              <w:rPr>
                <w:b/>
                <w:bCs/>
                <w:lang w:val="en-US"/>
              </w:rPr>
            </w:pPr>
            <w:r>
              <w:rPr>
                <w:b/>
                <w:bCs/>
                <w:lang w:val="fr"/>
              </w:rPr>
              <w:t>7</w:t>
            </w:r>
          </w:p>
        </w:tc>
        <w:tc>
          <w:tcPr>
            <w:tcW w:w="1012" w:type="pct"/>
            <w:shd w:val="clear" w:color="auto" w:fill="D5DCE4" w:themeFill="text2" w:themeFillTint="33"/>
            <w:vAlign w:val="center"/>
          </w:tcPr>
          <w:p w14:paraId="051AE630" w14:textId="5C506E53" w:rsidR="005C2B80" w:rsidRPr="00537F6F" w:rsidRDefault="00DC2349" w:rsidP="005C2B80">
            <w:pPr>
              <w:rPr>
                <w:b/>
                <w:bCs/>
              </w:rPr>
            </w:pPr>
            <w:hyperlink w:anchor="_LAST_MINUTE_RISK" w:tooltip="Go to LMRA Appendix 3" w:history="1">
              <w:r w:rsidR="005C2B80" w:rsidRPr="004E67B8">
                <w:rPr>
                  <w:rStyle w:val="Hyperlink"/>
                  <w:rFonts w:cstheme="minorHAnsi"/>
                  <w:b/>
                  <w:color w:val="auto"/>
                  <w:u w:val="none"/>
                  <w:lang w:val="fr"/>
                </w:rPr>
                <w:t xml:space="preserve">ÉVALUATION DES RISQUES DE </w:t>
              </w:r>
              <w:r w:rsidR="005C2B80" w:rsidRPr="004E67B8">
                <w:rPr>
                  <w:rStyle w:val="Hyperlink"/>
                  <w:rFonts w:cstheme="minorHAnsi"/>
                  <w:b/>
                  <w:color w:val="auto"/>
                  <w:u w:val="none"/>
                  <w:lang w:val="fr"/>
                </w:rPr>
                <w:lastRenderedPageBreak/>
                <w:t xml:space="preserve">DERNIÈRE MINUTE </w:t>
              </w:r>
              <w:r w:rsidR="00C023F4">
                <w:rPr>
                  <w:rStyle w:val="Hyperlink"/>
                  <w:rFonts w:cstheme="minorHAnsi"/>
                  <w:b/>
                  <w:color w:val="auto"/>
                  <w:u w:val="none"/>
                  <w:lang w:val="fr"/>
                </w:rPr>
                <w:t>–</w:t>
              </w:r>
              <w:r w:rsidR="00C023F4" w:rsidRPr="00C023F4">
                <w:rPr>
                  <w:rStyle w:val="Hyperlink"/>
                  <w:rFonts w:cstheme="minorHAnsi"/>
                  <w:b/>
                  <w:color w:val="auto"/>
                  <w:u w:val="none"/>
                  <w:lang w:val="fr"/>
                </w:rPr>
                <w:t xml:space="preserve"> LA MINUTE QUI SAUVE </w:t>
              </w:r>
              <w:r w:rsidR="005C2B80" w:rsidRPr="004E67B8">
                <w:rPr>
                  <w:rStyle w:val="Hyperlink"/>
                  <w:rFonts w:cstheme="minorHAnsi"/>
                  <w:b/>
                  <w:color w:val="auto"/>
                  <w:u w:val="none"/>
                  <w:lang w:val="fr"/>
                </w:rPr>
                <w:t>(LMRA</w:t>
              </w:r>
              <w:r w:rsidR="001F5998" w:rsidRPr="00631170">
                <w:rPr>
                  <w:rStyle w:val="Hyperlink"/>
                  <w:rFonts w:cstheme="minorHAnsi"/>
                  <w:bCs/>
                  <w:color w:val="auto"/>
                  <w:u w:val="none"/>
                  <w:lang w:val="fr"/>
                </w:rPr>
                <w:t xml:space="preserve"> </w:t>
              </w:r>
              <w:r w:rsidR="001F5998" w:rsidRPr="00631170">
                <w:rPr>
                  <w:rStyle w:val="Hyperlink"/>
                  <w:bCs/>
                  <w:u w:val="none"/>
                </w:rPr>
                <w:t xml:space="preserve">– </w:t>
              </w:r>
              <w:r w:rsidR="00631170" w:rsidRPr="00631170">
                <w:rPr>
                  <w:rStyle w:val="Hyperlink"/>
                  <w:rFonts w:cstheme="minorHAnsi"/>
                  <w:b/>
                  <w:color w:val="auto"/>
                  <w:u w:val="none"/>
                  <w:lang w:val="fr"/>
                </w:rPr>
                <w:t>« </w:t>
              </w:r>
              <w:r w:rsidR="001F5998" w:rsidRPr="00631170">
                <w:rPr>
                  <w:rStyle w:val="Hyperlink"/>
                  <w:rFonts w:cstheme="minorHAnsi"/>
                  <w:b/>
                  <w:color w:val="auto"/>
                  <w:u w:val="none"/>
                  <w:lang w:val="fr"/>
                </w:rPr>
                <w:t xml:space="preserve">Last Minute Risk </w:t>
              </w:r>
              <w:proofErr w:type="spellStart"/>
              <w:r w:rsidR="001F5998" w:rsidRPr="00631170">
                <w:rPr>
                  <w:rStyle w:val="Hyperlink"/>
                  <w:rFonts w:cstheme="minorHAnsi"/>
                  <w:b/>
                  <w:color w:val="auto"/>
                  <w:u w:val="none"/>
                  <w:lang w:val="fr"/>
                </w:rPr>
                <w:t>Asses</w:t>
              </w:r>
              <w:r w:rsidR="00631170" w:rsidRPr="00631170">
                <w:rPr>
                  <w:rStyle w:val="Hyperlink"/>
                  <w:rFonts w:cstheme="minorHAnsi"/>
                  <w:b/>
                  <w:color w:val="auto"/>
                  <w:u w:val="none"/>
                  <w:lang w:val="fr"/>
                </w:rPr>
                <w:t>s</w:t>
              </w:r>
              <w:r w:rsidR="001F5998" w:rsidRPr="00631170">
                <w:rPr>
                  <w:rStyle w:val="Hyperlink"/>
                  <w:rFonts w:cstheme="minorHAnsi"/>
                  <w:b/>
                  <w:color w:val="auto"/>
                  <w:u w:val="none"/>
                  <w:lang w:val="fr"/>
                </w:rPr>
                <w:t>ment</w:t>
              </w:r>
              <w:proofErr w:type="spellEnd"/>
              <w:r w:rsidR="001F5998" w:rsidRPr="00631170">
                <w:rPr>
                  <w:rStyle w:val="Hyperlink"/>
                  <w:rFonts w:cstheme="minorHAnsi"/>
                  <w:b/>
                  <w:color w:val="auto"/>
                  <w:u w:val="none"/>
                  <w:lang w:val="fr"/>
                </w:rPr>
                <w:t xml:space="preserve"> » </w:t>
              </w:r>
              <w:r w:rsidR="005C2B80" w:rsidRPr="004E67B8">
                <w:rPr>
                  <w:rStyle w:val="Hyperlink"/>
                  <w:rFonts w:cstheme="minorHAnsi"/>
                  <w:b/>
                  <w:color w:val="auto"/>
                  <w:u w:val="none"/>
                  <w:lang w:val="fr"/>
                </w:rPr>
                <w:t>)</w:t>
              </w:r>
            </w:hyperlink>
          </w:p>
        </w:tc>
        <w:tc>
          <w:tcPr>
            <w:tcW w:w="926" w:type="pct"/>
            <w:shd w:val="clear" w:color="auto" w:fill="DEEAF6" w:themeFill="accent5" w:themeFillTint="33"/>
            <w:vAlign w:val="center"/>
          </w:tcPr>
          <w:p w14:paraId="73FD6220" w14:textId="741946DC" w:rsidR="005C2B80" w:rsidRPr="00537F6F" w:rsidRDefault="005C2B80" w:rsidP="005C2B80">
            <w:pPr>
              <w:jc w:val="center"/>
              <w:rPr>
                <w:rFonts w:cstheme="minorHAnsi"/>
              </w:rPr>
            </w:pPr>
            <w:r w:rsidRPr="00986476">
              <w:rPr>
                <w:rFonts w:cstheme="minorHAnsi"/>
                <w:lang w:val="fr"/>
              </w:rPr>
              <w:lastRenderedPageBreak/>
              <w:t>Avant le début des Travaux</w:t>
            </w:r>
          </w:p>
        </w:tc>
        <w:tc>
          <w:tcPr>
            <w:tcW w:w="2819" w:type="pct"/>
          </w:tcPr>
          <w:p w14:paraId="2EF5D714" w14:textId="2AC66F3E" w:rsidR="005C2B80" w:rsidRDefault="00BD4937" w:rsidP="005C2B80">
            <w:pPr>
              <w:spacing w:before="120" w:after="120"/>
              <w:contextualSpacing/>
              <w:jc w:val="both"/>
              <w:rPr>
                <w:rFonts w:cstheme="minorHAnsi"/>
                <w:lang w:val="fr"/>
              </w:rPr>
            </w:pPr>
            <w:r>
              <w:rPr>
                <w:rFonts w:cstheme="minorHAnsi"/>
                <w:lang w:val="fr"/>
              </w:rPr>
              <w:t>Avant de débuter l’activité, l</w:t>
            </w:r>
            <w:r w:rsidR="005C2B80" w:rsidRPr="00986476">
              <w:rPr>
                <w:rFonts w:cstheme="minorHAnsi"/>
                <w:lang w:val="fr"/>
              </w:rPr>
              <w:t xml:space="preserve">es ouvriers doivent vérifier les risques sur le site et s’assurer que les conditions </w:t>
            </w:r>
            <w:r w:rsidR="005C2B80" w:rsidRPr="00986476">
              <w:rPr>
                <w:rFonts w:cstheme="minorHAnsi"/>
                <w:lang w:val="fr"/>
              </w:rPr>
              <w:lastRenderedPageBreak/>
              <w:t xml:space="preserve">minimales de sécurité sont remplies pour démarrer les travaux, tel que </w:t>
            </w:r>
            <w:r>
              <w:rPr>
                <w:rFonts w:cstheme="minorHAnsi"/>
                <w:lang w:val="fr"/>
              </w:rPr>
              <w:t>définis dans les mesures d’atténuation</w:t>
            </w:r>
            <w:r w:rsidR="005C2B80" w:rsidRPr="00986476">
              <w:rPr>
                <w:rFonts w:cstheme="minorHAnsi"/>
                <w:lang w:val="fr"/>
              </w:rPr>
              <w:t xml:space="preserve"> </w:t>
            </w:r>
            <w:r>
              <w:rPr>
                <w:rFonts w:cstheme="minorHAnsi"/>
                <w:lang w:val="fr"/>
              </w:rPr>
              <w:t xml:space="preserve">de </w:t>
            </w:r>
            <w:r w:rsidR="005C2B80" w:rsidRPr="00986476">
              <w:rPr>
                <w:rFonts w:cstheme="minorHAnsi"/>
                <w:lang w:val="fr"/>
              </w:rPr>
              <w:t xml:space="preserve">l'évaluation des risques et </w:t>
            </w:r>
            <w:r>
              <w:rPr>
                <w:rFonts w:cstheme="minorHAnsi"/>
                <w:lang w:val="fr"/>
              </w:rPr>
              <w:t>dans les modes opératoires et/ou instructions de travail</w:t>
            </w:r>
            <w:r w:rsidR="00631170">
              <w:rPr>
                <w:rFonts w:cstheme="minorHAnsi"/>
                <w:lang w:val="fr"/>
              </w:rPr>
              <w:t>.</w:t>
            </w:r>
          </w:p>
          <w:p w14:paraId="19A6574C" w14:textId="26917470" w:rsidR="00C023F4" w:rsidRDefault="00C023F4" w:rsidP="005C2B80">
            <w:pPr>
              <w:spacing w:before="120" w:after="120"/>
              <w:contextualSpacing/>
              <w:jc w:val="both"/>
              <w:rPr>
                <w:rFonts w:cstheme="minorHAnsi"/>
                <w:lang w:val="fr"/>
              </w:rPr>
            </w:pPr>
          </w:p>
          <w:p w14:paraId="5AAA69A6" w14:textId="6AFCC5CB" w:rsidR="005C2B80" w:rsidRPr="00537F6F" w:rsidRDefault="00C023F4" w:rsidP="005C2B80">
            <w:pPr>
              <w:spacing w:before="120" w:after="120"/>
              <w:contextualSpacing/>
              <w:jc w:val="both"/>
              <w:rPr>
                <w:rFonts w:cstheme="minorHAnsi"/>
              </w:rPr>
            </w:pPr>
            <w:r w:rsidRPr="00C023F4">
              <w:rPr>
                <w:rFonts w:cstheme="minorHAnsi"/>
              </w:rPr>
              <w:t>Les principes du  LMRA sont présentés à l’Annexe 2 .</w:t>
            </w:r>
          </w:p>
        </w:tc>
      </w:tr>
      <w:tr w:rsidR="005C2B80" w:rsidRPr="00FD333C" w14:paraId="177C1404" w14:textId="77777777" w:rsidTr="703E8D4D">
        <w:tc>
          <w:tcPr>
            <w:tcW w:w="243" w:type="pct"/>
            <w:shd w:val="clear" w:color="auto" w:fill="D5DCE4" w:themeFill="text2" w:themeFillTint="33"/>
            <w:vAlign w:val="center"/>
          </w:tcPr>
          <w:p w14:paraId="2DDA4F37" w14:textId="5128713D" w:rsidR="005C2B80" w:rsidRPr="00877DDD" w:rsidRDefault="00FD485F" w:rsidP="005C2B80">
            <w:pPr>
              <w:jc w:val="center"/>
              <w:rPr>
                <w:rFonts w:cstheme="minorHAnsi"/>
                <w:b/>
                <w:bCs/>
                <w:lang w:val="en-US"/>
              </w:rPr>
            </w:pPr>
            <w:r>
              <w:rPr>
                <w:rFonts w:cstheme="minorHAnsi"/>
                <w:b/>
                <w:bCs/>
                <w:lang w:val="fr"/>
              </w:rPr>
              <w:lastRenderedPageBreak/>
              <w:t>8</w:t>
            </w:r>
          </w:p>
        </w:tc>
        <w:tc>
          <w:tcPr>
            <w:tcW w:w="1012" w:type="pct"/>
            <w:shd w:val="clear" w:color="auto" w:fill="D5DCE4" w:themeFill="text2" w:themeFillTint="33"/>
            <w:vAlign w:val="center"/>
          </w:tcPr>
          <w:p w14:paraId="59888D99" w14:textId="579E29EF" w:rsidR="005C2B80" w:rsidRPr="00537F6F" w:rsidRDefault="005C2B80" w:rsidP="005C2B80">
            <w:pPr>
              <w:rPr>
                <w:rFonts w:cstheme="minorHAnsi"/>
                <w:b/>
                <w:bCs/>
              </w:rPr>
            </w:pPr>
            <w:r w:rsidRPr="00877DDD">
              <w:rPr>
                <w:rFonts w:cstheme="minorHAnsi"/>
                <w:b/>
                <w:bCs/>
                <w:lang w:val="fr"/>
              </w:rPr>
              <w:t xml:space="preserve">ÉVALUATION DES RISQUES SPÉCIFIQUES AVANT LA MISE EN SERVICE </w:t>
            </w:r>
            <w:r w:rsidR="00BD4937">
              <w:rPr>
                <w:rFonts w:cstheme="minorHAnsi"/>
                <w:b/>
                <w:bCs/>
                <w:lang w:val="fr"/>
              </w:rPr>
              <w:t>/COMMISSIONING</w:t>
            </w:r>
          </w:p>
          <w:p w14:paraId="16AE7DA8" w14:textId="4FAB46FD" w:rsidR="005C2B80" w:rsidRPr="00537F6F" w:rsidRDefault="005C2B80" w:rsidP="005C2B80">
            <w:pPr>
              <w:rPr>
                <w:rFonts w:cstheme="minorHAnsi"/>
                <w:b/>
                <w:bCs/>
              </w:rPr>
            </w:pPr>
          </w:p>
        </w:tc>
        <w:tc>
          <w:tcPr>
            <w:tcW w:w="926" w:type="pct"/>
            <w:shd w:val="clear" w:color="auto" w:fill="DEEAF6" w:themeFill="accent5" w:themeFillTint="33"/>
            <w:vAlign w:val="center"/>
          </w:tcPr>
          <w:p w14:paraId="3F1755CC" w14:textId="08C04F33" w:rsidR="005C2B80" w:rsidRPr="00537F6F" w:rsidRDefault="005C2B80" w:rsidP="005C2B80">
            <w:pPr>
              <w:jc w:val="center"/>
              <w:rPr>
                <w:rFonts w:cstheme="minorHAnsi"/>
              </w:rPr>
            </w:pPr>
            <w:r>
              <w:rPr>
                <w:rFonts w:cstheme="minorHAnsi"/>
                <w:lang w:val="fr"/>
              </w:rPr>
              <w:t>Avant la mise en service et les essais</w:t>
            </w:r>
          </w:p>
        </w:tc>
        <w:tc>
          <w:tcPr>
            <w:tcW w:w="2819" w:type="pct"/>
          </w:tcPr>
          <w:p w14:paraId="723B8A5A" w14:textId="4AC216EB" w:rsidR="005C2B80" w:rsidRPr="00262D01" w:rsidRDefault="005C2B80" w:rsidP="005C2B80">
            <w:pPr>
              <w:spacing w:before="120"/>
              <w:contextualSpacing/>
              <w:jc w:val="both"/>
            </w:pPr>
            <w:r w:rsidRPr="703E8D4D">
              <w:t xml:space="preserve">Évaluation des risques </w:t>
            </w:r>
            <w:r w:rsidR="00262D01" w:rsidRPr="703E8D4D">
              <w:t xml:space="preserve">Santé &amp; Sécurité </w:t>
            </w:r>
            <w:r w:rsidRPr="703E8D4D">
              <w:t>spécifiques</w:t>
            </w:r>
            <w:r w:rsidR="00B57BDA" w:rsidRPr="703E8D4D">
              <w:t xml:space="preserve"> </w:t>
            </w:r>
            <w:r w:rsidRPr="703E8D4D">
              <w:t xml:space="preserve"> à la mise en service</w:t>
            </w:r>
            <w:r w:rsidR="00262D01" w:rsidRPr="703E8D4D">
              <w:t>/commissioning</w:t>
            </w:r>
            <w:r w:rsidRPr="703E8D4D">
              <w:t> :</w:t>
            </w:r>
          </w:p>
          <w:p w14:paraId="71379B60" w14:textId="4D73B819" w:rsidR="005C2B80" w:rsidRPr="00262D01" w:rsidRDefault="002A6BA6" w:rsidP="00BE71D5">
            <w:pPr>
              <w:pStyle w:val="ListParagraph"/>
              <w:numPr>
                <w:ilvl w:val="0"/>
                <w:numId w:val="9"/>
              </w:numPr>
              <w:tabs>
                <w:tab w:val="left" w:pos="181"/>
              </w:tabs>
              <w:spacing w:after="120"/>
              <w:ind w:left="181" w:hanging="181"/>
              <w:jc w:val="both"/>
              <w:rPr>
                <w:rFonts w:cstheme="minorHAnsi"/>
              </w:rPr>
            </w:pPr>
            <w:r w:rsidRPr="00262D01">
              <w:rPr>
                <w:rFonts w:cstheme="minorHAnsi"/>
                <w:lang w:val="fr"/>
              </w:rPr>
              <w:t xml:space="preserve">Risques et rôles respectifs pour les essais avant mise en service, en accord avec le </w:t>
            </w:r>
            <w:r w:rsidR="00647D19">
              <w:rPr>
                <w:rFonts w:cstheme="minorHAnsi"/>
                <w:lang w:val="fr"/>
              </w:rPr>
              <w:t>Maître d’Ouvrage</w:t>
            </w:r>
            <w:r w:rsidRPr="00262D01">
              <w:rPr>
                <w:rFonts w:cstheme="minorHAnsi"/>
                <w:lang w:val="fr"/>
              </w:rPr>
              <w:t> ;</w:t>
            </w:r>
          </w:p>
          <w:p w14:paraId="7D50954D" w14:textId="75A10A18" w:rsidR="005C2B80" w:rsidRPr="00262D01" w:rsidRDefault="000416FA" w:rsidP="00BE71D5">
            <w:pPr>
              <w:pStyle w:val="ListParagraph"/>
              <w:numPr>
                <w:ilvl w:val="0"/>
                <w:numId w:val="9"/>
              </w:numPr>
              <w:tabs>
                <w:tab w:val="left" w:pos="181"/>
              </w:tabs>
              <w:spacing w:before="120" w:after="120"/>
              <w:ind w:left="181" w:hanging="181"/>
              <w:jc w:val="both"/>
              <w:rPr>
                <w:rFonts w:cstheme="minorHAnsi"/>
              </w:rPr>
            </w:pPr>
            <w:r w:rsidRPr="00262D01">
              <w:rPr>
                <w:rFonts w:cstheme="minorHAnsi"/>
                <w:lang w:val="fr"/>
              </w:rPr>
              <w:t xml:space="preserve">Procédures d'urgence et mesures de prévention (par </w:t>
            </w:r>
            <w:r w:rsidRPr="00C6689D">
              <w:rPr>
                <w:rFonts w:cstheme="minorHAnsi"/>
                <w:lang w:val="fr"/>
              </w:rPr>
              <w:t xml:space="preserve">exemple, </w:t>
            </w:r>
            <w:r w:rsidR="00C6689D" w:rsidRPr="00C6689D">
              <w:rPr>
                <w:rFonts w:cstheme="minorHAnsi"/>
                <w:lang w:val="fr"/>
              </w:rPr>
              <w:t>gestion</w:t>
            </w:r>
            <w:r w:rsidRPr="00C6689D">
              <w:rPr>
                <w:rFonts w:cstheme="minorHAnsi"/>
                <w:lang w:val="fr"/>
              </w:rPr>
              <w:t xml:space="preserve"> des incendies, procédures de </w:t>
            </w:r>
            <w:r w:rsidR="00C6689D" w:rsidRPr="00C6689D">
              <w:rPr>
                <w:rFonts w:cstheme="minorHAnsi"/>
                <w:lang w:val="fr"/>
              </w:rPr>
              <w:t>Lockout/</w:t>
            </w:r>
            <w:proofErr w:type="spellStart"/>
            <w:r w:rsidR="00C6689D" w:rsidRPr="00C6689D">
              <w:rPr>
                <w:rFonts w:cstheme="minorHAnsi"/>
                <w:lang w:val="fr"/>
              </w:rPr>
              <w:t>Tagout</w:t>
            </w:r>
            <w:proofErr w:type="spellEnd"/>
            <w:r w:rsidR="00C6689D" w:rsidRPr="00C6689D">
              <w:rPr>
                <w:rFonts w:cstheme="minorHAnsi"/>
                <w:lang w:val="fr"/>
              </w:rPr>
              <w:t xml:space="preserve">, Permis de Travail </w:t>
            </w:r>
            <w:r w:rsidRPr="00C6689D">
              <w:rPr>
                <w:rFonts w:cstheme="minorHAnsi"/>
                <w:lang w:val="fr"/>
              </w:rPr>
              <w:t>, qui devront être testées avant le début de l'activité.</w:t>
            </w:r>
          </w:p>
          <w:p w14:paraId="7D433CAF" w14:textId="61C2C6E5" w:rsidR="00E84EA7" w:rsidRPr="00262D01" w:rsidRDefault="002A6BA6" w:rsidP="00BE71D5">
            <w:pPr>
              <w:pStyle w:val="ListParagraph"/>
              <w:numPr>
                <w:ilvl w:val="0"/>
                <w:numId w:val="9"/>
              </w:numPr>
              <w:tabs>
                <w:tab w:val="left" w:pos="181"/>
              </w:tabs>
              <w:spacing w:before="120" w:after="120"/>
              <w:ind w:left="181" w:hanging="181"/>
              <w:jc w:val="both"/>
            </w:pPr>
            <w:r w:rsidRPr="00262D01">
              <w:rPr>
                <w:rFonts w:cstheme="minorHAnsi"/>
                <w:lang w:val="fr"/>
              </w:rPr>
              <w:t xml:space="preserve">Processus de formation et de sensibilisation du personnel du </w:t>
            </w:r>
            <w:r w:rsidR="00647D19">
              <w:rPr>
                <w:rFonts w:cstheme="minorHAnsi"/>
                <w:lang w:val="fr"/>
              </w:rPr>
              <w:t>Contractant</w:t>
            </w:r>
            <w:r w:rsidRPr="00262D01">
              <w:rPr>
                <w:rFonts w:cstheme="minorHAnsi"/>
                <w:lang w:val="fr"/>
              </w:rPr>
              <w:t>, ainsi que du personnel d'exploitation participant aux activités de mise en service</w:t>
            </w:r>
            <w:r w:rsidR="00631170">
              <w:rPr>
                <w:rFonts w:cstheme="minorHAnsi"/>
                <w:lang w:val="fr"/>
              </w:rPr>
              <w:t>.</w:t>
            </w:r>
          </w:p>
        </w:tc>
      </w:tr>
      <w:tr w:rsidR="005C2B80" w:rsidRPr="00FD333C" w14:paraId="7A7C8ED0" w14:textId="77777777" w:rsidTr="703E8D4D">
        <w:tc>
          <w:tcPr>
            <w:tcW w:w="243" w:type="pct"/>
            <w:shd w:val="clear" w:color="auto" w:fill="D5DCE4" w:themeFill="text2" w:themeFillTint="33"/>
            <w:vAlign w:val="center"/>
          </w:tcPr>
          <w:p w14:paraId="159B4B70" w14:textId="37739358" w:rsidR="005C2B80" w:rsidRDefault="00FD485F" w:rsidP="005C2B80">
            <w:pPr>
              <w:jc w:val="center"/>
              <w:rPr>
                <w:rFonts w:cstheme="minorHAnsi"/>
                <w:b/>
                <w:bCs/>
                <w:highlight w:val="green"/>
                <w:lang w:val="en-US"/>
              </w:rPr>
            </w:pPr>
            <w:r>
              <w:rPr>
                <w:rFonts w:cstheme="minorHAnsi"/>
                <w:b/>
                <w:bCs/>
                <w:lang w:val="fr"/>
              </w:rPr>
              <w:t>9</w:t>
            </w:r>
          </w:p>
        </w:tc>
        <w:tc>
          <w:tcPr>
            <w:tcW w:w="1012" w:type="pct"/>
            <w:shd w:val="clear" w:color="auto" w:fill="D5DCE4" w:themeFill="text2" w:themeFillTint="33"/>
            <w:vAlign w:val="center"/>
          </w:tcPr>
          <w:p w14:paraId="592065F4" w14:textId="17C482ED" w:rsidR="005C2B80" w:rsidRPr="00986476" w:rsidDel="00B045C8" w:rsidRDefault="005C2B80" w:rsidP="005C2B80">
            <w:pPr>
              <w:rPr>
                <w:rFonts w:cstheme="minorHAnsi"/>
                <w:lang w:val="en-US"/>
              </w:rPr>
            </w:pPr>
            <w:r w:rsidRPr="00986476">
              <w:rPr>
                <w:rFonts w:cstheme="minorHAnsi"/>
                <w:b/>
                <w:bCs/>
                <w:lang w:val="fr"/>
              </w:rPr>
              <w:t>EXAMEN FINAL DE SÉCURITÉ</w:t>
            </w:r>
          </w:p>
        </w:tc>
        <w:tc>
          <w:tcPr>
            <w:tcW w:w="926" w:type="pct"/>
            <w:shd w:val="clear" w:color="auto" w:fill="DEEAF6" w:themeFill="accent5" w:themeFillTint="33"/>
            <w:vAlign w:val="center"/>
          </w:tcPr>
          <w:p w14:paraId="4AF42AFD" w14:textId="679719BA" w:rsidR="005C2B80" w:rsidRPr="00537F6F" w:rsidRDefault="005C2B80" w:rsidP="005C2B80">
            <w:pPr>
              <w:jc w:val="center"/>
              <w:rPr>
                <w:rFonts w:cstheme="minorHAnsi"/>
              </w:rPr>
            </w:pPr>
            <w:r w:rsidRPr="00986476">
              <w:rPr>
                <w:rFonts w:cstheme="minorHAnsi"/>
                <w:lang w:val="fr"/>
              </w:rPr>
              <w:t>Dans le cadre du processus de Réception provisoire</w:t>
            </w:r>
          </w:p>
        </w:tc>
        <w:tc>
          <w:tcPr>
            <w:tcW w:w="2819" w:type="pct"/>
          </w:tcPr>
          <w:p w14:paraId="14221497" w14:textId="03CAB6C7" w:rsidR="005C2B80" w:rsidRPr="00537F6F" w:rsidRDefault="005C2B80" w:rsidP="005C2B80">
            <w:pPr>
              <w:spacing w:before="120" w:after="120"/>
              <w:contextualSpacing/>
              <w:jc w:val="both"/>
              <w:rPr>
                <w:rFonts w:cstheme="minorHAnsi"/>
              </w:rPr>
            </w:pPr>
            <w:r w:rsidRPr="00986476">
              <w:rPr>
                <w:rFonts w:cstheme="minorHAnsi"/>
                <w:shd w:val="clear" w:color="auto" w:fill="FFFFFF" w:themeFill="background1"/>
                <w:lang w:val="fr"/>
              </w:rPr>
              <w:t>Un examen de sécurité final et formel doit être effectué par l'équipe de gestion de projet impliquant l'expert </w:t>
            </w:r>
            <w:r w:rsidR="004B3719">
              <w:rPr>
                <w:rFonts w:cstheme="minorHAnsi"/>
                <w:shd w:val="clear" w:color="auto" w:fill="FFFFFF" w:themeFill="background1"/>
                <w:lang w:val="fr"/>
              </w:rPr>
              <w:t>S&amp;S</w:t>
            </w:r>
            <w:r w:rsidRPr="00986476">
              <w:rPr>
                <w:rFonts w:cstheme="minorHAnsi"/>
                <w:shd w:val="clear" w:color="auto" w:fill="FFFFFF" w:themeFill="background1"/>
                <w:lang w:val="fr"/>
              </w:rPr>
              <w:t xml:space="preserve"> avant la remise officielle du projet au </w:t>
            </w:r>
            <w:r w:rsidR="00647D19">
              <w:rPr>
                <w:rFonts w:cstheme="minorHAnsi"/>
                <w:shd w:val="clear" w:color="auto" w:fill="FFFFFF" w:themeFill="background1"/>
                <w:lang w:val="fr"/>
              </w:rPr>
              <w:t>Maître d’Ouvrage</w:t>
            </w:r>
            <w:r w:rsidRPr="00986476">
              <w:rPr>
                <w:rFonts w:cstheme="minorHAnsi"/>
                <w:shd w:val="clear" w:color="auto" w:fill="FFFFFF" w:themeFill="background1"/>
                <w:lang w:val="fr"/>
              </w:rPr>
              <w:t>. Il</w:t>
            </w:r>
            <w:r w:rsidRPr="00986476">
              <w:rPr>
                <w:rFonts w:cstheme="minorHAnsi"/>
                <w:lang w:val="fr"/>
              </w:rPr>
              <w:t xml:space="preserve"> inclura la vérification, le contrôle et la résolution de tout problème </w:t>
            </w:r>
            <w:r w:rsidR="004B3719">
              <w:rPr>
                <w:rFonts w:cstheme="minorHAnsi"/>
                <w:lang w:val="fr"/>
              </w:rPr>
              <w:t>S&amp;S</w:t>
            </w:r>
            <w:r w:rsidRPr="00986476">
              <w:rPr>
                <w:rFonts w:cstheme="minorHAnsi"/>
                <w:lang w:val="fr"/>
              </w:rPr>
              <w:t xml:space="preserve"> résultant des essais des systèmes et fonctions critiques.</w:t>
            </w:r>
          </w:p>
        </w:tc>
      </w:tr>
    </w:tbl>
    <w:p w14:paraId="5FAB9C97" w14:textId="2529EAC8" w:rsidR="00555BBF" w:rsidRPr="00537F6F" w:rsidRDefault="007D2938" w:rsidP="005643C7">
      <w:r w:rsidRPr="00FC09D9">
        <w:rPr>
          <w:lang w:val="fr"/>
        </w:rPr>
        <w:t xml:space="preserve"> </w:t>
      </w:r>
      <w:bookmarkStart w:id="33" w:name="_Toc117527322"/>
      <w:bookmarkEnd w:id="33"/>
    </w:p>
    <w:p w14:paraId="57C2A376" w14:textId="3C38C837" w:rsidR="00507781" w:rsidRPr="0082222B" w:rsidRDefault="00507781" w:rsidP="00BE71D5">
      <w:pPr>
        <w:pStyle w:val="Heading1"/>
        <w:numPr>
          <w:ilvl w:val="1"/>
          <w:numId w:val="29"/>
        </w:numPr>
        <w:spacing w:after="240"/>
        <w:rPr>
          <w:b/>
          <w:bCs/>
          <w:color w:val="000000" w:themeColor="text1"/>
          <w:lang w:val="en-US"/>
        </w:rPr>
      </w:pPr>
      <w:bookmarkStart w:id="34" w:name="_Toc117852528"/>
      <w:bookmarkStart w:id="35" w:name="_Toc117852604"/>
      <w:bookmarkStart w:id="36" w:name="_Toc117852690"/>
      <w:bookmarkStart w:id="37" w:name="_Toc118301457"/>
      <w:bookmarkStart w:id="38" w:name="_Toc118477551"/>
      <w:bookmarkStart w:id="39" w:name="_NO_LIFE_AT"/>
      <w:bookmarkStart w:id="40" w:name="_Toc117852605"/>
      <w:bookmarkStart w:id="41" w:name="_Toc129012029"/>
      <w:bookmarkEnd w:id="34"/>
      <w:bookmarkEnd w:id="35"/>
      <w:bookmarkEnd w:id="36"/>
      <w:bookmarkEnd w:id="37"/>
      <w:bookmarkEnd w:id="38"/>
      <w:bookmarkEnd w:id="39"/>
      <w:r w:rsidRPr="0082222B">
        <w:rPr>
          <w:b/>
          <w:bCs/>
          <w:color w:val="000000" w:themeColor="text1"/>
          <w:lang w:val="en-US"/>
        </w:rPr>
        <w:t>PROGRAMME « NO LIFE AT RISK »</w:t>
      </w:r>
      <w:bookmarkEnd w:id="40"/>
      <w:bookmarkEnd w:id="41"/>
      <w:r w:rsidR="001623C0" w:rsidRPr="0082222B">
        <w:rPr>
          <w:b/>
          <w:bCs/>
          <w:color w:val="000000" w:themeColor="text1"/>
          <w:lang w:val="en-US"/>
        </w:rPr>
        <w:t xml:space="preserve"> </w:t>
      </w:r>
    </w:p>
    <w:p w14:paraId="7C2E3D55" w14:textId="35197F1A" w:rsidR="00CC4FE2" w:rsidRPr="00537F6F" w:rsidRDefault="008B234A" w:rsidP="007D7F3B">
      <w:pPr>
        <w:jc w:val="both"/>
      </w:pPr>
      <w:r>
        <w:rPr>
          <w:noProof/>
        </w:rPr>
        <w:drawing>
          <wp:anchor distT="0" distB="0" distL="114300" distR="114300" simplePos="0" relativeHeight="251658241" behindDoc="1" locked="0" layoutInCell="1" allowOverlap="1" wp14:anchorId="585F9F04" wp14:editId="2C5AF142">
            <wp:simplePos x="0" y="0"/>
            <wp:positionH relativeFrom="margin">
              <wp:posOffset>1798320</wp:posOffset>
            </wp:positionH>
            <wp:positionV relativeFrom="paragraph">
              <wp:posOffset>378460</wp:posOffset>
            </wp:positionV>
            <wp:extent cx="2463800" cy="2463800"/>
            <wp:effectExtent l="0" t="0" r="0" b="0"/>
            <wp:wrapTopAndBottom/>
            <wp:docPr id="1765361802" name="Image 176536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781" w:rsidRPr="582CA0DC">
        <w:rPr>
          <w:lang w:val="fr"/>
        </w:rPr>
        <w:t xml:space="preserve">Le </w:t>
      </w:r>
      <w:r w:rsidR="00647D19">
        <w:rPr>
          <w:lang w:val="fr"/>
        </w:rPr>
        <w:t>Contractant</w:t>
      </w:r>
      <w:r w:rsidR="00507781" w:rsidRPr="582CA0DC">
        <w:rPr>
          <w:lang w:val="fr"/>
        </w:rPr>
        <w:t xml:space="preserve"> confirme qu'il est dûment informé </w:t>
      </w:r>
      <w:r w:rsidR="005C5777">
        <w:rPr>
          <w:lang w:val="fr"/>
        </w:rPr>
        <w:t>des</w:t>
      </w:r>
      <w:r w:rsidR="005C5777" w:rsidRPr="582CA0DC">
        <w:rPr>
          <w:lang w:val="fr"/>
        </w:rPr>
        <w:t xml:space="preserve"> </w:t>
      </w:r>
      <w:r w:rsidR="00507781" w:rsidRPr="582CA0DC">
        <w:rPr>
          <w:lang w:val="fr"/>
        </w:rPr>
        <w:t xml:space="preserve">piliers du programme du </w:t>
      </w:r>
      <w:r w:rsidR="00647D19">
        <w:rPr>
          <w:lang w:val="fr"/>
        </w:rPr>
        <w:t>Maître d’Ouvrage</w:t>
      </w:r>
      <w:r w:rsidR="00507781" w:rsidRPr="582CA0DC">
        <w:rPr>
          <w:lang w:val="fr"/>
        </w:rPr>
        <w:t xml:space="preserve"> « No Life </w:t>
      </w:r>
      <w:r w:rsidR="00AA5D1E">
        <w:rPr>
          <w:lang w:val="fr"/>
        </w:rPr>
        <w:t>A</w:t>
      </w:r>
      <w:r w:rsidR="00507781" w:rsidRPr="582CA0DC">
        <w:rPr>
          <w:lang w:val="fr"/>
        </w:rPr>
        <w:t xml:space="preserve">t </w:t>
      </w:r>
      <w:r w:rsidR="00AA5D1E">
        <w:rPr>
          <w:lang w:val="fr"/>
        </w:rPr>
        <w:t>R</w:t>
      </w:r>
      <w:r w:rsidR="00507781" w:rsidRPr="582CA0DC">
        <w:rPr>
          <w:lang w:val="fr"/>
        </w:rPr>
        <w:t>isk » et qu’il les inclura dans son Plan </w:t>
      </w:r>
      <w:r w:rsidR="004B3719">
        <w:rPr>
          <w:lang w:val="fr"/>
        </w:rPr>
        <w:t>S&amp;S</w:t>
      </w:r>
      <w:r w:rsidR="00507781" w:rsidRPr="582CA0DC">
        <w:rPr>
          <w:lang w:val="fr"/>
        </w:rPr>
        <w:t>.</w:t>
      </w:r>
    </w:p>
    <w:p w14:paraId="4B1BB34D" w14:textId="77777777" w:rsidR="008B234A" w:rsidRDefault="008B234A" w:rsidP="00C718FD">
      <w:pPr>
        <w:pStyle w:val="ListParagraph"/>
        <w:ind w:left="0"/>
        <w:jc w:val="both"/>
        <w:rPr>
          <w:lang w:val="fr"/>
        </w:rPr>
      </w:pPr>
    </w:p>
    <w:p w14:paraId="272247E0" w14:textId="314BFC52" w:rsidR="00507781" w:rsidRPr="00537F6F" w:rsidRDefault="00507781" w:rsidP="00C718FD">
      <w:pPr>
        <w:pStyle w:val="ListParagraph"/>
        <w:ind w:left="0"/>
        <w:jc w:val="both"/>
      </w:pPr>
      <w:r w:rsidRPr="582CA0DC">
        <w:rPr>
          <w:lang w:val="fr"/>
        </w:rPr>
        <w:t xml:space="preserve">Le </w:t>
      </w:r>
      <w:r w:rsidR="00647D19">
        <w:rPr>
          <w:lang w:val="fr"/>
        </w:rPr>
        <w:t>Contractant</w:t>
      </w:r>
      <w:r w:rsidRPr="582CA0DC">
        <w:rPr>
          <w:lang w:val="fr"/>
        </w:rPr>
        <w:t xml:space="preserve"> doit communiquer et s'assurer que l’ensemble des sous-traitants et des personnes travaillant sur le site sont également informés et conscients des piliers du PROGRAMME « NO LIFE AT RISK ». La communication se fera à travers le programme d'intégration,</w:t>
      </w:r>
      <w:r w:rsidR="00C6689D">
        <w:rPr>
          <w:lang w:val="fr"/>
        </w:rPr>
        <w:t xml:space="preserve"> les inductions,</w:t>
      </w:r>
      <w:r w:rsidRPr="582CA0DC">
        <w:rPr>
          <w:lang w:val="fr"/>
        </w:rPr>
        <w:t xml:space="preserve"> l</w:t>
      </w:r>
      <w:r w:rsidR="00C6689D">
        <w:rPr>
          <w:lang w:val="fr"/>
        </w:rPr>
        <w:t>es</w:t>
      </w:r>
      <w:r w:rsidRPr="582CA0DC">
        <w:rPr>
          <w:lang w:val="fr"/>
        </w:rPr>
        <w:t xml:space="preserve"> réunion</w:t>
      </w:r>
      <w:r w:rsidR="00C6689D">
        <w:rPr>
          <w:lang w:val="fr"/>
        </w:rPr>
        <w:t>s</w:t>
      </w:r>
      <w:r w:rsidRPr="582CA0DC">
        <w:rPr>
          <w:lang w:val="fr"/>
        </w:rPr>
        <w:t xml:space="preserve"> </w:t>
      </w:r>
      <w:r w:rsidR="00C6689D">
        <w:rPr>
          <w:lang w:val="fr"/>
        </w:rPr>
        <w:t>régulières « </w:t>
      </w:r>
      <w:proofErr w:type="spellStart"/>
      <w:r w:rsidRPr="582CA0DC">
        <w:rPr>
          <w:lang w:val="fr"/>
        </w:rPr>
        <w:t>toolbox</w:t>
      </w:r>
      <w:proofErr w:type="spellEnd"/>
      <w:r w:rsidR="00C6689D">
        <w:rPr>
          <w:lang w:val="fr"/>
        </w:rPr>
        <w:t> », « causerie HS »</w:t>
      </w:r>
      <w:r w:rsidRPr="582CA0DC">
        <w:rPr>
          <w:lang w:val="fr"/>
        </w:rPr>
        <w:t>, les brochures</w:t>
      </w:r>
      <w:r w:rsidR="00C6689D">
        <w:rPr>
          <w:lang w:val="fr"/>
        </w:rPr>
        <w:t xml:space="preserve"> et livrets d’accueil</w:t>
      </w:r>
      <w:r w:rsidRPr="582CA0DC">
        <w:rPr>
          <w:lang w:val="fr"/>
        </w:rPr>
        <w:t xml:space="preserve"> sur site, </w:t>
      </w:r>
      <w:r w:rsidR="00C6689D">
        <w:rPr>
          <w:lang w:val="fr"/>
        </w:rPr>
        <w:t xml:space="preserve">les rappels des </w:t>
      </w:r>
      <w:r w:rsidR="00C6689D">
        <w:rPr>
          <w:lang w:val="fr"/>
        </w:rPr>
        <w:lastRenderedPageBreak/>
        <w:t xml:space="preserve">superviseurs et managers pendant les activités quotidiennes, </w:t>
      </w:r>
      <w:r w:rsidRPr="582CA0DC">
        <w:rPr>
          <w:lang w:val="fr"/>
        </w:rPr>
        <w:t>ainsi que par tout autre moyen approprié.</w:t>
      </w:r>
      <w:r w:rsidR="001623C0" w:rsidRPr="001623C0">
        <w:rPr>
          <w:noProof/>
        </w:rPr>
        <w:t xml:space="preserve"> </w:t>
      </w:r>
    </w:p>
    <w:p w14:paraId="0CD8AB09" w14:textId="77777777" w:rsidR="002E6D33" w:rsidRDefault="002E6D33" w:rsidP="002E6D33">
      <w:pPr>
        <w:spacing w:line="256" w:lineRule="auto"/>
        <w:jc w:val="both"/>
        <w:rPr>
          <w:b/>
          <w:bCs/>
          <w:lang w:val="fr"/>
        </w:rPr>
      </w:pPr>
    </w:p>
    <w:p w14:paraId="5EC512AA" w14:textId="3303415F" w:rsidR="002E6D33" w:rsidRPr="00A44348" w:rsidRDefault="00685008" w:rsidP="002E6D33">
      <w:pPr>
        <w:spacing w:line="256" w:lineRule="auto"/>
        <w:jc w:val="both"/>
        <w:rPr>
          <w:b/>
          <w:bCs/>
        </w:rPr>
      </w:pPr>
      <w:r w:rsidRPr="002E6D33">
        <w:rPr>
          <w:b/>
          <w:bCs/>
          <w:lang w:val="fr"/>
        </w:rPr>
        <w:t>2.4.1.</w:t>
      </w:r>
      <w:r w:rsidR="002E6D33" w:rsidRPr="002E6D33">
        <w:rPr>
          <w:b/>
          <w:bCs/>
          <w:lang w:val="fr"/>
        </w:rPr>
        <w:tab/>
      </w:r>
      <w:r w:rsidR="00A44348" w:rsidRPr="002E6D33">
        <w:rPr>
          <w:b/>
          <w:bCs/>
          <w:lang w:val="fr"/>
        </w:rPr>
        <w:t xml:space="preserve">LES </w:t>
      </w:r>
      <w:r w:rsidR="00237CF2" w:rsidRPr="002E6D33">
        <w:rPr>
          <w:b/>
          <w:bCs/>
          <w:lang w:val="fr"/>
        </w:rPr>
        <w:t xml:space="preserve">RÈGLES QUI SAUVENT </w:t>
      </w:r>
      <w:r w:rsidR="00A44348" w:rsidRPr="002E6D33">
        <w:rPr>
          <w:b/>
          <w:bCs/>
          <w:lang w:val="fr"/>
        </w:rPr>
        <w:t>(RQS)</w:t>
      </w:r>
    </w:p>
    <w:p w14:paraId="490896F5" w14:textId="77777777" w:rsidR="008E6509" w:rsidRDefault="008E6509" w:rsidP="008E6509">
      <w:pPr>
        <w:spacing w:line="256" w:lineRule="auto"/>
        <w:jc w:val="both"/>
        <w:rPr>
          <w:lang w:val="fr"/>
        </w:rPr>
      </w:pPr>
    </w:p>
    <w:p w14:paraId="32046D75" w14:textId="0E7F69C0" w:rsidR="00991046" w:rsidRPr="008E6509" w:rsidRDefault="00237CF2" w:rsidP="008E6509">
      <w:pPr>
        <w:spacing w:line="256" w:lineRule="auto"/>
        <w:jc w:val="both"/>
        <w:rPr>
          <w:lang w:val="fr"/>
        </w:rPr>
      </w:pPr>
      <w:r w:rsidRPr="008E6509">
        <w:rPr>
          <w:lang w:val="fr"/>
        </w:rPr>
        <w:t xml:space="preserve">Les Règles </w:t>
      </w:r>
      <w:r w:rsidR="00A44348" w:rsidRPr="008E6509">
        <w:rPr>
          <w:lang w:val="fr"/>
        </w:rPr>
        <w:t>Q</w:t>
      </w:r>
      <w:r w:rsidRPr="008E6509">
        <w:rPr>
          <w:lang w:val="fr"/>
        </w:rPr>
        <w:t xml:space="preserve">ui </w:t>
      </w:r>
      <w:r w:rsidR="00A44348" w:rsidRPr="008E6509">
        <w:rPr>
          <w:lang w:val="fr"/>
        </w:rPr>
        <w:t>S</w:t>
      </w:r>
      <w:r w:rsidRPr="008E6509">
        <w:rPr>
          <w:lang w:val="fr"/>
        </w:rPr>
        <w:t xml:space="preserve">auvent </w:t>
      </w:r>
      <w:r w:rsidR="00A44348" w:rsidRPr="008E6509">
        <w:rPr>
          <w:lang w:val="fr"/>
        </w:rPr>
        <w:t>(RQS)</w:t>
      </w:r>
      <w:r w:rsidRPr="008E6509">
        <w:rPr>
          <w:lang w:val="fr"/>
        </w:rPr>
        <w:t xml:space="preserve"> sont les règles fondamentales à respecter par le </w:t>
      </w:r>
      <w:r w:rsidR="00647D19" w:rsidRPr="008E6509">
        <w:rPr>
          <w:lang w:val="fr"/>
        </w:rPr>
        <w:t>Maître d’Ouvrage</w:t>
      </w:r>
      <w:r w:rsidRPr="008E6509">
        <w:rPr>
          <w:lang w:val="fr"/>
        </w:rPr>
        <w:t xml:space="preserve">, le </w:t>
      </w:r>
      <w:r w:rsidR="00647D19" w:rsidRPr="008E6509">
        <w:rPr>
          <w:lang w:val="fr"/>
        </w:rPr>
        <w:t>Contractant</w:t>
      </w:r>
      <w:r w:rsidRPr="008E6509">
        <w:rPr>
          <w:lang w:val="fr"/>
        </w:rPr>
        <w:t xml:space="preserve"> et ses Sous-traitants afin </w:t>
      </w:r>
      <w:r w:rsidR="00A44348" w:rsidRPr="008E6509">
        <w:rPr>
          <w:lang w:val="fr"/>
        </w:rPr>
        <w:t>d’éviter tout accident fatal ou avec des conséquences graves</w:t>
      </w:r>
      <w:r w:rsidRPr="008E6509">
        <w:rPr>
          <w:lang w:val="fr"/>
        </w:rPr>
        <w:t>. Si elles sont respectées, elles permettront d'éviter la plupart des accidents. Toute personne présente sur le site doit en prendre connaissance et les respecter.</w:t>
      </w:r>
    </w:p>
    <w:p w14:paraId="3ECAFD2F" w14:textId="0C5FD87B" w:rsidR="00151819" w:rsidRDefault="00151819" w:rsidP="00237CF2">
      <w:pPr>
        <w:pStyle w:val="ListParagraph"/>
        <w:spacing w:line="256" w:lineRule="auto"/>
        <w:ind w:left="426"/>
        <w:jc w:val="both"/>
        <w:rPr>
          <w:lang w:val="fr"/>
        </w:rPr>
      </w:pPr>
    </w:p>
    <w:p w14:paraId="5400A972" w14:textId="77777777" w:rsidR="00151819" w:rsidRPr="00537F6F" w:rsidRDefault="00151819" w:rsidP="00237CF2">
      <w:pPr>
        <w:pStyle w:val="ListParagraph"/>
        <w:spacing w:line="256" w:lineRule="auto"/>
        <w:ind w:left="426"/>
        <w:jc w:val="both"/>
      </w:pPr>
    </w:p>
    <w:p w14:paraId="2016DACB" w14:textId="38714E2F" w:rsidR="00991046" w:rsidRPr="00537F6F" w:rsidRDefault="00151819" w:rsidP="00255CB8">
      <w:pPr>
        <w:pStyle w:val="ListParagraph"/>
        <w:spacing w:line="256" w:lineRule="auto"/>
        <w:ind w:left="851"/>
        <w:jc w:val="both"/>
      </w:pPr>
      <w:r>
        <w:rPr>
          <w:noProof/>
        </w:rPr>
        <w:drawing>
          <wp:inline distT="0" distB="0" distL="0" distR="0" wp14:anchorId="6DD13DC2" wp14:editId="67692399">
            <wp:extent cx="4540619" cy="449628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964"/>
                    <a:stretch/>
                  </pic:blipFill>
                  <pic:spPr bwMode="auto">
                    <a:xfrm>
                      <a:off x="0" y="0"/>
                      <a:ext cx="4585655" cy="4540885"/>
                    </a:xfrm>
                    <a:prstGeom prst="rect">
                      <a:avLst/>
                    </a:prstGeom>
                    <a:noFill/>
                    <a:ln>
                      <a:noFill/>
                    </a:ln>
                    <a:extLst>
                      <a:ext uri="{53640926-AAD7-44D8-BBD7-CCE9431645EC}">
                        <a14:shadowObscured xmlns:a14="http://schemas.microsoft.com/office/drawing/2010/main"/>
                      </a:ext>
                    </a:extLst>
                  </pic:spPr>
                </pic:pic>
              </a:graphicData>
            </a:graphic>
          </wp:inline>
        </w:drawing>
      </w:r>
    </w:p>
    <w:p w14:paraId="5B5277F9" w14:textId="44467FAE" w:rsidR="003A3DAA" w:rsidRDefault="003A3DAA" w:rsidP="00B36928">
      <w:pPr>
        <w:pStyle w:val="ListParagraph"/>
        <w:ind w:left="426"/>
        <w:jc w:val="both"/>
      </w:pPr>
    </w:p>
    <w:p w14:paraId="5F9D09D4" w14:textId="6A3ADCC5" w:rsidR="00255CB8" w:rsidRDefault="00255CB8" w:rsidP="00B36928">
      <w:pPr>
        <w:pStyle w:val="ListParagraph"/>
        <w:ind w:left="426"/>
        <w:jc w:val="both"/>
      </w:pPr>
    </w:p>
    <w:p w14:paraId="6F3450CC" w14:textId="77777777" w:rsidR="00255CB8" w:rsidRPr="00537F6F" w:rsidRDefault="00255CB8" w:rsidP="00B36928">
      <w:pPr>
        <w:pStyle w:val="ListParagraph"/>
        <w:ind w:left="426"/>
        <w:jc w:val="both"/>
      </w:pPr>
    </w:p>
    <w:p w14:paraId="56404753" w14:textId="77777777" w:rsidR="00AE1411" w:rsidRPr="002E1D7E" w:rsidRDefault="00AE1411" w:rsidP="00151819">
      <w:pPr>
        <w:pStyle w:val="ListParagraph"/>
        <w:spacing w:line="256" w:lineRule="auto"/>
        <w:jc w:val="both"/>
        <w:rPr>
          <w:lang w:val="fr"/>
        </w:rPr>
      </w:pPr>
    </w:p>
    <w:p w14:paraId="67A1ABD8" w14:textId="7D4397B0" w:rsidR="00961FD4" w:rsidRPr="002277F8" w:rsidRDefault="00961FD4" w:rsidP="00BE71D5">
      <w:pPr>
        <w:pStyle w:val="ListParagraph"/>
        <w:numPr>
          <w:ilvl w:val="2"/>
          <w:numId w:val="30"/>
        </w:numPr>
        <w:spacing w:line="256" w:lineRule="auto"/>
        <w:jc w:val="both"/>
        <w:rPr>
          <w:b/>
          <w:bCs/>
          <w:lang w:val="en-US"/>
        </w:rPr>
      </w:pPr>
      <w:r w:rsidRPr="002277F8">
        <w:rPr>
          <w:b/>
          <w:bCs/>
          <w:lang w:val="fr"/>
        </w:rPr>
        <w:t>HIPO</w:t>
      </w:r>
    </w:p>
    <w:p w14:paraId="404A5FDA" w14:textId="77777777" w:rsidR="00961FD4" w:rsidRPr="00537F6F" w:rsidRDefault="00961FD4" w:rsidP="00961FD4">
      <w:pPr>
        <w:pStyle w:val="ListParagraph"/>
        <w:ind w:left="426"/>
        <w:jc w:val="both"/>
      </w:pPr>
      <w:r w:rsidRPr="00861564">
        <w:rPr>
          <w:lang w:val="fr"/>
        </w:rPr>
        <w:t>Un HIPO est défini comme un événement ayant entraîné :</w:t>
      </w:r>
    </w:p>
    <w:p w14:paraId="004BF4A2" w14:textId="7D0095A3" w:rsidR="00961FD4" w:rsidRPr="00537F6F" w:rsidRDefault="00961FD4" w:rsidP="00961FD4">
      <w:pPr>
        <w:pStyle w:val="ListParagraph"/>
        <w:ind w:left="426"/>
        <w:jc w:val="both"/>
      </w:pPr>
      <w:r>
        <w:rPr>
          <w:lang w:val="fr"/>
        </w:rPr>
        <w:t xml:space="preserve">(a) un </w:t>
      </w:r>
      <w:r w:rsidR="00532A48">
        <w:rPr>
          <w:lang w:val="fr"/>
        </w:rPr>
        <w:t>presque</w:t>
      </w:r>
      <w:r>
        <w:rPr>
          <w:lang w:val="fr"/>
        </w:rPr>
        <w:t xml:space="preserve">-accident ou un incident avec des conséquences ; et </w:t>
      </w:r>
    </w:p>
    <w:p w14:paraId="7CF4946F" w14:textId="77777777" w:rsidR="00961FD4" w:rsidRPr="00537F6F" w:rsidRDefault="00961FD4" w:rsidP="00961FD4">
      <w:pPr>
        <w:pStyle w:val="ListParagraph"/>
        <w:ind w:left="426"/>
        <w:jc w:val="both"/>
      </w:pPr>
      <w:r>
        <w:rPr>
          <w:lang w:val="fr"/>
        </w:rPr>
        <w:t>(b) et qui aurait pu donner lieu à des blessures graves ou à un décès.​</w:t>
      </w:r>
    </w:p>
    <w:p w14:paraId="4DEF5F42" w14:textId="77777777" w:rsidR="00961FD4" w:rsidRPr="00537F6F" w:rsidRDefault="00961FD4" w:rsidP="00961FD4">
      <w:pPr>
        <w:pStyle w:val="ListParagraph"/>
        <w:ind w:left="426"/>
        <w:jc w:val="both"/>
      </w:pPr>
    </w:p>
    <w:p w14:paraId="5BD928B6" w14:textId="28D881E8" w:rsidR="00961FD4" w:rsidRDefault="00961FD4" w:rsidP="00961FD4">
      <w:pPr>
        <w:pStyle w:val="ListParagraph"/>
        <w:ind w:left="426"/>
        <w:jc w:val="both"/>
        <w:rPr>
          <w:lang w:val="fr"/>
        </w:rPr>
      </w:pPr>
      <w:r>
        <w:rPr>
          <w:lang w:val="fr"/>
        </w:rPr>
        <w:lastRenderedPageBreak/>
        <w:t xml:space="preserve">Le </w:t>
      </w:r>
      <w:r w:rsidR="00647D19">
        <w:rPr>
          <w:lang w:val="fr"/>
        </w:rPr>
        <w:t>Contractant</w:t>
      </w:r>
      <w:r>
        <w:rPr>
          <w:lang w:val="fr"/>
        </w:rPr>
        <w:t xml:space="preserve"> doit immédiatement signaler les HIPO au Responsable S&amp;S. Le </w:t>
      </w:r>
      <w:r w:rsidR="00647D19">
        <w:rPr>
          <w:lang w:val="fr"/>
        </w:rPr>
        <w:t>Contractant</w:t>
      </w:r>
      <w:r>
        <w:rPr>
          <w:lang w:val="fr"/>
        </w:rPr>
        <w:t xml:space="preserve"> doit effectuer une analyse des causes profondes, portée par sa ligne opérationnelle et avec le soutien de la fonction santé et sécurité. L'analyse des causes profondes comprendra également un plan d'action et un plan de communication appropriés pour atténuer les risques futurs.</w:t>
      </w:r>
    </w:p>
    <w:p w14:paraId="400DA973" w14:textId="672A6E07" w:rsidR="00475837" w:rsidRDefault="00475837" w:rsidP="00961FD4">
      <w:pPr>
        <w:pStyle w:val="ListParagraph"/>
        <w:ind w:left="426"/>
        <w:jc w:val="both"/>
        <w:rPr>
          <w:lang w:val="fr"/>
        </w:rPr>
      </w:pPr>
    </w:p>
    <w:p w14:paraId="61CBE6CC" w14:textId="097CC731" w:rsidR="00475837" w:rsidRPr="00167EBD" w:rsidRDefault="00475837" w:rsidP="00961FD4">
      <w:pPr>
        <w:pStyle w:val="ListParagraph"/>
        <w:ind w:left="426"/>
        <w:jc w:val="both"/>
      </w:pPr>
    </w:p>
    <w:p w14:paraId="130BA7FE" w14:textId="3BBFC823" w:rsidR="00B36928" w:rsidRDefault="00532A48" w:rsidP="00532A48">
      <w:pPr>
        <w:pStyle w:val="ListParagraph"/>
        <w:ind w:left="-709"/>
        <w:jc w:val="both"/>
      </w:pPr>
      <w:r>
        <w:rPr>
          <w:noProof/>
        </w:rPr>
        <w:drawing>
          <wp:inline distT="0" distB="0" distL="0" distR="0" wp14:anchorId="476DC8A5" wp14:editId="2E6D49F8">
            <wp:extent cx="6964045" cy="3101957"/>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874"/>
                    <a:stretch/>
                  </pic:blipFill>
                  <pic:spPr bwMode="auto">
                    <a:xfrm>
                      <a:off x="0" y="0"/>
                      <a:ext cx="6964045" cy="3101957"/>
                    </a:xfrm>
                    <a:prstGeom prst="rect">
                      <a:avLst/>
                    </a:prstGeom>
                    <a:ln>
                      <a:noFill/>
                    </a:ln>
                    <a:extLst>
                      <a:ext uri="{53640926-AAD7-44D8-BBD7-CCE9431645EC}">
                        <a14:shadowObscured xmlns:a14="http://schemas.microsoft.com/office/drawing/2010/main"/>
                      </a:ext>
                    </a:extLst>
                  </pic:spPr>
                </pic:pic>
              </a:graphicData>
            </a:graphic>
          </wp:inline>
        </w:drawing>
      </w:r>
    </w:p>
    <w:p w14:paraId="1652C057" w14:textId="77777777" w:rsidR="00C23222" w:rsidRPr="00537F6F" w:rsidRDefault="00C23222" w:rsidP="00BE71D5">
      <w:pPr>
        <w:pStyle w:val="ListParagraph"/>
        <w:numPr>
          <w:ilvl w:val="2"/>
          <w:numId w:val="31"/>
        </w:numPr>
        <w:spacing w:line="256" w:lineRule="auto"/>
        <w:jc w:val="both"/>
      </w:pPr>
      <w:r w:rsidRPr="00DF4813">
        <w:rPr>
          <w:b/>
          <w:bCs/>
          <w:lang w:val="fr"/>
        </w:rPr>
        <w:t>POINT D’ARRÊT / ARRET DE TRAVAUX : « LA SÉCURITÉ N’EST PAS OPTIMALE ? ARRÊTEZ TOUT DE SUITE DE TRAVAILLER ! »</w:t>
      </w:r>
    </w:p>
    <w:p w14:paraId="7FA97F1A" w14:textId="77777777" w:rsidR="00C23222" w:rsidRPr="00537F6F" w:rsidRDefault="00C23222" w:rsidP="00C23222">
      <w:pPr>
        <w:jc w:val="both"/>
      </w:pPr>
      <w:r w:rsidRPr="00F370FD">
        <w:rPr>
          <w:lang w:val="fr"/>
        </w:rPr>
        <w:t>Le point d'arrêt (ou arrêt des travaux) signifie « La sécurité n’est pas optimale ? Arrêtez tout de suite de travailler ! » Il appartient à chacun de contribuer à garantir la sécurité des personnes travaillant ou visitant le site. En cas de danger grave et imminent, le personnel du Contractant et du sous-traitant et toute personne travaillant sur le site doivent :</w:t>
      </w:r>
    </w:p>
    <w:p w14:paraId="247DFCD0" w14:textId="77777777" w:rsidR="00C23222" w:rsidRPr="00537F6F" w:rsidRDefault="00C23222" w:rsidP="00BE71D5">
      <w:pPr>
        <w:pStyle w:val="ListParagraph"/>
        <w:numPr>
          <w:ilvl w:val="1"/>
          <w:numId w:val="11"/>
        </w:numPr>
        <w:spacing w:line="256" w:lineRule="auto"/>
        <w:jc w:val="both"/>
      </w:pPr>
      <w:r w:rsidRPr="703E8D4D">
        <w:t>cesser les travaux immédiatement, pour la propre sécurité de l’ensemble des personnes présentes sur le site.</w:t>
      </w:r>
    </w:p>
    <w:p w14:paraId="10586E7D" w14:textId="77777777" w:rsidR="00C23222" w:rsidRPr="00537F6F" w:rsidRDefault="00C23222" w:rsidP="00BE71D5">
      <w:pPr>
        <w:pStyle w:val="ListParagraph"/>
        <w:numPr>
          <w:ilvl w:val="1"/>
          <w:numId w:val="11"/>
        </w:numPr>
        <w:spacing w:line="256" w:lineRule="auto"/>
        <w:jc w:val="both"/>
      </w:pPr>
      <w:r w:rsidRPr="703E8D4D">
        <w:t>alerter immédiatement le superviseur en charge de l’activité et le superviseur S&amp;S du site afin que soit re-analysé les risques et définis les conditions de reprises</w:t>
      </w:r>
    </w:p>
    <w:p w14:paraId="2B936A5B" w14:textId="77777777" w:rsidR="00C23222" w:rsidRPr="002E1D7E" w:rsidRDefault="00C23222" w:rsidP="00BE71D5">
      <w:pPr>
        <w:pStyle w:val="ListParagraph"/>
        <w:numPr>
          <w:ilvl w:val="1"/>
          <w:numId w:val="11"/>
        </w:numPr>
        <w:spacing w:line="256" w:lineRule="auto"/>
        <w:jc w:val="both"/>
      </w:pPr>
      <w:r w:rsidRPr="703E8D4D">
        <w:t>ne reprendre la tâche que lorsque</w:t>
      </w:r>
      <w:r w:rsidRPr="703E8D4D">
        <w:rPr>
          <w:shd w:val="clear" w:color="auto" w:fill="FFFFFF" w:themeFill="background1"/>
        </w:rPr>
        <w:t xml:space="preserve"> les conditions de sécurité sont rétablies et que l'autorisation est donnée par le superviseur S&amp;S du site.</w:t>
      </w:r>
    </w:p>
    <w:p w14:paraId="516400B2" w14:textId="77777777" w:rsidR="00C23222" w:rsidRPr="00255CB8" w:rsidRDefault="00C23222" w:rsidP="00C23222">
      <w:pPr>
        <w:spacing w:line="256" w:lineRule="auto"/>
        <w:ind w:firstLine="360"/>
        <w:jc w:val="both"/>
        <w:rPr>
          <w:lang w:val="fr"/>
        </w:rPr>
      </w:pPr>
      <w:r w:rsidRPr="002E1D7E">
        <w:rPr>
          <w:lang w:val="fr"/>
        </w:rPr>
        <w:t>Le principe du « Point d’Arrêt » est présenté dans l’annexe 3</w:t>
      </w:r>
      <w:r>
        <w:rPr>
          <w:lang w:val="fr"/>
        </w:rPr>
        <w:t>.</w:t>
      </w:r>
    </w:p>
    <w:p w14:paraId="2E411BB4" w14:textId="77777777" w:rsidR="00532A48" w:rsidRPr="00167EBD" w:rsidRDefault="00532A48" w:rsidP="00B36928">
      <w:pPr>
        <w:pStyle w:val="ListParagraph"/>
        <w:jc w:val="both"/>
      </w:pPr>
    </w:p>
    <w:p w14:paraId="72CC5EDB" w14:textId="4D58E50B" w:rsidR="00237CF2" w:rsidRPr="00BD3430" w:rsidRDefault="00AC4125" w:rsidP="001F3381">
      <w:pPr>
        <w:spacing w:line="256" w:lineRule="auto"/>
        <w:jc w:val="both"/>
      </w:pPr>
      <w:r w:rsidRPr="001F3381">
        <w:rPr>
          <w:b/>
          <w:bCs/>
          <w:lang w:val="fr"/>
        </w:rPr>
        <w:t>2.4.</w:t>
      </w:r>
      <w:r w:rsidR="001F3381">
        <w:rPr>
          <w:b/>
          <w:bCs/>
          <w:lang w:val="fr"/>
        </w:rPr>
        <w:t>4</w:t>
      </w:r>
      <w:r w:rsidR="001F3381" w:rsidRPr="001F3381">
        <w:rPr>
          <w:b/>
          <w:bCs/>
          <w:lang w:val="fr"/>
        </w:rPr>
        <w:tab/>
      </w:r>
      <w:r w:rsidR="00237CF2" w:rsidRPr="001F3381">
        <w:rPr>
          <w:b/>
          <w:bCs/>
          <w:lang w:val="fr"/>
        </w:rPr>
        <w:t xml:space="preserve">VIGILANCE PARTAGÉE </w:t>
      </w:r>
    </w:p>
    <w:p w14:paraId="255FFAFC" w14:textId="254E41FE" w:rsidR="00237CF2" w:rsidRPr="002E1D7E" w:rsidRDefault="00237CF2" w:rsidP="001F3381">
      <w:pPr>
        <w:jc w:val="both"/>
      </w:pPr>
      <w:r w:rsidRPr="001F3381">
        <w:rPr>
          <w:lang w:val="fr"/>
        </w:rPr>
        <w:t xml:space="preserve">La vigilance partagée signifie un devoir général de vigilance pour </w:t>
      </w:r>
      <w:r w:rsidR="00B41ECC" w:rsidRPr="001F3381">
        <w:rPr>
          <w:lang w:val="fr"/>
        </w:rPr>
        <w:t>sa</w:t>
      </w:r>
      <w:r w:rsidRPr="001F3381">
        <w:rPr>
          <w:lang w:val="fr"/>
        </w:rPr>
        <w:t xml:space="preserve"> propre sécurité et celle de</w:t>
      </w:r>
      <w:r w:rsidR="00B41ECC" w:rsidRPr="001F3381">
        <w:rPr>
          <w:lang w:val="fr"/>
        </w:rPr>
        <w:t>s autres</w:t>
      </w:r>
      <w:r w:rsidRPr="001F3381">
        <w:rPr>
          <w:lang w:val="fr"/>
        </w:rPr>
        <w:t>. Toutes les personnes présentes sur site doivent :</w:t>
      </w:r>
    </w:p>
    <w:p w14:paraId="6E2C6019" w14:textId="39C58026" w:rsidR="00237CF2" w:rsidRPr="002E1D7E" w:rsidRDefault="00237CF2" w:rsidP="00BE71D5">
      <w:pPr>
        <w:pStyle w:val="ListParagraph"/>
        <w:numPr>
          <w:ilvl w:val="0"/>
          <w:numId w:val="23"/>
        </w:numPr>
        <w:jc w:val="both"/>
      </w:pPr>
      <w:r w:rsidRPr="703E8D4D">
        <w:t xml:space="preserve">alerter </w:t>
      </w:r>
      <w:r w:rsidR="00167EBD" w:rsidRPr="703E8D4D">
        <w:t xml:space="preserve">immédiatement </w:t>
      </w:r>
      <w:r w:rsidRPr="703E8D4D">
        <w:t xml:space="preserve">le </w:t>
      </w:r>
      <w:r w:rsidR="00B41ECC" w:rsidRPr="703E8D4D">
        <w:t>superviseur S&amp;S du site et</w:t>
      </w:r>
      <w:r w:rsidR="00167EBD" w:rsidRPr="703E8D4D">
        <w:t>/ou</w:t>
      </w:r>
      <w:r w:rsidR="00B41ECC" w:rsidRPr="703E8D4D">
        <w:t xml:space="preserve"> </w:t>
      </w:r>
      <w:r w:rsidR="00167EBD" w:rsidRPr="703E8D4D">
        <w:t xml:space="preserve">le </w:t>
      </w:r>
      <w:r w:rsidR="00B41ECC" w:rsidRPr="703E8D4D">
        <w:t xml:space="preserve">superviseur de l’activité si </w:t>
      </w:r>
      <w:r w:rsidR="00167EBD" w:rsidRPr="703E8D4D">
        <w:t>la</w:t>
      </w:r>
      <w:r w:rsidRPr="703E8D4D">
        <w:t xml:space="preserve"> sécurité </w:t>
      </w:r>
      <w:r w:rsidR="00167EBD" w:rsidRPr="703E8D4D">
        <w:t xml:space="preserve"> d’un operateur </w:t>
      </w:r>
      <w:r w:rsidRPr="703E8D4D">
        <w:t xml:space="preserve">semble menacée, </w:t>
      </w:r>
    </w:p>
    <w:p w14:paraId="798F4EA0" w14:textId="547AE9C8" w:rsidR="00FC3A76" w:rsidRPr="00537F6F" w:rsidRDefault="00237CF2" w:rsidP="00BE71D5">
      <w:pPr>
        <w:pStyle w:val="ListParagraph"/>
        <w:numPr>
          <w:ilvl w:val="0"/>
          <w:numId w:val="23"/>
        </w:numPr>
        <w:jc w:val="both"/>
      </w:pPr>
      <w:r w:rsidRPr="703E8D4D">
        <w:t>accepter et réagir correctement à une personne intervenant pour protéger sa propre sécurité et son bien-être.</w:t>
      </w:r>
    </w:p>
    <w:p w14:paraId="70642CEA" w14:textId="3235A597" w:rsidR="000A1149" w:rsidRDefault="000A1149" w:rsidP="000A1149">
      <w:pPr>
        <w:ind w:left="1560"/>
      </w:pPr>
    </w:p>
    <w:p w14:paraId="4F1E6DA4" w14:textId="790AC42A" w:rsidR="00AE1411" w:rsidRPr="00F155C8" w:rsidRDefault="005305FC" w:rsidP="00BE71D5">
      <w:pPr>
        <w:pStyle w:val="ListParagraph"/>
        <w:numPr>
          <w:ilvl w:val="2"/>
          <w:numId w:val="32"/>
        </w:numPr>
        <w:spacing w:line="256" w:lineRule="auto"/>
        <w:jc w:val="both"/>
        <w:rPr>
          <w:b/>
          <w:bCs/>
          <w:lang w:val="fr"/>
        </w:rPr>
      </w:pPr>
      <w:r w:rsidRPr="00F155C8">
        <w:rPr>
          <w:b/>
          <w:bCs/>
          <w:lang w:val="fr"/>
        </w:rPr>
        <w:t xml:space="preserve">L’ANALYSE DES RISQUES DE DERNIERE MINUTE </w:t>
      </w:r>
    </w:p>
    <w:p w14:paraId="3BDB216A" w14:textId="6DB26101" w:rsidR="00AE1411" w:rsidRPr="00AC115F" w:rsidRDefault="0066216A" w:rsidP="703E8D4D">
      <w:pPr>
        <w:ind w:left="426"/>
      </w:pPr>
      <w:r w:rsidRPr="703E8D4D">
        <w:t>L</w:t>
      </w:r>
      <w:r w:rsidR="005305FC" w:rsidRPr="703E8D4D">
        <w:t>’analyse des risques de dernière minute</w:t>
      </w:r>
      <w:r w:rsidRPr="703E8D4D">
        <w:t xml:space="preserve"> ou</w:t>
      </w:r>
      <w:r w:rsidR="005305FC" w:rsidRPr="703E8D4D">
        <w:t xml:space="preserve"> </w:t>
      </w:r>
      <w:r w:rsidR="00DA1068" w:rsidRPr="703E8D4D">
        <w:t>« M</w:t>
      </w:r>
      <w:r w:rsidR="005305FC" w:rsidRPr="703E8D4D">
        <w:t xml:space="preserve">inute qui </w:t>
      </w:r>
      <w:r w:rsidR="00DA1068" w:rsidRPr="703E8D4D">
        <w:t>S</w:t>
      </w:r>
      <w:r w:rsidR="005305FC" w:rsidRPr="703E8D4D">
        <w:t>auve</w:t>
      </w:r>
      <w:r w:rsidR="00DA1068" w:rsidRPr="703E8D4D">
        <w:t> »</w:t>
      </w:r>
      <w:r w:rsidR="005305FC" w:rsidRPr="703E8D4D">
        <w:t xml:space="preserve"> (LMRA – Last Minute Risk </w:t>
      </w:r>
      <w:proofErr w:type="spellStart"/>
      <w:r w:rsidR="005305FC" w:rsidRPr="703E8D4D">
        <w:t>Assessment</w:t>
      </w:r>
      <w:proofErr w:type="spellEnd"/>
      <w:r w:rsidR="00DA1068" w:rsidRPr="703E8D4D">
        <w:t>)</w:t>
      </w:r>
      <w:r w:rsidR="005305FC" w:rsidRPr="703E8D4D">
        <w:t xml:space="preserve"> </w:t>
      </w:r>
      <w:r w:rsidRPr="703E8D4D">
        <w:t xml:space="preserve"> consiste à réaliser une vérification juste avant de travailler afin d’identifier et traiter les risques au plus près du terrain. Les principes et la façon de mener cette vérification </w:t>
      </w:r>
      <w:r w:rsidR="005305FC" w:rsidRPr="703E8D4D">
        <w:t>sont présenté</w:t>
      </w:r>
      <w:r w:rsidR="005A271D" w:rsidRPr="703E8D4D">
        <w:t>s</w:t>
      </w:r>
      <w:r w:rsidR="005305FC" w:rsidRPr="703E8D4D">
        <w:t xml:space="preserve"> dans l’annexe </w:t>
      </w:r>
      <w:r w:rsidRPr="703E8D4D">
        <w:t>2</w:t>
      </w:r>
      <w:r w:rsidR="005305FC" w:rsidRPr="703E8D4D">
        <w:t>.</w:t>
      </w:r>
    </w:p>
    <w:p w14:paraId="63BD57E9" w14:textId="77777777" w:rsidR="00F2053E" w:rsidRPr="00AC115F" w:rsidRDefault="00F2053E" w:rsidP="000A1149">
      <w:pPr>
        <w:ind w:left="1560"/>
        <w:rPr>
          <w:lang w:val="fr"/>
        </w:rPr>
      </w:pPr>
    </w:p>
    <w:p w14:paraId="3A554116" w14:textId="4A21A3DC" w:rsidR="000829F8" w:rsidRPr="00F2053E" w:rsidRDefault="00B567CE" w:rsidP="00BE71D5">
      <w:pPr>
        <w:pStyle w:val="Heading1"/>
        <w:numPr>
          <w:ilvl w:val="1"/>
          <w:numId w:val="32"/>
        </w:numPr>
        <w:spacing w:after="240"/>
        <w:rPr>
          <w:b/>
          <w:bCs/>
          <w:color w:val="000000" w:themeColor="text1"/>
        </w:rPr>
      </w:pPr>
      <w:bookmarkStart w:id="42" w:name="_SITE_MANAGEMENT"/>
      <w:bookmarkStart w:id="43" w:name="_Toc129012030"/>
      <w:bookmarkStart w:id="44" w:name="_Toc117852614"/>
      <w:bookmarkStart w:id="45" w:name="_Toc117852609"/>
      <w:bookmarkEnd w:id="42"/>
      <w:r w:rsidRPr="00F2053E">
        <w:rPr>
          <w:b/>
          <w:bCs/>
          <w:color w:val="000000" w:themeColor="text1"/>
        </w:rPr>
        <w:t>ENGENIERIE, SYSTEMES, EQUIPEMENTS ET MATERIELS</w:t>
      </w:r>
      <w:bookmarkEnd w:id="43"/>
    </w:p>
    <w:p w14:paraId="0D2AB1EB" w14:textId="77777777" w:rsidR="00B567CE" w:rsidRDefault="00B567CE"/>
    <w:p w14:paraId="670423C0" w14:textId="31BD1A79" w:rsidR="00B567CE" w:rsidRDefault="00B567CE" w:rsidP="00255CB8">
      <w:pPr>
        <w:jc w:val="both"/>
      </w:pPr>
      <w:r>
        <w:t>Le Contractant intègrera le concept de « Sécurité par  la Conception » (Safety by Design) dans</w:t>
      </w:r>
      <w:r w:rsidR="0090691D">
        <w:t xml:space="preserve"> son ingénierie et l</w:t>
      </w:r>
      <w:r w:rsidR="00F2053E">
        <w:t>a</w:t>
      </w:r>
      <w:r w:rsidR="0090691D">
        <w:t xml:space="preserve">  conception de </w:t>
      </w:r>
      <w:r>
        <w:t xml:space="preserve">systèmes, </w:t>
      </w:r>
      <w:r w:rsidR="0090691D">
        <w:t>d</w:t>
      </w:r>
      <w:r>
        <w:t>'équipement</w:t>
      </w:r>
      <w:r w:rsidR="0090691D">
        <w:t>s</w:t>
      </w:r>
      <w:r>
        <w:t xml:space="preserve"> et </w:t>
      </w:r>
      <w:r w:rsidR="0090691D">
        <w:t xml:space="preserve">de </w:t>
      </w:r>
      <w:r>
        <w:t>matériaux</w:t>
      </w:r>
      <w:r w:rsidR="0090691D">
        <w:t>.</w:t>
      </w:r>
    </w:p>
    <w:p w14:paraId="24DC7B15" w14:textId="42E4DD4B" w:rsidR="00B567CE" w:rsidRDefault="00B567CE" w:rsidP="00255CB8">
      <w:pPr>
        <w:jc w:val="both"/>
      </w:pPr>
      <w:r>
        <w:t xml:space="preserve">Cela signifie </w:t>
      </w:r>
      <w:r w:rsidR="0090691D">
        <w:t>d’</w:t>
      </w:r>
      <w:r>
        <w:t xml:space="preserve">intégrer des considérations de sécurité dans la conception </w:t>
      </w:r>
      <w:r w:rsidR="0090691D">
        <w:t xml:space="preserve">des </w:t>
      </w:r>
      <w:r>
        <w:t xml:space="preserve">équipements, des systèmes ou des processus </w:t>
      </w:r>
      <w:r w:rsidR="00F2053E">
        <w:t xml:space="preserve">en amont </w:t>
      </w:r>
      <w:r>
        <w:t xml:space="preserve">dès le </w:t>
      </w:r>
      <w:r w:rsidR="00F2053E">
        <w:t>début</w:t>
      </w:r>
      <w:r>
        <w:t xml:space="preserve">. L'objectif de la </w:t>
      </w:r>
      <w:r w:rsidR="0090691D">
        <w:t>« S</w:t>
      </w:r>
      <w:r>
        <w:t xml:space="preserve">écurité </w:t>
      </w:r>
      <w:r w:rsidR="0090691D">
        <w:t>par</w:t>
      </w:r>
      <w:r>
        <w:t xml:space="preserve"> la </w:t>
      </w:r>
      <w:r w:rsidR="0090691D">
        <w:t>C</w:t>
      </w:r>
      <w:r>
        <w:t>onception</w:t>
      </w:r>
      <w:r w:rsidR="0090691D">
        <w:t> »</w:t>
      </w:r>
      <w:r>
        <w:t xml:space="preserve"> est d'éliminer ou de réduire les dangers et les risques au niveau le plus bas possible, plutôt que de tenter de les traiter après coup par des mesures telles que d</w:t>
      </w:r>
      <w:r w:rsidR="0090691D">
        <w:t>e la signalisation</w:t>
      </w:r>
      <w:r>
        <w:t>, des équipements de protection individuelle ou des contrôles.</w:t>
      </w:r>
    </w:p>
    <w:p w14:paraId="396A918C" w14:textId="652DBB35" w:rsidR="00B567CE" w:rsidRDefault="00B567CE" w:rsidP="00255CB8">
      <w:pPr>
        <w:jc w:val="both"/>
      </w:pPr>
      <w:r>
        <w:t xml:space="preserve">Cela inclura toute mesure et fonctionnalité visant à minimiser les risques pour les utilisateurs pendant la construction et l'exploitation, telles que </w:t>
      </w:r>
      <w:r w:rsidR="0090691D">
        <w:t>des dispositifs d’</w:t>
      </w:r>
      <w:r>
        <w:t>isolement</w:t>
      </w:r>
      <w:r w:rsidR="0090691D">
        <w:t>, de</w:t>
      </w:r>
      <w:r>
        <w:t xml:space="preserve"> verrouillage,</w:t>
      </w:r>
      <w:r w:rsidR="0090691D">
        <w:t xml:space="preserve"> de LOTO (Lockout/</w:t>
      </w:r>
      <w:proofErr w:type="spellStart"/>
      <w:r w:rsidR="0090691D">
        <w:t>Tagout</w:t>
      </w:r>
      <w:proofErr w:type="spellEnd"/>
      <w:r w:rsidR="0090691D">
        <w:t xml:space="preserve">), </w:t>
      </w:r>
      <w:r>
        <w:t xml:space="preserve"> </w:t>
      </w:r>
      <w:r w:rsidR="0090691D">
        <w:t>des équipements</w:t>
      </w:r>
      <w:r>
        <w:t xml:space="preserve"> ergonomiques, </w:t>
      </w:r>
      <w:r w:rsidR="0090691D">
        <w:t>des</w:t>
      </w:r>
      <w:r>
        <w:t xml:space="preserve"> protection</w:t>
      </w:r>
      <w:r w:rsidR="0090691D">
        <w:t>s</w:t>
      </w:r>
      <w:r>
        <w:t xml:space="preserve"> collective</w:t>
      </w:r>
      <w:r w:rsidR="0090691D">
        <w:t>s</w:t>
      </w:r>
      <w:r>
        <w:t xml:space="preserve"> </w:t>
      </w:r>
      <w:r w:rsidR="0090691D">
        <w:t>plutôt</w:t>
      </w:r>
      <w:r>
        <w:t xml:space="preserve"> d'individuelle et </w:t>
      </w:r>
      <w:r w:rsidR="0090691D">
        <w:t>une</w:t>
      </w:r>
      <w:r>
        <w:t xml:space="preserve"> gestion des </w:t>
      </w:r>
      <w:r w:rsidR="0090691D">
        <w:t>E</w:t>
      </w:r>
      <w:r>
        <w:t xml:space="preserve">léments </w:t>
      </w:r>
      <w:r w:rsidR="0090691D">
        <w:t>C</w:t>
      </w:r>
      <w:r>
        <w:t xml:space="preserve">ritiques pour la </w:t>
      </w:r>
      <w:r w:rsidR="0090691D">
        <w:t>S</w:t>
      </w:r>
      <w:r>
        <w:t>écurité (</w:t>
      </w:r>
      <w:r w:rsidR="0090691D">
        <w:t>ECS</w:t>
      </w:r>
      <w:r>
        <w:t>) comme décrit ci-dessous.</w:t>
      </w:r>
    </w:p>
    <w:p w14:paraId="0690D981" w14:textId="5700BE2C" w:rsidR="00EE61CC" w:rsidRDefault="00B567CE" w:rsidP="00255CB8">
      <w:pPr>
        <w:jc w:val="both"/>
      </w:pPr>
      <w:r>
        <w:t xml:space="preserve">Les </w:t>
      </w:r>
      <w:r w:rsidR="0090691D">
        <w:t>ECS</w:t>
      </w:r>
      <w:r>
        <w:t xml:space="preserve"> font référence à toute barrière qui a pour but de prévenir ou de limiter les effets d'un accident majeur et dont la défaillance pourrait causer ou contribuer substantiellement à un accident majeur.</w:t>
      </w:r>
    </w:p>
    <w:p w14:paraId="01747B9D" w14:textId="466AAA43" w:rsidR="00EE61CC" w:rsidRDefault="00EE61CC" w:rsidP="00BE71D5">
      <w:pPr>
        <w:pStyle w:val="ListParagraph"/>
        <w:numPr>
          <w:ilvl w:val="0"/>
          <w:numId w:val="26"/>
        </w:numPr>
        <w:jc w:val="both"/>
      </w:pPr>
      <w:r>
        <w:t>Les barrières peuvent être tout dispositif, système d’ingénierie, équipements ou autre moyen de contrôle d'une installation temporaire ou permanente du site.</w:t>
      </w:r>
    </w:p>
    <w:p w14:paraId="6CB6E876" w14:textId="00C6AEB6" w:rsidR="00EE61CC" w:rsidRDefault="00EE61CC" w:rsidP="00BE71D5">
      <w:pPr>
        <w:pStyle w:val="ListParagraph"/>
        <w:numPr>
          <w:ilvl w:val="0"/>
          <w:numId w:val="26"/>
        </w:numPr>
        <w:jc w:val="both"/>
      </w:pPr>
      <w:r>
        <w:t>Est considéré comme accident majeur tout accident susceptible d'entraîner la mort, des blessures graves, une incapacité permanente, des dommages importants au site, à l'équipement ou à l'environnement (par exemple, incendies, explosions, choc électrique, chute de charge, chute de hauteur ou rejets de substances dangereuses…).</w:t>
      </w:r>
    </w:p>
    <w:p w14:paraId="462DFB3B" w14:textId="77777777" w:rsidR="00EE61CC" w:rsidRDefault="00EE61CC" w:rsidP="00F2053E"/>
    <w:p w14:paraId="4000DA13" w14:textId="2804369E" w:rsidR="00EE61CC" w:rsidRDefault="00EE61CC" w:rsidP="00EE61CC">
      <w:r>
        <w:t xml:space="preserve">Dans le cadre des principes de gestion des risques, </w:t>
      </w:r>
      <w:r w:rsidR="00F2053E">
        <w:t>le Contractor</w:t>
      </w:r>
      <w:r>
        <w:t xml:space="preserve"> doit :</w:t>
      </w:r>
    </w:p>
    <w:p w14:paraId="7BBADCCC" w14:textId="65518284" w:rsidR="00EE61CC" w:rsidRDefault="00EE61CC" w:rsidP="00BE71D5">
      <w:pPr>
        <w:pStyle w:val="ListParagraph"/>
        <w:numPr>
          <w:ilvl w:val="0"/>
          <w:numId w:val="26"/>
        </w:numPr>
      </w:pPr>
      <w:r>
        <w:t xml:space="preserve">Identifier </w:t>
      </w:r>
      <w:r w:rsidR="00F2053E">
        <w:t>les ECS</w:t>
      </w:r>
    </w:p>
    <w:p w14:paraId="4AB56C67" w14:textId="32E9B6F7" w:rsidR="00EE61CC" w:rsidRDefault="00EE61CC" w:rsidP="00BE71D5">
      <w:pPr>
        <w:pStyle w:val="ListParagraph"/>
        <w:numPr>
          <w:ilvl w:val="0"/>
          <w:numId w:val="26"/>
        </w:numPr>
      </w:pPr>
      <w:r>
        <w:t xml:space="preserve">Intégrer le </w:t>
      </w:r>
      <w:r w:rsidR="00F2053E">
        <w:t>ECS</w:t>
      </w:r>
      <w:r>
        <w:t xml:space="preserve"> dans </w:t>
      </w:r>
      <w:r w:rsidR="00F2053E">
        <w:t>son P</w:t>
      </w:r>
      <w:r>
        <w:t xml:space="preserve">lan </w:t>
      </w:r>
      <w:r w:rsidR="00F2053E">
        <w:t>S&amp;S</w:t>
      </w:r>
    </w:p>
    <w:p w14:paraId="2D0C93A5" w14:textId="292352C3" w:rsidR="00EE61CC" w:rsidRDefault="00EE61CC" w:rsidP="00BE71D5">
      <w:pPr>
        <w:pStyle w:val="ListParagraph"/>
        <w:numPr>
          <w:ilvl w:val="0"/>
          <w:numId w:val="26"/>
        </w:numPr>
      </w:pPr>
      <w:r>
        <w:t>Définir et mettre en œuvre un plan d'inspection et de maintenance spécifique, avec une fréquence fixe</w:t>
      </w:r>
      <w:r w:rsidR="00F2053E">
        <w:t xml:space="preserve">, </w:t>
      </w:r>
      <w:r>
        <w:t>des tests ou des revues</w:t>
      </w:r>
    </w:p>
    <w:p w14:paraId="5E1852B3" w14:textId="32A423D1" w:rsidR="00EE61CC" w:rsidRDefault="00EE61CC" w:rsidP="00BE71D5">
      <w:pPr>
        <w:pStyle w:val="ListParagraph"/>
        <w:numPr>
          <w:ilvl w:val="0"/>
          <w:numId w:val="26"/>
        </w:numPr>
      </w:pPr>
      <w:r>
        <w:t>Définir et mettre en œuvre les exigences d'</w:t>
      </w:r>
      <w:r w:rsidR="00F2053E">
        <w:t>A</w:t>
      </w:r>
      <w:r>
        <w:t xml:space="preserve">ssurance </w:t>
      </w:r>
      <w:r w:rsidR="00F2053E">
        <w:t>Q</w:t>
      </w:r>
      <w:r>
        <w:t xml:space="preserve">ualité (AQ) pour </w:t>
      </w:r>
      <w:r w:rsidR="00F2053E">
        <w:t>les ECS</w:t>
      </w:r>
    </w:p>
    <w:p w14:paraId="66298CD1" w14:textId="6C34086A" w:rsidR="00EE61CC" w:rsidRDefault="00EE61CC" w:rsidP="00BE71D5">
      <w:pPr>
        <w:pStyle w:val="ListParagraph"/>
        <w:numPr>
          <w:ilvl w:val="0"/>
          <w:numId w:val="26"/>
        </w:numPr>
      </w:pPr>
      <w:r>
        <w:t>Définir et vérifier les compétences requises pour l'utilisation de SCE.</w:t>
      </w:r>
    </w:p>
    <w:p w14:paraId="6215515B" w14:textId="0545AFEB" w:rsidR="00EE61CC" w:rsidRDefault="00EE61CC" w:rsidP="00BE71D5">
      <w:pPr>
        <w:pStyle w:val="ListParagraph"/>
        <w:numPr>
          <w:ilvl w:val="0"/>
          <w:numId w:val="26"/>
        </w:numPr>
      </w:pPr>
      <w:r>
        <w:t>Documenter et rapporter le résultat des tests conformément à la section I Rapports</w:t>
      </w:r>
    </w:p>
    <w:p w14:paraId="651F324B" w14:textId="77777777" w:rsidR="00B567CE" w:rsidRDefault="00B567CE" w:rsidP="00F2053E">
      <w:pPr>
        <w:pStyle w:val="ListParagraph"/>
      </w:pPr>
    </w:p>
    <w:p w14:paraId="2650623F" w14:textId="6292E44C" w:rsidR="00FE7E01" w:rsidRPr="00FC09D9" w:rsidRDefault="00FE7E01" w:rsidP="00BE71D5">
      <w:pPr>
        <w:pStyle w:val="Heading1"/>
        <w:numPr>
          <w:ilvl w:val="1"/>
          <w:numId w:val="32"/>
        </w:numPr>
        <w:spacing w:after="240"/>
        <w:rPr>
          <w:b/>
          <w:bCs/>
          <w:color w:val="000000" w:themeColor="text1"/>
          <w:lang w:val="en-US"/>
        </w:rPr>
      </w:pPr>
      <w:bookmarkStart w:id="46" w:name="_Toc129012031"/>
      <w:r w:rsidRPr="00FC09D9">
        <w:rPr>
          <w:b/>
          <w:bCs/>
          <w:color w:val="000000" w:themeColor="text1"/>
          <w:lang w:val="fr"/>
        </w:rPr>
        <w:lastRenderedPageBreak/>
        <w:t>GESTION DU SITE</w:t>
      </w:r>
      <w:bookmarkEnd w:id="44"/>
      <w:bookmarkEnd w:id="46"/>
    </w:p>
    <w:p w14:paraId="59117678" w14:textId="2FA8FC0C" w:rsidR="00201A97" w:rsidRDefault="00000FAD" w:rsidP="00FE7E01">
      <w:pPr>
        <w:pStyle w:val="Heading2"/>
        <w:rPr>
          <w:b/>
          <w:bCs/>
          <w:color w:val="auto"/>
          <w:sz w:val="24"/>
          <w:szCs w:val="24"/>
          <w:lang w:val="en-US"/>
        </w:rPr>
      </w:pPr>
      <w:bookmarkStart w:id="47" w:name="_Toc129012032"/>
      <w:r>
        <w:rPr>
          <w:b/>
          <w:bCs/>
          <w:color w:val="auto"/>
          <w:sz w:val="24"/>
          <w:szCs w:val="24"/>
          <w:lang w:val="fr"/>
        </w:rPr>
        <w:t xml:space="preserve">2.6.1 </w:t>
      </w:r>
      <w:r w:rsidR="00201A97">
        <w:rPr>
          <w:b/>
          <w:bCs/>
          <w:color w:val="auto"/>
          <w:sz w:val="24"/>
          <w:szCs w:val="24"/>
          <w:lang w:val="fr"/>
        </w:rPr>
        <w:t>PERMIS</w:t>
      </w:r>
      <w:bookmarkEnd w:id="47"/>
      <w:r w:rsidR="00201A97">
        <w:rPr>
          <w:b/>
          <w:bCs/>
          <w:color w:val="auto"/>
          <w:sz w:val="24"/>
          <w:szCs w:val="24"/>
          <w:lang w:val="fr"/>
        </w:rPr>
        <w:t xml:space="preserve"> </w:t>
      </w:r>
    </w:p>
    <w:p w14:paraId="22CDE68C" w14:textId="2B9E7EE2" w:rsidR="00201A97" w:rsidRPr="00537F6F" w:rsidRDefault="00201A97" w:rsidP="00EC4806">
      <w:r w:rsidRPr="703E8D4D">
        <w:t xml:space="preserve">Le </w:t>
      </w:r>
      <w:r w:rsidR="00647D19" w:rsidRPr="703E8D4D">
        <w:t>Contractant</w:t>
      </w:r>
      <w:r w:rsidRPr="703E8D4D">
        <w:t xml:space="preserve"> doit obtenir, renouveler et conserver l’ensemble des permis, </w:t>
      </w:r>
      <w:r w:rsidR="00167EBD" w:rsidRPr="703E8D4D">
        <w:t>autorisations</w:t>
      </w:r>
      <w:r w:rsidRPr="703E8D4D">
        <w:t>,</w:t>
      </w:r>
      <w:r w:rsidR="00167EBD" w:rsidRPr="703E8D4D">
        <w:t xml:space="preserve"> Permis</w:t>
      </w:r>
      <w:r w:rsidR="00A11096" w:rsidRPr="703E8D4D">
        <w:t xml:space="preserve"> de Travail (Annexe 1) </w:t>
      </w:r>
      <w:r w:rsidR="00167EBD" w:rsidRPr="703E8D4D">
        <w:t>,</w:t>
      </w:r>
      <w:r w:rsidRPr="703E8D4D">
        <w:t xml:space="preserve"> permissions nécessaires pour autoriser les travaux et assurer la sécurité des personnes sur le site.</w:t>
      </w:r>
    </w:p>
    <w:p w14:paraId="74D5BFA2" w14:textId="163366CA" w:rsidR="00FE7E01" w:rsidRPr="00537F6F" w:rsidRDefault="00000FAD" w:rsidP="00FE7E01">
      <w:pPr>
        <w:pStyle w:val="Heading2"/>
        <w:rPr>
          <w:b/>
          <w:bCs/>
          <w:color w:val="auto"/>
          <w:sz w:val="24"/>
          <w:szCs w:val="24"/>
        </w:rPr>
      </w:pPr>
      <w:bookmarkStart w:id="48" w:name="_Toc129012033"/>
      <w:r>
        <w:rPr>
          <w:b/>
          <w:bCs/>
          <w:color w:val="auto"/>
          <w:sz w:val="24"/>
          <w:szCs w:val="24"/>
          <w:lang w:val="fr"/>
        </w:rPr>
        <w:t xml:space="preserve">2.6.2 </w:t>
      </w:r>
      <w:r w:rsidR="00FE7E01">
        <w:rPr>
          <w:b/>
          <w:bCs/>
          <w:color w:val="auto"/>
          <w:sz w:val="24"/>
          <w:szCs w:val="24"/>
          <w:lang w:val="fr"/>
        </w:rPr>
        <w:t>RESTRICTIONS D'ACCÈS AU SITE</w:t>
      </w:r>
      <w:bookmarkEnd w:id="48"/>
    </w:p>
    <w:p w14:paraId="4725A542" w14:textId="07785520" w:rsidR="00FE7E01" w:rsidRPr="00537F6F" w:rsidRDefault="00FE7E01" w:rsidP="00FE7E01">
      <w:pPr>
        <w:jc w:val="both"/>
      </w:pPr>
      <w:r w:rsidRPr="001B452E">
        <w:rPr>
          <w:lang w:val="fr"/>
        </w:rPr>
        <w:t xml:space="preserve">Le </w:t>
      </w:r>
      <w:r w:rsidR="00647D19">
        <w:rPr>
          <w:lang w:val="fr"/>
        </w:rPr>
        <w:t>Contractant</w:t>
      </w:r>
      <w:r w:rsidRPr="001B452E">
        <w:rPr>
          <w:lang w:val="fr"/>
        </w:rPr>
        <w:t xml:space="preserve"> doit limiter l'accès au site aux personnes autorisées : les employés du </w:t>
      </w:r>
      <w:r w:rsidR="00647D19">
        <w:rPr>
          <w:lang w:val="fr"/>
        </w:rPr>
        <w:t>Contractant</w:t>
      </w:r>
      <w:r w:rsidRPr="001B452E">
        <w:rPr>
          <w:lang w:val="fr"/>
        </w:rPr>
        <w:t>, de son</w:t>
      </w:r>
      <w:r w:rsidR="00167EBD">
        <w:rPr>
          <w:lang w:val="fr"/>
        </w:rPr>
        <w:t>(ses)</w:t>
      </w:r>
      <w:r w:rsidRPr="001B452E">
        <w:rPr>
          <w:lang w:val="fr"/>
        </w:rPr>
        <w:t xml:space="preserve"> Sous-traitant</w:t>
      </w:r>
      <w:r w:rsidR="00167EBD">
        <w:rPr>
          <w:lang w:val="fr"/>
        </w:rPr>
        <w:t>(s)</w:t>
      </w:r>
      <w:r w:rsidRPr="001B452E">
        <w:rPr>
          <w:lang w:val="fr"/>
        </w:rPr>
        <w:t xml:space="preserve"> ou les personnes autorisées par le </w:t>
      </w:r>
      <w:r w:rsidR="00647D19">
        <w:rPr>
          <w:lang w:val="fr"/>
        </w:rPr>
        <w:t>Maître d’Ouvrage</w:t>
      </w:r>
      <w:r w:rsidRPr="001B452E">
        <w:rPr>
          <w:lang w:val="fr"/>
        </w:rPr>
        <w:t xml:space="preserve">. </w:t>
      </w:r>
    </w:p>
    <w:p w14:paraId="0A41B51D" w14:textId="41A08156" w:rsidR="00FE7E01" w:rsidRPr="00537F6F" w:rsidRDefault="00FE7E01" w:rsidP="00FE7E01">
      <w:pPr>
        <w:jc w:val="both"/>
      </w:pPr>
      <w:r>
        <w:rPr>
          <w:lang w:val="fr"/>
        </w:rPr>
        <w:t xml:space="preserve">Le </w:t>
      </w:r>
      <w:r w:rsidR="00647D19">
        <w:rPr>
          <w:lang w:val="fr"/>
        </w:rPr>
        <w:t>Contractant</w:t>
      </w:r>
      <w:r>
        <w:rPr>
          <w:lang w:val="fr"/>
        </w:rPr>
        <w:t xml:space="preserve"> doit demander l'autorisation préalable du </w:t>
      </w:r>
      <w:r w:rsidR="00647D19">
        <w:rPr>
          <w:lang w:val="fr"/>
        </w:rPr>
        <w:t>Maître d’Ouvrage</w:t>
      </w:r>
      <w:r>
        <w:rPr>
          <w:lang w:val="fr"/>
        </w:rPr>
        <w:t xml:space="preserve"> avant d'autoriser l'accès au site à des personnes ne parlant pas la langue locale ou l'anglais.</w:t>
      </w:r>
    </w:p>
    <w:p w14:paraId="15CDCEBD" w14:textId="13E737BB" w:rsidR="00FE7E01" w:rsidRPr="00537F6F" w:rsidRDefault="00FE7E01" w:rsidP="00FE7E01">
      <w:pPr>
        <w:jc w:val="both"/>
      </w:pPr>
      <w:r w:rsidRPr="001B452E">
        <w:rPr>
          <w:lang w:val="fr"/>
        </w:rPr>
        <w:t xml:space="preserve">Le </w:t>
      </w:r>
      <w:r w:rsidR="00647D19">
        <w:rPr>
          <w:lang w:val="fr"/>
        </w:rPr>
        <w:t>Contractant</w:t>
      </w:r>
      <w:r w:rsidRPr="001B452E">
        <w:rPr>
          <w:lang w:val="fr"/>
        </w:rPr>
        <w:t xml:space="preserve"> est chargé d'empêcher les personnes non autorisées d'accéder au site.</w:t>
      </w:r>
    </w:p>
    <w:p w14:paraId="1380DACA" w14:textId="2AABB318" w:rsidR="00FE7E01" w:rsidRPr="00537F6F" w:rsidRDefault="00FE7E01" w:rsidP="00FE7E01">
      <w:pPr>
        <w:jc w:val="both"/>
      </w:pPr>
      <w:r w:rsidRPr="007B11CC">
        <w:rPr>
          <w:lang w:val="fr"/>
        </w:rPr>
        <w:t>Il doit s'assurer qu'il existe un niveau d'intégration</w:t>
      </w:r>
      <w:r w:rsidR="00167EBD">
        <w:rPr>
          <w:lang w:val="fr"/>
        </w:rPr>
        <w:t xml:space="preserve"> et formation S&amp;S</w:t>
      </w:r>
      <w:r w:rsidRPr="007B11CC">
        <w:rPr>
          <w:lang w:val="fr"/>
        </w:rPr>
        <w:t xml:space="preserve"> approprié pour toute personne entrant sur le site, qu'il s'agisse de travailleurs ou de visiteurs (</w:t>
      </w:r>
      <w:hyperlink w:anchor="_INDUCTION_&amp;_MENTORING" w:history="1">
        <w:r w:rsidR="009200C7" w:rsidRPr="009200C7">
          <w:rPr>
            <w:rStyle w:val="Hyperlink"/>
            <w:color w:val="auto"/>
            <w:u w:val="none"/>
            <w:lang w:val="fr"/>
          </w:rPr>
          <w:t>voir processus d’intégration à la section E</w:t>
        </w:r>
      </w:hyperlink>
      <w:r w:rsidR="009200C7" w:rsidRPr="009200C7">
        <w:rPr>
          <w:lang w:val="fr"/>
        </w:rPr>
        <w:t>).</w:t>
      </w:r>
    </w:p>
    <w:p w14:paraId="51563EB7" w14:textId="431D8896" w:rsidR="00FE7E01" w:rsidRDefault="00FE7E01" w:rsidP="00FE7E01">
      <w:pPr>
        <w:jc w:val="both"/>
        <w:rPr>
          <w:rFonts w:eastAsia="Calibri" w:cstheme="minorHAnsi"/>
          <w:color w:val="000000" w:themeColor="text1"/>
          <w:lang w:val="fr"/>
        </w:rPr>
      </w:pPr>
      <w:r w:rsidRPr="00C04F00">
        <w:rPr>
          <w:rFonts w:eastAsia="Calibri" w:cstheme="minorHAnsi"/>
          <w:color w:val="000000" w:themeColor="text1"/>
          <w:lang w:val="fr"/>
        </w:rPr>
        <w:t xml:space="preserve">Le </w:t>
      </w:r>
      <w:r w:rsidR="00647D19">
        <w:rPr>
          <w:rFonts w:eastAsia="Calibri" w:cstheme="minorHAnsi"/>
          <w:color w:val="000000" w:themeColor="text1"/>
          <w:lang w:val="fr"/>
        </w:rPr>
        <w:t>Contractant</w:t>
      </w:r>
      <w:r w:rsidRPr="00C04F00">
        <w:rPr>
          <w:rFonts w:eastAsia="Calibri" w:cstheme="minorHAnsi"/>
          <w:color w:val="000000" w:themeColor="text1"/>
          <w:lang w:val="fr"/>
        </w:rPr>
        <w:t xml:space="preserve"> doit à tout moment prendre toutes les précautions raisonnables pour empêcher tout comportement illégal, séditieux ou désordonné par ou parmi le personnel, et pour préserver la paix et la protection des personnes et des biens.</w:t>
      </w:r>
    </w:p>
    <w:p w14:paraId="46B7D80B" w14:textId="77777777" w:rsidR="000A1149" w:rsidRPr="00537F6F" w:rsidRDefault="000A1149" w:rsidP="00FE7E01">
      <w:pPr>
        <w:jc w:val="both"/>
        <w:rPr>
          <w:rFonts w:eastAsia="Calibri" w:cstheme="minorHAnsi"/>
          <w:color w:val="000000" w:themeColor="text1"/>
        </w:rPr>
      </w:pPr>
    </w:p>
    <w:tbl>
      <w:tblPr>
        <w:tblStyle w:val="TableGrid"/>
        <w:tblW w:w="0" w:type="auto"/>
        <w:tblBorders>
          <w:top w:val="single" w:sz="4" w:space="0" w:color="FEA2A0"/>
          <w:left w:val="single" w:sz="4" w:space="0" w:color="FEA2A0"/>
          <w:bottom w:val="single" w:sz="4" w:space="0" w:color="FEA2A0"/>
          <w:right w:val="single" w:sz="4" w:space="0" w:color="FEA2A0"/>
          <w:insideH w:val="single" w:sz="4" w:space="0" w:color="FEA2A0"/>
          <w:insideV w:val="single" w:sz="4" w:space="0" w:color="FEA2A0"/>
        </w:tblBorders>
        <w:tblLook w:val="04A0" w:firstRow="1" w:lastRow="0" w:firstColumn="1" w:lastColumn="0" w:noHBand="0" w:noVBand="1"/>
      </w:tblPr>
      <w:tblGrid>
        <w:gridCol w:w="9060"/>
      </w:tblGrid>
      <w:tr w:rsidR="00FE7E01" w:rsidRPr="00AD1369" w14:paraId="3D283CA2" w14:textId="77777777" w:rsidTr="008D0702">
        <w:trPr>
          <w:trHeight w:val="454"/>
        </w:trPr>
        <w:tc>
          <w:tcPr>
            <w:tcW w:w="9062" w:type="dxa"/>
            <w:tcBorders>
              <w:bottom w:val="single" w:sz="4" w:space="0" w:color="FEC2A0"/>
            </w:tcBorders>
            <w:shd w:val="clear" w:color="auto" w:fill="FEC2A0"/>
            <w:vAlign w:val="center"/>
          </w:tcPr>
          <w:p w14:paraId="74B0C952" w14:textId="77777777" w:rsidR="00FE7E01" w:rsidRPr="00AD1369" w:rsidRDefault="00FE7E01" w:rsidP="008D0702">
            <w:pPr>
              <w:jc w:val="center"/>
              <w:rPr>
                <w:b/>
                <w:bCs/>
                <w:lang w:val="en-US"/>
              </w:rPr>
            </w:pPr>
            <w:r w:rsidRPr="00AD1369">
              <w:rPr>
                <w:b/>
                <w:bCs/>
                <w:lang w:val="fr"/>
              </w:rPr>
              <w:t>ACCÈS INTERDIT</w:t>
            </w:r>
          </w:p>
        </w:tc>
      </w:tr>
      <w:tr w:rsidR="00FE7E01" w:rsidRPr="00FD333C" w14:paraId="3D8B48AA" w14:textId="77777777" w:rsidTr="008D0702">
        <w:tc>
          <w:tcPr>
            <w:tcW w:w="9062" w:type="dxa"/>
            <w:tcBorders>
              <w:top w:val="single" w:sz="4" w:space="0" w:color="FEC2A0"/>
              <w:left w:val="single" w:sz="4" w:space="0" w:color="FEC2A0"/>
              <w:bottom w:val="single" w:sz="4" w:space="0" w:color="FEC2A0"/>
              <w:right w:val="single" w:sz="4" w:space="0" w:color="FEC2A0"/>
            </w:tcBorders>
            <w:vAlign w:val="center"/>
          </w:tcPr>
          <w:p w14:paraId="4BAAF7C8" w14:textId="77777777" w:rsidR="00FE7E01" w:rsidRPr="00537F6F" w:rsidRDefault="00FE7E01" w:rsidP="008D0702">
            <w:pPr>
              <w:spacing w:before="120" w:after="60"/>
              <w:jc w:val="center"/>
              <w:rPr>
                <w:b/>
                <w:bCs/>
              </w:rPr>
            </w:pPr>
            <w:r>
              <w:rPr>
                <w:b/>
                <w:bCs/>
                <w:lang w:val="fr"/>
              </w:rPr>
              <w:t>P</w:t>
            </w:r>
            <w:r w:rsidRPr="00200842">
              <w:rPr>
                <w:b/>
                <w:bCs/>
                <w:lang w:val="fr"/>
              </w:rPr>
              <w:t>RÉSENCE D’ARMES À FEU</w:t>
            </w:r>
          </w:p>
          <w:p w14:paraId="78F080D4" w14:textId="768D8C7D" w:rsidR="00FE7E01" w:rsidRPr="00537F6F" w:rsidRDefault="00FE7E01" w:rsidP="008D0702">
            <w:pPr>
              <w:spacing w:after="60"/>
              <w:jc w:val="center"/>
            </w:pPr>
            <w:r>
              <w:rPr>
                <w:lang w:val="fr"/>
              </w:rPr>
              <w:t xml:space="preserve">(Le personnel </w:t>
            </w:r>
            <w:r w:rsidR="00167EBD">
              <w:rPr>
                <w:lang w:val="fr"/>
              </w:rPr>
              <w:t>des équipes de sûreté</w:t>
            </w:r>
            <w:r>
              <w:rPr>
                <w:lang w:val="fr"/>
              </w:rPr>
              <w:t xml:space="preserve"> peut être autorisé sous certaines conditions)</w:t>
            </w:r>
          </w:p>
        </w:tc>
      </w:tr>
      <w:tr w:rsidR="00FE7E01" w:rsidRPr="00FD333C" w14:paraId="0B1E28EA" w14:textId="77777777" w:rsidTr="008D0702">
        <w:tc>
          <w:tcPr>
            <w:tcW w:w="9062" w:type="dxa"/>
            <w:tcBorders>
              <w:top w:val="single" w:sz="4" w:space="0" w:color="FEC2A0"/>
              <w:left w:val="single" w:sz="4" w:space="0" w:color="FEC2A0"/>
              <w:bottom w:val="single" w:sz="4" w:space="0" w:color="FEC2A0"/>
              <w:right w:val="single" w:sz="4" w:space="0" w:color="FEC2A0"/>
            </w:tcBorders>
            <w:vAlign w:val="center"/>
          </w:tcPr>
          <w:p w14:paraId="236F8125" w14:textId="77777777" w:rsidR="00FE7E01" w:rsidRPr="00537F6F" w:rsidRDefault="00FE7E01" w:rsidP="008D0702">
            <w:pPr>
              <w:spacing w:before="120" w:after="60"/>
              <w:jc w:val="center"/>
              <w:rPr>
                <w:b/>
                <w:bCs/>
              </w:rPr>
            </w:pPr>
            <w:r w:rsidRPr="00200842">
              <w:rPr>
                <w:b/>
                <w:bCs/>
                <w:lang w:val="fr"/>
              </w:rPr>
              <w:t>PRÉSENCE D’UNE PERSONNE SOUS L'INFLUENCE DE MÉDICAMENTS PRESCRITS</w:t>
            </w:r>
          </w:p>
          <w:p w14:paraId="07BA24B0" w14:textId="237ECAFF" w:rsidR="00FE7E01" w:rsidRPr="00537F6F" w:rsidRDefault="00FE7E01" w:rsidP="008D0702">
            <w:pPr>
              <w:spacing w:before="120" w:after="60"/>
              <w:jc w:val="center"/>
            </w:pPr>
            <w:r w:rsidRPr="00AD1369">
              <w:rPr>
                <w:lang w:val="fr"/>
              </w:rPr>
              <w:t xml:space="preserve">Peut être autorisée si elle est certifiée apte au travail par le médecin désigné dans le Plan de gestion </w:t>
            </w:r>
            <w:r w:rsidR="004B3719">
              <w:rPr>
                <w:lang w:val="fr"/>
              </w:rPr>
              <w:t>S&amp;S</w:t>
            </w:r>
          </w:p>
        </w:tc>
      </w:tr>
      <w:tr w:rsidR="00FE7E01" w:rsidRPr="00FD333C" w14:paraId="6B3106E9" w14:textId="77777777" w:rsidTr="008D0702">
        <w:tc>
          <w:tcPr>
            <w:tcW w:w="9062" w:type="dxa"/>
            <w:tcBorders>
              <w:top w:val="single" w:sz="4" w:space="0" w:color="FEC2A0"/>
              <w:left w:val="single" w:sz="4" w:space="0" w:color="FEC2A0"/>
              <w:bottom w:val="single" w:sz="4" w:space="0" w:color="FEC2A0"/>
              <w:right w:val="single" w:sz="4" w:space="0" w:color="FEC2A0"/>
            </w:tcBorders>
            <w:vAlign w:val="center"/>
          </w:tcPr>
          <w:p w14:paraId="1F145C98" w14:textId="77777777" w:rsidR="00FE7E01" w:rsidRPr="00537F6F" w:rsidRDefault="00FE7E01" w:rsidP="008D0702">
            <w:pPr>
              <w:spacing w:before="120" w:after="60"/>
              <w:jc w:val="center"/>
              <w:rPr>
                <w:b/>
                <w:bCs/>
              </w:rPr>
            </w:pPr>
            <w:r w:rsidRPr="00200842">
              <w:rPr>
                <w:b/>
                <w:bCs/>
                <w:lang w:val="fr"/>
              </w:rPr>
              <w:t>PRÉSENCE D'UNE PERSONNE SOUS L'INFLUENCE OU EN POSSESSION D'ALCOOL ET DE STUPÉFIANTS</w:t>
            </w:r>
          </w:p>
        </w:tc>
      </w:tr>
      <w:tr w:rsidR="00FE7E01" w14:paraId="29418445" w14:textId="77777777" w:rsidTr="008D0702">
        <w:tc>
          <w:tcPr>
            <w:tcW w:w="9062" w:type="dxa"/>
            <w:tcBorders>
              <w:top w:val="single" w:sz="4" w:space="0" w:color="FEC2A0"/>
              <w:left w:val="single" w:sz="4" w:space="0" w:color="FEC2A0"/>
              <w:bottom w:val="single" w:sz="4" w:space="0" w:color="FEC2A0"/>
              <w:right w:val="single" w:sz="4" w:space="0" w:color="FEC2A0"/>
            </w:tcBorders>
            <w:vAlign w:val="center"/>
          </w:tcPr>
          <w:p w14:paraId="52E314BA" w14:textId="3F3B8D52" w:rsidR="00FE7E01" w:rsidRPr="00537F6F" w:rsidRDefault="00FE7E01" w:rsidP="008D0702">
            <w:pPr>
              <w:spacing w:before="120" w:after="60"/>
              <w:jc w:val="center"/>
              <w:rPr>
                <w:b/>
                <w:bCs/>
              </w:rPr>
            </w:pPr>
            <w:r w:rsidRPr="00200842">
              <w:rPr>
                <w:b/>
                <w:bCs/>
                <w:lang w:val="fr"/>
              </w:rPr>
              <w:t>CONDUITE NON PROFESSIONNELLE : COMBATS, JEUX DE HASARD, COMBATS DE COQS, CHAHUT, ETC.</w:t>
            </w:r>
          </w:p>
          <w:p w14:paraId="6C9EF59D" w14:textId="77777777" w:rsidR="00FE7E01" w:rsidRPr="00537F6F" w:rsidRDefault="00FE7E01" w:rsidP="008D0702">
            <w:pPr>
              <w:spacing w:before="120" w:after="60"/>
              <w:jc w:val="center"/>
            </w:pPr>
            <w:r w:rsidRPr="00AD1369">
              <w:rPr>
                <w:lang w:val="fr"/>
              </w:rPr>
              <w:t>Une conduite non professionnelle comprend tous les comportements susceptibles d’affecter la santé physique ou mentale et la sécurité des personnes travaillant sur le site (par exemple, l'intimidation)</w:t>
            </w:r>
          </w:p>
        </w:tc>
      </w:tr>
    </w:tbl>
    <w:p w14:paraId="517C04D6" w14:textId="77777777" w:rsidR="00FE7E01" w:rsidRPr="00537F6F" w:rsidRDefault="00FE7E01" w:rsidP="00FE7E01"/>
    <w:p w14:paraId="1DD2614F" w14:textId="1B167B69" w:rsidR="00FE7E01" w:rsidRPr="00B60F9A" w:rsidRDefault="00000FAD" w:rsidP="00FE7E01">
      <w:pPr>
        <w:pStyle w:val="Heading2"/>
        <w:rPr>
          <w:b/>
          <w:bCs/>
          <w:color w:val="auto"/>
          <w:sz w:val="24"/>
          <w:szCs w:val="24"/>
        </w:rPr>
      </w:pPr>
      <w:bookmarkStart w:id="49" w:name="_Toc129012034"/>
      <w:r>
        <w:rPr>
          <w:b/>
          <w:bCs/>
          <w:color w:val="auto"/>
          <w:sz w:val="24"/>
          <w:szCs w:val="24"/>
          <w:lang w:val="fr"/>
        </w:rPr>
        <w:t xml:space="preserve">2.6.3 </w:t>
      </w:r>
      <w:r w:rsidR="00FE7E01" w:rsidRPr="00B60F9A">
        <w:rPr>
          <w:b/>
          <w:bCs/>
          <w:color w:val="auto"/>
          <w:sz w:val="24"/>
          <w:szCs w:val="24"/>
          <w:lang w:val="fr"/>
        </w:rPr>
        <w:t>ENTRETIEN DU SITE</w:t>
      </w:r>
      <w:bookmarkEnd w:id="49"/>
      <w:r w:rsidR="00FE7E01" w:rsidRPr="00B60F9A">
        <w:rPr>
          <w:b/>
          <w:bCs/>
          <w:color w:val="auto"/>
          <w:sz w:val="24"/>
          <w:szCs w:val="24"/>
          <w:lang w:val="fr"/>
        </w:rPr>
        <w:t xml:space="preserve"> </w:t>
      </w:r>
    </w:p>
    <w:p w14:paraId="2AEBC5D4" w14:textId="4B733CE3" w:rsidR="00FE7E01" w:rsidRPr="00B60F9A" w:rsidRDefault="00FE7E01" w:rsidP="00FE7E01">
      <w:r w:rsidRPr="00B60F9A">
        <w:rPr>
          <w:lang w:val="fr"/>
        </w:rPr>
        <w:t xml:space="preserve">Le </w:t>
      </w:r>
      <w:r w:rsidR="00647D19">
        <w:rPr>
          <w:lang w:val="fr"/>
        </w:rPr>
        <w:t>Contractant</w:t>
      </w:r>
      <w:r w:rsidRPr="00B60F9A">
        <w:rPr>
          <w:lang w:val="fr"/>
        </w:rPr>
        <w:t xml:space="preserve"> doit s'assurer que les principes fondamentaux d'entretien du site sont appliqués à tout moment pendant </w:t>
      </w:r>
      <w:r w:rsidR="000A1149" w:rsidRPr="00B60F9A">
        <w:rPr>
          <w:lang w:val="fr"/>
        </w:rPr>
        <w:t>s</w:t>
      </w:r>
      <w:r w:rsidRPr="00B60F9A">
        <w:rPr>
          <w:lang w:val="fr"/>
        </w:rPr>
        <w:t xml:space="preserve">es travaux. </w:t>
      </w:r>
    </w:p>
    <w:p w14:paraId="32111D59" w14:textId="77777777" w:rsidR="00FE7E01" w:rsidRDefault="00FE7E01" w:rsidP="00FE7E01">
      <w:pPr>
        <w:rPr>
          <w:lang w:val="en-US"/>
        </w:rPr>
      </w:pPr>
      <w:r w:rsidRPr="00B60F9A">
        <w:rPr>
          <w:lang w:val="fr"/>
        </w:rPr>
        <w:t>Il doit en particulier :</w:t>
      </w:r>
      <w:r>
        <w:rPr>
          <w:lang w:val="fr"/>
        </w:rPr>
        <w:t xml:space="preserve"> </w:t>
      </w:r>
    </w:p>
    <w:p w14:paraId="6B1CA3D4" w14:textId="4E411E86" w:rsidR="00FE7E01" w:rsidRPr="00537F6F" w:rsidRDefault="00FE7E01" w:rsidP="00BE71D5">
      <w:pPr>
        <w:pStyle w:val="ListParagraph"/>
        <w:numPr>
          <w:ilvl w:val="0"/>
          <w:numId w:val="3"/>
        </w:numPr>
        <w:ind w:left="426" w:hanging="426"/>
        <w:jc w:val="both"/>
      </w:pPr>
      <w:r w:rsidRPr="00201A97">
        <w:rPr>
          <w:lang w:val="fr"/>
        </w:rPr>
        <w:lastRenderedPageBreak/>
        <w:t xml:space="preserve">Prévoir tout ouvrage permanent ou temporaire, y compris les chaussées, les trottoirs, les panneaux d'avertissement, les </w:t>
      </w:r>
      <w:r w:rsidR="000A1149">
        <w:rPr>
          <w:lang w:val="fr"/>
        </w:rPr>
        <w:t>protections</w:t>
      </w:r>
      <w:r w:rsidRPr="00201A97">
        <w:rPr>
          <w:lang w:val="fr"/>
        </w:rPr>
        <w:t xml:space="preserve"> et les clôtures qui peuvent s’avérer nécessaires pour l</w:t>
      </w:r>
      <w:r w:rsidR="000A1149">
        <w:rPr>
          <w:lang w:val="fr"/>
        </w:rPr>
        <w:t xml:space="preserve">e logement </w:t>
      </w:r>
      <w:r w:rsidRPr="00201A97">
        <w:rPr>
          <w:lang w:val="fr"/>
        </w:rPr>
        <w:t>et la protection des propriétaires et des occupants des terrains adjacents, du public et d'autres ;</w:t>
      </w:r>
    </w:p>
    <w:p w14:paraId="44C5E0CB" w14:textId="4069BBB6" w:rsidR="00FE7E01" w:rsidRPr="00537F6F" w:rsidRDefault="00FE7E01" w:rsidP="00BE71D5">
      <w:pPr>
        <w:pStyle w:val="ListParagraph"/>
        <w:numPr>
          <w:ilvl w:val="0"/>
          <w:numId w:val="3"/>
        </w:numPr>
        <w:ind w:left="426" w:hanging="426"/>
        <w:jc w:val="both"/>
      </w:pPr>
      <w:r w:rsidRPr="00661DFE">
        <w:rPr>
          <w:lang w:val="fr"/>
        </w:rPr>
        <w:t xml:space="preserve">Assurer l'éclairage, la clôture, le gardiennage, la surveillance et la sécurité des </w:t>
      </w:r>
      <w:r w:rsidR="000A1149">
        <w:rPr>
          <w:lang w:val="fr"/>
        </w:rPr>
        <w:t>t</w:t>
      </w:r>
      <w:r w:rsidRPr="00661DFE">
        <w:rPr>
          <w:lang w:val="fr"/>
        </w:rPr>
        <w:t>ravaux ;</w:t>
      </w:r>
    </w:p>
    <w:p w14:paraId="764DB16C" w14:textId="03D13F29" w:rsidR="00FE7E01" w:rsidRPr="00537F6F" w:rsidRDefault="00FE7E01" w:rsidP="00BE71D5">
      <w:pPr>
        <w:pStyle w:val="ListParagraph"/>
        <w:numPr>
          <w:ilvl w:val="0"/>
          <w:numId w:val="3"/>
        </w:numPr>
        <w:ind w:left="426" w:hanging="426"/>
        <w:jc w:val="both"/>
      </w:pPr>
      <w:r>
        <w:rPr>
          <w:lang w:val="fr"/>
        </w:rPr>
        <w:t xml:space="preserve">Maintenir le site </w:t>
      </w:r>
      <w:r w:rsidR="0024295E">
        <w:rPr>
          <w:lang w:val="fr"/>
        </w:rPr>
        <w:t xml:space="preserve">de </w:t>
      </w:r>
      <w:r>
        <w:rPr>
          <w:lang w:val="fr"/>
        </w:rPr>
        <w:t>travaux propre et rangé</w:t>
      </w:r>
      <w:r w:rsidR="0024295E">
        <w:rPr>
          <w:lang w:val="fr"/>
        </w:rPr>
        <w:t xml:space="preserve">, </w:t>
      </w:r>
      <w:r>
        <w:rPr>
          <w:lang w:val="fr"/>
        </w:rPr>
        <w:t xml:space="preserve">exempts d'obstructions inutiles, notamment retirer régulièrement les déchets et tout équipement du </w:t>
      </w:r>
      <w:r w:rsidR="00647D19">
        <w:rPr>
          <w:lang w:val="fr"/>
        </w:rPr>
        <w:t>Contractant</w:t>
      </w:r>
      <w:r>
        <w:rPr>
          <w:lang w:val="fr"/>
        </w:rPr>
        <w:t xml:space="preserve"> qui n'est plus nécessaire à l'exécution des </w:t>
      </w:r>
      <w:r w:rsidR="0024295E">
        <w:rPr>
          <w:lang w:val="fr"/>
        </w:rPr>
        <w:t>t</w:t>
      </w:r>
      <w:r>
        <w:rPr>
          <w:lang w:val="fr"/>
        </w:rPr>
        <w:t xml:space="preserve">ravaux ; </w:t>
      </w:r>
    </w:p>
    <w:p w14:paraId="1D9C68BC" w14:textId="77777777" w:rsidR="00FE7E01" w:rsidRPr="00537F6F" w:rsidRDefault="00FE7E01" w:rsidP="00BE71D5">
      <w:pPr>
        <w:pStyle w:val="ListParagraph"/>
        <w:numPr>
          <w:ilvl w:val="0"/>
          <w:numId w:val="3"/>
        </w:numPr>
        <w:ind w:left="426" w:hanging="426"/>
        <w:jc w:val="both"/>
      </w:pPr>
      <w:r>
        <w:rPr>
          <w:lang w:val="fr"/>
        </w:rPr>
        <w:t>Prévoir une protection et des avertissements pour toutes les lignes électriques aériennes, les tuyaux, conduits ou câbles souterrains ;</w:t>
      </w:r>
    </w:p>
    <w:p w14:paraId="146AA860" w14:textId="77777777" w:rsidR="00FE7E01" w:rsidRPr="00537F6F" w:rsidRDefault="00FE7E01" w:rsidP="00BE71D5">
      <w:pPr>
        <w:pStyle w:val="ListParagraph"/>
        <w:numPr>
          <w:ilvl w:val="0"/>
          <w:numId w:val="3"/>
        </w:numPr>
        <w:ind w:left="426" w:hanging="426"/>
        <w:jc w:val="both"/>
      </w:pPr>
      <w:r>
        <w:rPr>
          <w:lang w:val="fr"/>
        </w:rPr>
        <w:t>Assurer le nettoyage régulier des installations ;</w:t>
      </w:r>
    </w:p>
    <w:p w14:paraId="5ACA2791" w14:textId="77777777" w:rsidR="00FE7E01" w:rsidRPr="00537F6F" w:rsidRDefault="00FE7E01" w:rsidP="00BE71D5">
      <w:pPr>
        <w:pStyle w:val="ListParagraph"/>
        <w:numPr>
          <w:ilvl w:val="0"/>
          <w:numId w:val="3"/>
        </w:numPr>
        <w:ind w:left="426" w:hanging="426"/>
        <w:jc w:val="both"/>
      </w:pPr>
      <w:r>
        <w:rPr>
          <w:lang w:val="fr"/>
        </w:rPr>
        <w:t>Conserver les matières et déchets dangereux dans des contenants adaptés ;</w:t>
      </w:r>
    </w:p>
    <w:p w14:paraId="185CC476" w14:textId="048757E3" w:rsidR="00FE7E01" w:rsidRPr="00537F6F" w:rsidRDefault="00FE7E01" w:rsidP="00BE71D5">
      <w:pPr>
        <w:pStyle w:val="ListParagraph"/>
        <w:numPr>
          <w:ilvl w:val="0"/>
          <w:numId w:val="3"/>
        </w:numPr>
        <w:ind w:left="426" w:hanging="426"/>
        <w:jc w:val="both"/>
      </w:pPr>
      <w:r w:rsidRPr="703E8D4D">
        <w:t xml:space="preserve">Fournir une zone de stockage </w:t>
      </w:r>
      <w:r w:rsidR="0024295E" w:rsidRPr="703E8D4D">
        <w:t>dédiée pour l</w:t>
      </w:r>
      <w:r w:rsidRPr="703E8D4D">
        <w:t xml:space="preserve">es matières et déchets dangereux </w:t>
      </w:r>
      <w:r w:rsidR="0024295E" w:rsidRPr="703E8D4D">
        <w:t>permettant d’</w:t>
      </w:r>
      <w:r w:rsidRPr="703E8D4D">
        <w:t xml:space="preserve"> isoler les déchets de construction contenant de l'huile ou autres substances polluantes et </w:t>
      </w:r>
      <w:r w:rsidR="0024295E" w:rsidRPr="703E8D4D">
        <w:t>d’</w:t>
      </w:r>
      <w:r w:rsidRPr="703E8D4D">
        <w:t xml:space="preserve">éviter les déversements. </w:t>
      </w:r>
    </w:p>
    <w:p w14:paraId="39E9B417" w14:textId="06081EA0" w:rsidR="00FE7E01" w:rsidRPr="00DB7A38" w:rsidRDefault="00FE7E01" w:rsidP="00BE71D5">
      <w:pPr>
        <w:pStyle w:val="ListParagraph"/>
        <w:numPr>
          <w:ilvl w:val="0"/>
          <w:numId w:val="3"/>
        </w:numPr>
        <w:ind w:left="426" w:hanging="426"/>
        <w:jc w:val="both"/>
      </w:pPr>
      <w:r>
        <w:rPr>
          <w:lang w:val="fr"/>
        </w:rPr>
        <w:t xml:space="preserve">Prendre des </w:t>
      </w:r>
      <w:r w:rsidRPr="00DB7A38">
        <w:rPr>
          <w:lang w:val="fr"/>
        </w:rPr>
        <w:t xml:space="preserve">mesures </w:t>
      </w:r>
      <w:r w:rsidR="0024295E" w:rsidRPr="00DB7A38">
        <w:rPr>
          <w:lang w:val="fr"/>
        </w:rPr>
        <w:t>nécessaires</w:t>
      </w:r>
      <w:r w:rsidRPr="00DB7A38">
        <w:rPr>
          <w:lang w:val="fr"/>
        </w:rPr>
        <w:t xml:space="preserve"> pour la prévention des incendies sur le </w:t>
      </w:r>
      <w:r w:rsidR="0024295E" w:rsidRPr="00DB7A38">
        <w:rPr>
          <w:lang w:val="fr"/>
        </w:rPr>
        <w:t>s</w:t>
      </w:r>
      <w:r w:rsidRPr="00DB7A38">
        <w:rPr>
          <w:lang w:val="fr"/>
        </w:rPr>
        <w:t>ite ;</w:t>
      </w:r>
    </w:p>
    <w:p w14:paraId="55AEAC4C" w14:textId="0168D49D" w:rsidR="00FE7E01" w:rsidRPr="00DB7A38" w:rsidRDefault="00FE7E01" w:rsidP="00BE71D5">
      <w:pPr>
        <w:pStyle w:val="ListParagraph"/>
        <w:numPr>
          <w:ilvl w:val="0"/>
          <w:numId w:val="3"/>
        </w:numPr>
        <w:ind w:left="426" w:hanging="426"/>
        <w:jc w:val="both"/>
      </w:pPr>
      <w:r w:rsidRPr="00DB7A38">
        <w:rPr>
          <w:lang w:val="fr"/>
        </w:rPr>
        <w:t xml:space="preserve">Prendre des mesures </w:t>
      </w:r>
      <w:r w:rsidR="0024295E" w:rsidRPr="00DB7A38">
        <w:rPr>
          <w:lang w:val="fr"/>
        </w:rPr>
        <w:t>nécessaires</w:t>
      </w:r>
      <w:r w:rsidRPr="00DB7A38">
        <w:rPr>
          <w:lang w:val="fr"/>
        </w:rPr>
        <w:t xml:space="preserve"> pour l'élimination de la poussière ou de la fumée excessive résultant des </w:t>
      </w:r>
      <w:r w:rsidR="0024295E" w:rsidRPr="00DB7A38">
        <w:rPr>
          <w:lang w:val="fr"/>
        </w:rPr>
        <w:t>t</w:t>
      </w:r>
      <w:r w:rsidRPr="00DB7A38">
        <w:rPr>
          <w:lang w:val="fr"/>
        </w:rPr>
        <w:t xml:space="preserve">ravaux ; </w:t>
      </w:r>
    </w:p>
    <w:p w14:paraId="1D124BD2" w14:textId="4FD751E7" w:rsidR="00FE7E01" w:rsidRPr="00537F6F" w:rsidRDefault="00FE7E01" w:rsidP="00BE71D5">
      <w:pPr>
        <w:pStyle w:val="ListParagraph"/>
        <w:numPr>
          <w:ilvl w:val="0"/>
          <w:numId w:val="3"/>
        </w:numPr>
        <w:ind w:left="426" w:hanging="426"/>
        <w:jc w:val="both"/>
      </w:pPr>
      <w:r w:rsidRPr="00DB7A38">
        <w:rPr>
          <w:lang w:val="fr"/>
        </w:rPr>
        <w:t xml:space="preserve">Prendre des mesures </w:t>
      </w:r>
      <w:r w:rsidR="0024295E" w:rsidRPr="00DB7A38">
        <w:rPr>
          <w:lang w:val="fr"/>
        </w:rPr>
        <w:t>nécessaires</w:t>
      </w:r>
      <w:r w:rsidRPr="00DB7A38">
        <w:rPr>
          <w:lang w:val="fr"/>
        </w:rPr>
        <w:t xml:space="preserve"> pour</w:t>
      </w:r>
      <w:r>
        <w:rPr>
          <w:lang w:val="fr"/>
        </w:rPr>
        <w:t xml:space="preserve"> protéger les propriétés voisines contre les impacts négatifs des Travaux, tels que l'effondrement, le rejet et contre la poussière, la fumée, le feu et les intrusions chimiques ou autres.</w:t>
      </w:r>
    </w:p>
    <w:p w14:paraId="77C89EE5" w14:textId="67DCC233" w:rsidR="00995DFA" w:rsidRDefault="00510E42" w:rsidP="00DB3527">
      <w:pPr>
        <w:pStyle w:val="Heading2"/>
        <w:rPr>
          <w:b/>
          <w:bCs/>
          <w:color w:val="auto"/>
          <w:sz w:val="24"/>
          <w:szCs w:val="24"/>
          <w:lang w:val="fr"/>
        </w:rPr>
      </w:pPr>
      <w:bookmarkStart w:id="50" w:name="_Toc129012035"/>
      <w:r>
        <w:rPr>
          <w:b/>
          <w:bCs/>
          <w:color w:val="auto"/>
          <w:sz w:val="24"/>
          <w:szCs w:val="24"/>
          <w:lang w:val="fr"/>
        </w:rPr>
        <w:t xml:space="preserve">2.6.4 </w:t>
      </w:r>
      <w:r w:rsidR="00995DFA" w:rsidRPr="00DB3527">
        <w:rPr>
          <w:b/>
          <w:bCs/>
          <w:color w:val="auto"/>
          <w:sz w:val="24"/>
          <w:szCs w:val="24"/>
          <w:lang w:val="fr"/>
        </w:rPr>
        <w:t>ÉQUIPEMENTS DE PROTECTION COLLECTIVE</w:t>
      </w:r>
      <w:bookmarkEnd w:id="50"/>
    </w:p>
    <w:p w14:paraId="43E5A7C4" w14:textId="77777777" w:rsidR="00510E42" w:rsidRPr="00510E42" w:rsidRDefault="00510E42" w:rsidP="00510E42">
      <w:pPr>
        <w:rPr>
          <w:lang w:val="fr"/>
        </w:rPr>
      </w:pPr>
    </w:p>
    <w:p w14:paraId="3011AFA7" w14:textId="0F5B99C9" w:rsidR="00995DFA" w:rsidRPr="00537F6F" w:rsidRDefault="00995DFA" w:rsidP="00DB3527">
      <w:pPr>
        <w:jc w:val="both"/>
      </w:pPr>
      <w:r w:rsidRPr="008648F3">
        <w:rPr>
          <w:lang w:val="fr"/>
        </w:rPr>
        <w:t xml:space="preserve">Le </w:t>
      </w:r>
      <w:r w:rsidR="00647D19">
        <w:rPr>
          <w:lang w:val="fr"/>
        </w:rPr>
        <w:t>Contractant</w:t>
      </w:r>
      <w:r w:rsidRPr="008648F3">
        <w:rPr>
          <w:lang w:val="fr"/>
        </w:rPr>
        <w:t xml:space="preserve"> s'assurera que les équipements de protection collective (EPC) appropriés sont disponibles et utilisés sur le site. Ces EPC comprennent tout dispositif ou système à portée collective, destiné à préserver l'intégrité physique et la santé des travailleurs, ainsi que celle des tiers. Ils comprennent par exemple un garde-corps, un échafaudage ou une nacelle élévatrice à la place d'un accès sur corde.</w:t>
      </w:r>
    </w:p>
    <w:p w14:paraId="318C58D5" w14:textId="1043F1BC" w:rsidR="00995DFA" w:rsidRPr="00537F6F" w:rsidRDefault="00995DFA" w:rsidP="00DB3527">
      <w:pPr>
        <w:jc w:val="both"/>
      </w:pPr>
      <w:r w:rsidRPr="008648F3">
        <w:rPr>
          <w:lang w:val="fr"/>
        </w:rPr>
        <w:t xml:space="preserve">Les EPC doivent toujours être considérés comme la première étape de </w:t>
      </w:r>
      <w:r w:rsidRPr="00DB7A38">
        <w:rPr>
          <w:lang w:val="fr"/>
        </w:rPr>
        <w:t>l'atténuation des risques</w:t>
      </w:r>
      <w:r w:rsidR="00D9282E" w:rsidRPr="00DB7A38">
        <w:rPr>
          <w:lang w:val="fr"/>
        </w:rPr>
        <w:t xml:space="preserve"> (après leur élimination)</w:t>
      </w:r>
      <w:r w:rsidRPr="00DB7A38">
        <w:rPr>
          <w:lang w:val="fr"/>
        </w:rPr>
        <w:t>, car ils assurent une protection contre bon nombre d’entre eux, mais</w:t>
      </w:r>
      <w:r w:rsidRPr="008648F3">
        <w:rPr>
          <w:lang w:val="fr"/>
        </w:rPr>
        <w:t xml:space="preserve"> aussi parce qu'ils n’exigent généralement pas d'action de la part des personnes qui les utilisent.</w:t>
      </w:r>
    </w:p>
    <w:p w14:paraId="65A88325" w14:textId="18634628" w:rsidR="002607FF" w:rsidRPr="00FC09D9" w:rsidRDefault="00C5371A" w:rsidP="00BE71D5">
      <w:pPr>
        <w:pStyle w:val="Heading1"/>
        <w:numPr>
          <w:ilvl w:val="1"/>
          <w:numId w:val="32"/>
        </w:numPr>
        <w:spacing w:after="240"/>
        <w:rPr>
          <w:b/>
          <w:bCs/>
          <w:color w:val="000000" w:themeColor="text1"/>
          <w:lang w:val="en-US"/>
        </w:rPr>
      </w:pPr>
      <w:bookmarkStart w:id="51" w:name="_Toc129012036"/>
      <w:r w:rsidRPr="00FC09D9">
        <w:rPr>
          <w:b/>
          <w:bCs/>
          <w:color w:val="000000" w:themeColor="text1"/>
          <w:lang w:val="fr"/>
        </w:rPr>
        <w:t xml:space="preserve">GESTION DU </w:t>
      </w:r>
      <w:r w:rsidR="00AC241F" w:rsidRPr="00FC09D9">
        <w:rPr>
          <w:b/>
          <w:bCs/>
          <w:color w:val="000000" w:themeColor="text1"/>
          <w:lang w:val="fr"/>
        </w:rPr>
        <w:t>PERSONNEL</w:t>
      </w:r>
      <w:bookmarkEnd w:id="45"/>
      <w:bookmarkEnd w:id="51"/>
    </w:p>
    <w:p w14:paraId="7EC1F3C0" w14:textId="34D905D3" w:rsidR="007806F3" w:rsidRDefault="00510E42" w:rsidP="007806F3">
      <w:pPr>
        <w:pStyle w:val="Heading2"/>
        <w:rPr>
          <w:b/>
          <w:bCs/>
          <w:color w:val="auto"/>
          <w:sz w:val="24"/>
          <w:szCs w:val="24"/>
          <w:lang w:val="fr"/>
        </w:rPr>
      </w:pPr>
      <w:bookmarkStart w:id="52" w:name="_Toc117852610"/>
      <w:bookmarkStart w:id="53" w:name="_Toc129012037"/>
      <w:r>
        <w:rPr>
          <w:b/>
          <w:bCs/>
          <w:color w:val="auto"/>
          <w:sz w:val="24"/>
          <w:szCs w:val="24"/>
          <w:lang w:val="fr"/>
        </w:rPr>
        <w:t>2.7.1</w:t>
      </w:r>
      <w:r w:rsidR="00BC465A">
        <w:rPr>
          <w:b/>
          <w:bCs/>
          <w:color w:val="auto"/>
          <w:sz w:val="24"/>
          <w:szCs w:val="24"/>
          <w:lang w:val="fr"/>
        </w:rPr>
        <w:t xml:space="preserve"> </w:t>
      </w:r>
      <w:r w:rsidR="00952634">
        <w:rPr>
          <w:b/>
          <w:bCs/>
          <w:color w:val="auto"/>
          <w:sz w:val="24"/>
          <w:szCs w:val="24"/>
          <w:lang w:val="fr"/>
        </w:rPr>
        <w:t>PERSONNES TRAVAILLANT SUR LE SITE</w:t>
      </w:r>
      <w:bookmarkEnd w:id="52"/>
      <w:bookmarkEnd w:id="53"/>
    </w:p>
    <w:p w14:paraId="059A9F0B" w14:textId="77777777" w:rsidR="00BC465A" w:rsidRPr="00BC465A" w:rsidRDefault="00BC465A" w:rsidP="00BC465A">
      <w:pPr>
        <w:rPr>
          <w:lang w:val="fr"/>
        </w:rPr>
      </w:pPr>
    </w:p>
    <w:p w14:paraId="21086DB2" w14:textId="7A769A49" w:rsidR="00EF66DC" w:rsidRPr="00537F6F" w:rsidRDefault="00134797" w:rsidP="00C6795C">
      <w:pPr>
        <w:jc w:val="both"/>
      </w:pPr>
      <w:r>
        <w:rPr>
          <w:lang w:val="fr"/>
        </w:rPr>
        <w:t xml:space="preserve">Le </w:t>
      </w:r>
      <w:r w:rsidR="00647D19">
        <w:rPr>
          <w:lang w:val="fr"/>
        </w:rPr>
        <w:t>Contractant</w:t>
      </w:r>
      <w:r>
        <w:rPr>
          <w:lang w:val="fr"/>
        </w:rPr>
        <w:t xml:space="preserve"> doit s'assurer que le personnel approprié est </w:t>
      </w:r>
      <w:r w:rsidR="00D9282E">
        <w:rPr>
          <w:lang w:val="fr"/>
        </w:rPr>
        <w:t>bien identifié et désigné</w:t>
      </w:r>
      <w:r>
        <w:rPr>
          <w:lang w:val="fr"/>
        </w:rPr>
        <w:t xml:space="preserve"> pour travailler sur le site, directement par lui ou par l'intermédiaire de ses sous-traitants. </w:t>
      </w:r>
    </w:p>
    <w:p w14:paraId="17EB11F6" w14:textId="77777777" w:rsidR="000444F5" w:rsidRPr="00537F6F" w:rsidRDefault="00134797" w:rsidP="007A62ED">
      <w:pPr>
        <w:jc w:val="both"/>
        <w:rPr>
          <w:rFonts w:ascii="Calibri" w:eastAsia="Times New Roman" w:hAnsi="Calibri" w:cs="Calibri"/>
          <w:color w:val="000000"/>
          <w:lang w:eastAsia="fr-FR"/>
        </w:rPr>
      </w:pPr>
      <w:r>
        <w:rPr>
          <w:lang w:val="fr"/>
        </w:rPr>
        <w:t xml:space="preserve">Il doit alors s'assurer que toutes les personnes travaillant sur le site </w:t>
      </w:r>
      <w:r w:rsidR="00843528">
        <w:rPr>
          <w:rFonts w:ascii="Calibri" w:eastAsia="Times New Roman" w:hAnsi="Calibri" w:cs="Calibri"/>
          <w:color w:val="000000"/>
          <w:lang w:val="fr" w:eastAsia="fr-FR"/>
        </w:rPr>
        <w:t xml:space="preserve">sont dûment qualifiées, compétentes et expérimentées dans leurs métiers ou occupations respectifs. </w:t>
      </w:r>
    </w:p>
    <w:p w14:paraId="265E4C98" w14:textId="7DA7E940" w:rsidR="009D0949" w:rsidRPr="00537F6F" w:rsidRDefault="00503B02" w:rsidP="007A62ED">
      <w:pPr>
        <w:jc w:val="both"/>
        <w:rPr>
          <w:rFonts w:ascii="Calibri" w:eastAsia="Times New Roman" w:hAnsi="Calibri" w:cs="Calibri"/>
          <w:color w:val="000000"/>
          <w:lang w:eastAsia="fr-FR"/>
        </w:rPr>
      </w:pPr>
      <w:r w:rsidRPr="002921D9">
        <w:rPr>
          <w:rFonts w:ascii="Calibri" w:eastAsia="Times New Roman" w:hAnsi="Calibri" w:cs="Calibri"/>
          <w:color w:val="000000"/>
          <w:lang w:val="fr" w:eastAsia="fr-FR"/>
        </w:rPr>
        <w:t xml:space="preserve">Le </w:t>
      </w:r>
      <w:r w:rsidR="00647D19">
        <w:rPr>
          <w:rFonts w:ascii="Calibri" w:eastAsia="Times New Roman" w:hAnsi="Calibri" w:cs="Calibri"/>
          <w:color w:val="000000"/>
          <w:lang w:val="fr" w:eastAsia="fr-FR"/>
        </w:rPr>
        <w:t>Contractant</w:t>
      </w:r>
      <w:r w:rsidRPr="002921D9">
        <w:rPr>
          <w:rFonts w:ascii="Calibri" w:eastAsia="Times New Roman" w:hAnsi="Calibri" w:cs="Calibri"/>
          <w:color w:val="000000"/>
          <w:lang w:val="fr" w:eastAsia="fr-FR"/>
        </w:rPr>
        <w:t xml:space="preserve"> doit conserver les CV, l'historique de</w:t>
      </w:r>
      <w:r w:rsidR="00D9282E">
        <w:rPr>
          <w:rFonts w:ascii="Calibri" w:eastAsia="Times New Roman" w:hAnsi="Calibri" w:cs="Calibri"/>
          <w:color w:val="000000"/>
          <w:lang w:val="fr" w:eastAsia="fr-FR"/>
        </w:rPr>
        <w:t xml:space="preserve">s </w:t>
      </w:r>
      <w:r w:rsidRPr="002921D9">
        <w:rPr>
          <w:rFonts w:ascii="Calibri" w:eastAsia="Times New Roman" w:hAnsi="Calibri" w:cs="Calibri"/>
          <w:color w:val="000000"/>
          <w:lang w:val="fr" w:eastAsia="fr-FR"/>
        </w:rPr>
        <w:t>formation</w:t>
      </w:r>
      <w:r w:rsidR="00D9282E">
        <w:rPr>
          <w:rFonts w:ascii="Calibri" w:eastAsia="Times New Roman" w:hAnsi="Calibri" w:cs="Calibri"/>
          <w:color w:val="000000"/>
          <w:lang w:val="fr" w:eastAsia="fr-FR"/>
        </w:rPr>
        <w:t>s, inductions</w:t>
      </w:r>
      <w:r w:rsidRPr="002921D9">
        <w:rPr>
          <w:rFonts w:ascii="Calibri" w:eastAsia="Times New Roman" w:hAnsi="Calibri" w:cs="Calibri"/>
          <w:color w:val="000000"/>
          <w:lang w:val="fr" w:eastAsia="fr-FR"/>
        </w:rPr>
        <w:t xml:space="preserve"> et les certifications de l’ensemble du personnel et fournir ces informations au </w:t>
      </w:r>
      <w:r w:rsidR="00647D19">
        <w:rPr>
          <w:rFonts w:ascii="Calibri" w:eastAsia="Times New Roman" w:hAnsi="Calibri" w:cs="Calibri"/>
          <w:color w:val="000000"/>
          <w:lang w:val="fr" w:eastAsia="fr-FR"/>
        </w:rPr>
        <w:t>Maître d’Ouvrage</w:t>
      </w:r>
      <w:r w:rsidRPr="002921D9">
        <w:rPr>
          <w:rFonts w:ascii="Calibri" w:eastAsia="Times New Roman" w:hAnsi="Calibri" w:cs="Calibri"/>
          <w:color w:val="000000"/>
          <w:lang w:val="fr" w:eastAsia="fr-FR"/>
        </w:rPr>
        <w:t xml:space="preserve"> sur demande.</w:t>
      </w:r>
    </w:p>
    <w:p w14:paraId="57F6C413" w14:textId="144ED2BC" w:rsidR="00E9392C" w:rsidRPr="00537F6F" w:rsidRDefault="00E9392C" w:rsidP="007A62ED">
      <w:pPr>
        <w:jc w:val="both"/>
        <w:rPr>
          <w:rFonts w:ascii="Calibri" w:eastAsia="Times New Roman" w:hAnsi="Calibri" w:cs="Calibri"/>
          <w:color w:val="000000"/>
          <w:lang w:eastAsia="fr-FR"/>
        </w:rPr>
      </w:pPr>
      <w:r>
        <w:rPr>
          <w:rFonts w:ascii="Calibri" w:eastAsia="Times New Roman" w:hAnsi="Calibri" w:cs="Calibri"/>
          <w:color w:val="000000"/>
          <w:lang w:val="fr" w:eastAsia="fr-FR"/>
        </w:rPr>
        <w:t xml:space="preserve">Le tableau ci-dessous indique les rôles et responsabilités minimums devant être définis par le </w:t>
      </w:r>
      <w:r w:rsidR="00647D19">
        <w:rPr>
          <w:rFonts w:ascii="Calibri" w:eastAsia="Times New Roman" w:hAnsi="Calibri" w:cs="Calibri"/>
          <w:color w:val="000000"/>
          <w:lang w:val="fr" w:eastAsia="fr-FR"/>
        </w:rPr>
        <w:t>Contractant</w:t>
      </w:r>
      <w:r>
        <w:rPr>
          <w:rFonts w:ascii="Calibri" w:eastAsia="Times New Roman" w:hAnsi="Calibri" w:cs="Calibri"/>
          <w:color w:val="000000"/>
          <w:lang w:val="fr" w:eastAsia="fr-FR"/>
        </w:rPr>
        <w:t>.</w:t>
      </w:r>
    </w:p>
    <w:tbl>
      <w:tblPr>
        <w:tblStyle w:val="TableGrid"/>
        <w:tblW w:w="0" w:type="auto"/>
        <w:tblLook w:val="04A0" w:firstRow="1" w:lastRow="0" w:firstColumn="1" w:lastColumn="0" w:noHBand="0" w:noVBand="1"/>
      </w:tblPr>
      <w:tblGrid>
        <w:gridCol w:w="2122"/>
        <w:gridCol w:w="1394"/>
        <w:gridCol w:w="732"/>
        <w:gridCol w:w="236"/>
        <w:gridCol w:w="2314"/>
        <w:gridCol w:w="2262"/>
      </w:tblGrid>
      <w:tr w:rsidR="00394DE0" w14:paraId="255FACD2" w14:textId="77777777" w:rsidTr="00AA4F23">
        <w:trPr>
          <w:trHeight w:val="454"/>
        </w:trPr>
        <w:tc>
          <w:tcPr>
            <w:tcW w:w="424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9DAB21" w14:textId="4004A96B" w:rsidR="00394DE0" w:rsidRPr="00E11FAE" w:rsidRDefault="00394DE0" w:rsidP="0072146A">
            <w:pPr>
              <w:jc w:val="center"/>
              <w:rPr>
                <w:rFonts w:ascii="Calibri" w:eastAsia="Times New Roman" w:hAnsi="Calibri" w:cs="Calibri"/>
                <w:b/>
                <w:bCs/>
                <w:color w:val="000000"/>
                <w:lang w:val="en-US" w:eastAsia="fr-FR"/>
              </w:rPr>
            </w:pPr>
            <w:r w:rsidRPr="00E11FAE">
              <w:rPr>
                <w:rFonts w:ascii="Calibri" w:eastAsia="Times New Roman" w:hAnsi="Calibri" w:cs="Calibri"/>
                <w:b/>
                <w:bCs/>
                <w:color w:val="000000"/>
                <w:lang w:val="fr" w:eastAsia="fr-FR"/>
              </w:rPr>
              <w:lastRenderedPageBreak/>
              <w:t>RESPONSABLES ET PERSONNEL D'ENCADREMENT</w:t>
            </w:r>
          </w:p>
        </w:tc>
        <w:tc>
          <w:tcPr>
            <w:tcW w:w="236" w:type="dxa"/>
            <w:tcBorders>
              <w:top w:val="nil"/>
              <w:left w:val="single" w:sz="4" w:space="0" w:color="auto"/>
              <w:bottom w:val="nil"/>
              <w:right w:val="single" w:sz="4" w:space="0" w:color="auto"/>
            </w:tcBorders>
            <w:shd w:val="clear" w:color="auto" w:fill="FFFFFF" w:themeFill="background1"/>
            <w:vAlign w:val="center"/>
          </w:tcPr>
          <w:p w14:paraId="00AA5DDD" w14:textId="77777777" w:rsidR="00394DE0" w:rsidRPr="00E11FAE" w:rsidRDefault="00394DE0" w:rsidP="0072146A">
            <w:pPr>
              <w:jc w:val="center"/>
              <w:rPr>
                <w:rFonts w:ascii="Calibri" w:eastAsia="Times New Roman" w:hAnsi="Calibri" w:cs="Calibri"/>
                <w:b/>
                <w:bCs/>
                <w:color w:val="000000"/>
                <w:lang w:val="en-US"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315C627" w14:textId="3547057D" w:rsidR="00394DE0" w:rsidRPr="00E11FAE" w:rsidRDefault="00394DE0" w:rsidP="0072146A">
            <w:pPr>
              <w:jc w:val="center"/>
              <w:rPr>
                <w:rFonts w:ascii="Calibri" w:eastAsia="Times New Roman" w:hAnsi="Calibri" w:cs="Calibri"/>
                <w:b/>
                <w:bCs/>
                <w:color w:val="000000"/>
                <w:lang w:val="en-US" w:eastAsia="fr-FR"/>
              </w:rPr>
            </w:pPr>
            <w:r w:rsidRPr="00E11FAE">
              <w:rPr>
                <w:rFonts w:ascii="Calibri" w:eastAsia="Times New Roman" w:hAnsi="Calibri" w:cs="Calibri"/>
                <w:b/>
                <w:bCs/>
                <w:color w:val="000000"/>
                <w:lang w:val="fr" w:eastAsia="fr-FR"/>
              </w:rPr>
              <w:t>RESPONSABLE SANTÉ ET SÉCURITÉ</w:t>
            </w:r>
          </w:p>
        </w:tc>
      </w:tr>
      <w:tr w:rsidR="002D4601" w:rsidRPr="00FD333C" w14:paraId="5D50EE98" w14:textId="77777777" w:rsidTr="006927AF">
        <w:tc>
          <w:tcPr>
            <w:tcW w:w="212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75C86F" w14:textId="70C27ED5" w:rsidR="00394DE0" w:rsidRPr="00537F6F" w:rsidRDefault="00394DE0" w:rsidP="00D9282E">
            <w:pPr>
              <w:jc w:val="center"/>
              <w:rPr>
                <w:rFonts w:ascii="Calibri" w:eastAsia="Times New Roman" w:hAnsi="Calibri" w:cs="Calibri"/>
                <w:color w:val="000000"/>
                <w:lang w:eastAsia="fr-FR"/>
              </w:rPr>
            </w:pPr>
            <w:r w:rsidRPr="00B376FA">
              <w:rPr>
                <w:rFonts w:ascii="Calibri" w:eastAsia="Times New Roman" w:hAnsi="Calibri" w:cs="Calibri"/>
                <w:color w:val="000000"/>
                <w:lang w:val="fr" w:eastAsia="fr-FR"/>
              </w:rPr>
              <w:t>Désigné selon les besoins</w:t>
            </w:r>
            <w:r w:rsidR="00D9282E">
              <w:rPr>
                <w:rFonts w:ascii="Calibri" w:eastAsia="Times New Roman" w:hAnsi="Calibri" w:cs="Calibri"/>
                <w:color w:val="000000"/>
                <w:lang w:val="fr" w:eastAsia="fr-FR"/>
              </w:rPr>
              <w:t xml:space="preserve"> </w:t>
            </w:r>
            <w:r w:rsidRPr="00B376FA">
              <w:rPr>
                <w:rFonts w:ascii="Calibri" w:eastAsia="Times New Roman" w:hAnsi="Calibri" w:cs="Calibri"/>
                <w:color w:val="000000"/>
                <w:lang w:val="fr" w:eastAsia="fr-FR"/>
              </w:rPr>
              <w:t>pour l'exécution conforme et sûre des Travaux.</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7237D" w14:textId="19524C13" w:rsidR="00394DE0" w:rsidRPr="00537F6F" w:rsidRDefault="00CE1CFA" w:rsidP="0072146A">
            <w:pPr>
              <w:jc w:val="both"/>
              <w:rPr>
                <w:rFonts w:ascii="Calibri" w:eastAsia="Times New Roman" w:hAnsi="Calibri" w:cs="Calibri"/>
                <w:color w:val="000000"/>
                <w:lang w:eastAsia="fr-FR"/>
              </w:rPr>
            </w:pPr>
            <w:r w:rsidRPr="00323A5C">
              <w:rPr>
                <w:rFonts w:ascii="Calibri" w:eastAsia="Times New Roman" w:hAnsi="Calibri" w:cs="Calibri"/>
                <w:color w:val="000000"/>
                <w:lang w:val="fr" w:eastAsia="fr-FR"/>
              </w:rPr>
              <w:t>Doit parler la langue locale et l'anglais.</w:t>
            </w:r>
          </w:p>
        </w:tc>
        <w:tc>
          <w:tcPr>
            <w:tcW w:w="236" w:type="dxa"/>
            <w:tcBorders>
              <w:top w:val="nil"/>
              <w:left w:val="single" w:sz="4" w:space="0" w:color="auto"/>
              <w:bottom w:val="nil"/>
              <w:right w:val="single" w:sz="4" w:space="0" w:color="auto"/>
            </w:tcBorders>
            <w:shd w:val="clear" w:color="auto" w:fill="FFFFFF" w:themeFill="background1"/>
            <w:vAlign w:val="center"/>
          </w:tcPr>
          <w:p w14:paraId="3DF08BCF" w14:textId="77777777" w:rsidR="00394DE0" w:rsidRPr="00537F6F" w:rsidRDefault="00394DE0" w:rsidP="0072146A">
            <w:pPr>
              <w:jc w:val="both"/>
              <w:rPr>
                <w:rFonts w:ascii="Calibri" w:eastAsia="Times New Roman" w:hAnsi="Calibri" w:cs="Calibri"/>
                <w:color w:val="000000"/>
                <w:lang w:eastAsia="fr-FR"/>
              </w:rPr>
            </w:pPr>
          </w:p>
        </w:tc>
        <w:tc>
          <w:tcPr>
            <w:tcW w:w="23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395218" w14:textId="4EC02FA4" w:rsidR="00394DE0" w:rsidRPr="00537F6F" w:rsidRDefault="00394DE0" w:rsidP="00D9282E">
            <w:pPr>
              <w:jc w:val="center"/>
              <w:rPr>
                <w:rFonts w:ascii="Calibri" w:eastAsia="Times New Roman" w:hAnsi="Calibri" w:cs="Calibri"/>
                <w:color w:val="000000"/>
                <w:lang w:eastAsia="fr-FR"/>
              </w:rPr>
            </w:pPr>
            <w:r w:rsidRPr="00266A77">
              <w:rPr>
                <w:rFonts w:ascii="Calibri" w:eastAsia="Times New Roman" w:hAnsi="Calibri" w:cs="Calibri"/>
                <w:color w:val="000000"/>
                <w:lang w:val="fr" w:eastAsia="fr-FR"/>
              </w:rPr>
              <w:t>À désigner comme faisant partie du Personnel clé avant le début des Travaux.</w:t>
            </w:r>
          </w:p>
        </w:tc>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F3AD6" w14:textId="47D1B3D2" w:rsidR="00394DE0" w:rsidRPr="00537F6F" w:rsidRDefault="00394DE0" w:rsidP="0072146A">
            <w:pPr>
              <w:jc w:val="both"/>
              <w:rPr>
                <w:rFonts w:ascii="Calibri" w:eastAsia="Times New Roman" w:hAnsi="Calibri" w:cs="Calibri"/>
                <w:color w:val="000000"/>
                <w:lang w:eastAsia="fr-FR"/>
              </w:rPr>
            </w:pPr>
            <w:r>
              <w:rPr>
                <w:rFonts w:ascii="Calibri" w:eastAsia="Times New Roman" w:hAnsi="Calibri" w:cs="Calibri"/>
                <w:color w:val="000000"/>
                <w:lang w:val="fr" w:eastAsia="fr-FR"/>
              </w:rPr>
              <w:t>Doit parler la langue locale et l'anglais.</w:t>
            </w:r>
          </w:p>
        </w:tc>
      </w:tr>
      <w:tr w:rsidR="00394DE0" w:rsidRPr="00FD333C" w14:paraId="55B3A6AF" w14:textId="77777777" w:rsidTr="00AA4F23">
        <w:tc>
          <w:tcPr>
            <w:tcW w:w="4248" w:type="dxa"/>
            <w:gridSpan w:val="3"/>
            <w:tcBorders>
              <w:top w:val="single" w:sz="4" w:space="0" w:color="auto"/>
              <w:left w:val="single" w:sz="4" w:space="0" w:color="auto"/>
              <w:bottom w:val="single" w:sz="4" w:space="0" w:color="auto"/>
              <w:right w:val="single" w:sz="4" w:space="0" w:color="auto"/>
            </w:tcBorders>
            <w:vAlign w:val="center"/>
          </w:tcPr>
          <w:p w14:paraId="12BA3A8A" w14:textId="177FA38D" w:rsidR="00266A77" w:rsidRPr="00D71611"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val="fr" w:eastAsia="fr-FR"/>
              </w:rPr>
              <w:t>Donner l'exemple</w:t>
            </w:r>
          </w:p>
          <w:p w14:paraId="0D647410" w14:textId="409D29BC" w:rsidR="00266A77" w:rsidRPr="00D71611"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val="fr" w:eastAsia="fr-FR"/>
              </w:rPr>
              <w:t xml:space="preserve">S'assurer que les subordonnés directs sont compétents pour leur </w:t>
            </w:r>
            <w:r w:rsidR="00D9282E" w:rsidRPr="00D71611">
              <w:rPr>
                <w:rFonts w:ascii="Calibri" w:eastAsia="Times New Roman" w:hAnsi="Calibri" w:cs="Calibri"/>
                <w:color w:val="000000"/>
                <w:lang w:val="fr" w:eastAsia="fr-FR"/>
              </w:rPr>
              <w:t>activité</w:t>
            </w:r>
            <w:r w:rsidRPr="00D71611">
              <w:rPr>
                <w:rFonts w:ascii="Calibri" w:eastAsia="Times New Roman" w:hAnsi="Calibri" w:cs="Calibri"/>
                <w:color w:val="000000"/>
                <w:lang w:val="fr" w:eastAsia="fr-FR"/>
              </w:rPr>
              <w:t xml:space="preserve"> et délèguent de façon appropriée</w:t>
            </w:r>
          </w:p>
          <w:p w14:paraId="61C53891" w14:textId="424DFBF9" w:rsidR="00266A77" w:rsidRPr="00D71611"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val="fr" w:eastAsia="fr-FR"/>
              </w:rPr>
              <w:t>Veiller à ce que toutes les activités soient correctement</w:t>
            </w:r>
            <w:r w:rsidR="00DB3BCA" w:rsidRPr="00D71611">
              <w:rPr>
                <w:rFonts w:ascii="Calibri" w:eastAsia="Times New Roman" w:hAnsi="Calibri" w:cs="Calibri"/>
                <w:color w:val="000000"/>
                <w:lang w:val="fr" w:eastAsia="fr-FR"/>
              </w:rPr>
              <w:t xml:space="preserve"> analysées et </w:t>
            </w:r>
            <w:r w:rsidRPr="00D71611">
              <w:rPr>
                <w:rFonts w:ascii="Calibri" w:eastAsia="Times New Roman" w:hAnsi="Calibri" w:cs="Calibri"/>
                <w:color w:val="000000"/>
                <w:lang w:val="fr" w:eastAsia="fr-FR"/>
              </w:rPr>
              <w:t xml:space="preserve"> planifiées</w:t>
            </w:r>
            <w:r w:rsidR="00DB3BCA" w:rsidRPr="00D71611">
              <w:rPr>
                <w:rFonts w:ascii="Calibri" w:eastAsia="Times New Roman" w:hAnsi="Calibri" w:cs="Calibri"/>
                <w:color w:val="000000"/>
                <w:lang w:val="fr" w:eastAsia="fr-FR"/>
              </w:rPr>
              <w:t xml:space="preserve"> avec </w:t>
            </w:r>
            <w:r w:rsidR="00D9282E" w:rsidRPr="00D71611">
              <w:rPr>
                <w:rFonts w:ascii="Calibri" w:eastAsia="Times New Roman" w:hAnsi="Calibri" w:cs="Calibri"/>
                <w:color w:val="000000"/>
                <w:lang w:val="fr" w:eastAsia="fr-FR"/>
              </w:rPr>
              <w:t>les ressources</w:t>
            </w:r>
            <w:r w:rsidR="00DB3BCA" w:rsidRPr="00D71611">
              <w:rPr>
                <w:rFonts w:ascii="Calibri" w:eastAsia="Times New Roman" w:hAnsi="Calibri" w:cs="Calibri"/>
                <w:color w:val="000000"/>
                <w:lang w:val="fr" w:eastAsia="fr-FR"/>
              </w:rPr>
              <w:t xml:space="preserve"> et équipements</w:t>
            </w:r>
            <w:r w:rsidR="00D9282E" w:rsidRPr="00D71611">
              <w:rPr>
                <w:rFonts w:ascii="Calibri" w:eastAsia="Times New Roman" w:hAnsi="Calibri" w:cs="Calibri"/>
                <w:color w:val="000000"/>
                <w:lang w:val="fr" w:eastAsia="fr-FR"/>
              </w:rPr>
              <w:t xml:space="preserve"> nécessaires</w:t>
            </w:r>
          </w:p>
          <w:p w14:paraId="537672A2" w14:textId="67F40E7B" w:rsidR="00394DE0" w:rsidRPr="00D71611"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val="fr" w:eastAsia="fr-FR"/>
              </w:rPr>
              <w:t xml:space="preserve">Participer au </w:t>
            </w:r>
            <w:r w:rsidR="00D9282E" w:rsidRPr="00D71611">
              <w:rPr>
                <w:rFonts w:ascii="Calibri" w:eastAsia="Times New Roman" w:hAnsi="Calibri" w:cs="Calibri"/>
                <w:color w:val="000000"/>
                <w:lang w:val="fr" w:eastAsia="fr-FR"/>
              </w:rPr>
              <w:t>déploiement du P</w:t>
            </w:r>
            <w:r w:rsidRPr="00D71611">
              <w:rPr>
                <w:rFonts w:ascii="Calibri" w:eastAsia="Times New Roman" w:hAnsi="Calibri" w:cs="Calibri"/>
                <w:color w:val="000000"/>
                <w:lang w:val="fr" w:eastAsia="fr-FR"/>
              </w:rPr>
              <w:t xml:space="preserve">lan </w:t>
            </w:r>
            <w:r w:rsidR="00D9282E" w:rsidRPr="00D71611">
              <w:rPr>
                <w:rFonts w:ascii="Calibri" w:eastAsia="Times New Roman" w:hAnsi="Calibri" w:cs="Calibri"/>
                <w:color w:val="000000"/>
                <w:lang w:val="fr" w:eastAsia="fr-FR"/>
              </w:rPr>
              <w:t>S&amp;S</w:t>
            </w:r>
            <w:r w:rsidRPr="00D71611">
              <w:rPr>
                <w:rFonts w:ascii="Calibri" w:eastAsia="Times New Roman" w:hAnsi="Calibri" w:cs="Calibri"/>
                <w:color w:val="000000"/>
                <w:lang w:val="fr" w:eastAsia="fr-FR"/>
              </w:rPr>
              <w:t xml:space="preserve">, </w:t>
            </w:r>
            <w:r w:rsidR="00DB3BCA" w:rsidRPr="00D71611">
              <w:rPr>
                <w:rFonts w:ascii="Calibri" w:eastAsia="Times New Roman" w:hAnsi="Calibri" w:cs="Calibri"/>
                <w:color w:val="000000"/>
                <w:lang w:val="fr" w:eastAsia="fr-FR"/>
              </w:rPr>
              <w:t xml:space="preserve">via la </w:t>
            </w:r>
            <w:r w:rsidR="00026A23" w:rsidRPr="00D71611">
              <w:rPr>
                <w:rFonts w:ascii="Calibri" w:eastAsia="Times New Roman" w:hAnsi="Calibri" w:cs="Calibri"/>
                <w:color w:val="000000"/>
                <w:lang w:val="fr" w:eastAsia="fr-FR"/>
              </w:rPr>
              <w:t>formation</w:t>
            </w:r>
            <w:r w:rsidR="00DB3BCA" w:rsidRPr="00D71611">
              <w:rPr>
                <w:rFonts w:ascii="Calibri" w:eastAsia="Times New Roman" w:hAnsi="Calibri" w:cs="Calibri"/>
                <w:color w:val="000000"/>
                <w:lang w:val="fr" w:eastAsia="fr-FR"/>
              </w:rPr>
              <w:t xml:space="preserve"> des risques et modes opératoires, l’</w:t>
            </w:r>
            <w:r w:rsidR="00D9282E" w:rsidRPr="00D71611">
              <w:rPr>
                <w:rFonts w:ascii="Calibri" w:eastAsia="Times New Roman" w:hAnsi="Calibri" w:cs="Calibri"/>
                <w:color w:val="000000"/>
                <w:lang w:val="fr" w:eastAsia="fr-FR"/>
              </w:rPr>
              <w:t>animation de causerie</w:t>
            </w:r>
            <w:r w:rsidR="00DB3BCA" w:rsidRPr="00D71611">
              <w:rPr>
                <w:rFonts w:ascii="Calibri" w:eastAsia="Times New Roman" w:hAnsi="Calibri" w:cs="Calibri"/>
                <w:color w:val="000000"/>
                <w:lang w:val="fr" w:eastAsia="fr-FR"/>
              </w:rPr>
              <w:t xml:space="preserve"> S&amp;S, </w:t>
            </w:r>
            <w:r w:rsidRPr="00D71611">
              <w:rPr>
                <w:rFonts w:ascii="Calibri" w:eastAsia="Times New Roman" w:hAnsi="Calibri" w:cs="Calibri"/>
                <w:color w:val="000000"/>
                <w:lang w:val="fr" w:eastAsia="fr-FR"/>
              </w:rPr>
              <w:t>la promotion de</w:t>
            </w:r>
            <w:r w:rsidR="00DB3BCA" w:rsidRPr="00D71611">
              <w:rPr>
                <w:rFonts w:ascii="Calibri" w:eastAsia="Times New Roman" w:hAnsi="Calibri" w:cs="Calibri"/>
                <w:color w:val="000000"/>
                <w:lang w:val="fr" w:eastAsia="fr-FR"/>
              </w:rPr>
              <w:t>s</w:t>
            </w:r>
            <w:r w:rsidRPr="00D71611">
              <w:rPr>
                <w:rFonts w:ascii="Calibri" w:eastAsia="Times New Roman" w:hAnsi="Calibri" w:cs="Calibri"/>
                <w:color w:val="000000"/>
                <w:lang w:val="fr" w:eastAsia="fr-FR"/>
              </w:rPr>
              <w:t xml:space="preserve"> comportements positifs.</w:t>
            </w:r>
          </w:p>
          <w:p w14:paraId="16D369F2" w14:textId="77777777" w:rsidR="00394DE0" w:rsidRPr="00D71611" w:rsidRDefault="00DA205B"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val="fr" w:eastAsia="fr-FR"/>
              </w:rPr>
              <w:t>Effectuer des contrôles </w:t>
            </w:r>
            <w:r w:rsidR="004B3719" w:rsidRPr="00D71611">
              <w:rPr>
                <w:rFonts w:ascii="Calibri" w:eastAsia="Times New Roman" w:hAnsi="Calibri" w:cs="Calibri"/>
                <w:color w:val="000000"/>
                <w:lang w:val="fr" w:eastAsia="fr-FR"/>
              </w:rPr>
              <w:t>S&amp;S</w:t>
            </w:r>
            <w:r w:rsidRPr="00D71611">
              <w:rPr>
                <w:rFonts w:ascii="Calibri" w:eastAsia="Times New Roman" w:hAnsi="Calibri" w:cs="Calibri"/>
                <w:color w:val="000000"/>
                <w:lang w:val="fr" w:eastAsia="fr-FR"/>
              </w:rPr>
              <w:t xml:space="preserve"> réguliers par le biais d'inspections, de visites du site, de visites conjointes du site. </w:t>
            </w:r>
          </w:p>
          <w:p w14:paraId="4DCF20DA" w14:textId="76A72FA0" w:rsidR="00DB3BCA" w:rsidRPr="00D71611" w:rsidRDefault="00DB3BCA"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eastAsia="fr-FR"/>
              </w:rPr>
              <w:t>Reporter les presque</w:t>
            </w:r>
            <w:r w:rsidR="006D316D" w:rsidRPr="00D71611">
              <w:rPr>
                <w:rFonts w:ascii="Calibri" w:eastAsia="Times New Roman" w:hAnsi="Calibri" w:cs="Calibri"/>
                <w:color w:val="000000"/>
                <w:lang w:eastAsia="fr-FR"/>
              </w:rPr>
              <w:t>-</w:t>
            </w:r>
            <w:r w:rsidRPr="00D71611">
              <w:rPr>
                <w:rFonts w:ascii="Calibri" w:eastAsia="Times New Roman" w:hAnsi="Calibri" w:cs="Calibri"/>
                <w:color w:val="000000"/>
                <w:lang w:eastAsia="fr-FR"/>
              </w:rPr>
              <w:t>accidents,</w:t>
            </w:r>
            <w:r w:rsidR="006D316D" w:rsidRPr="00D71611">
              <w:rPr>
                <w:rFonts w:ascii="Calibri" w:eastAsia="Times New Roman" w:hAnsi="Calibri" w:cs="Calibri"/>
                <w:color w:val="000000"/>
                <w:lang w:eastAsia="fr-FR"/>
              </w:rPr>
              <w:t xml:space="preserve"> </w:t>
            </w:r>
            <w:proofErr w:type="spellStart"/>
            <w:r w:rsidR="006D316D" w:rsidRPr="00D71611">
              <w:rPr>
                <w:rFonts w:ascii="Calibri" w:eastAsia="Times New Roman" w:hAnsi="Calibri" w:cs="Calibri"/>
                <w:color w:val="000000"/>
                <w:lang w:eastAsia="fr-FR"/>
              </w:rPr>
              <w:t>HiPo</w:t>
            </w:r>
            <w:proofErr w:type="spellEnd"/>
            <w:r w:rsidR="006D316D" w:rsidRPr="00D71611">
              <w:rPr>
                <w:rFonts w:ascii="Calibri" w:eastAsia="Times New Roman" w:hAnsi="Calibri" w:cs="Calibri"/>
                <w:color w:val="000000"/>
                <w:lang w:eastAsia="fr-FR"/>
              </w:rPr>
              <w:t xml:space="preserve">, </w:t>
            </w:r>
            <w:r w:rsidRPr="00D71611">
              <w:rPr>
                <w:rFonts w:ascii="Calibri" w:eastAsia="Times New Roman" w:hAnsi="Calibri" w:cs="Calibri"/>
                <w:color w:val="000000"/>
                <w:lang w:eastAsia="fr-FR"/>
              </w:rPr>
              <w:t xml:space="preserve"> accidents et participer à l’analyse des causes</w:t>
            </w:r>
            <w:r w:rsidR="006D316D" w:rsidRPr="00D71611">
              <w:rPr>
                <w:rFonts w:ascii="Calibri" w:eastAsia="Times New Roman" w:hAnsi="Calibri" w:cs="Calibri"/>
                <w:color w:val="000000"/>
                <w:lang w:eastAsia="fr-FR"/>
              </w:rPr>
              <w:t xml:space="preserve"> et aux plans d’action.</w:t>
            </w:r>
          </w:p>
          <w:p w14:paraId="255A56D9" w14:textId="7AB207ED" w:rsidR="00DB3BCA" w:rsidRPr="00D71611" w:rsidRDefault="00DB3BCA"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D71611">
              <w:rPr>
                <w:rFonts w:ascii="Calibri" w:eastAsia="Times New Roman" w:hAnsi="Calibri" w:cs="Calibri"/>
                <w:color w:val="000000"/>
                <w:lang w:eastAsia="fr-FR"/>
              </w:rPr>
              <w:t>A</w:t>
            </w:r>
            <w:r w:rsidR="00026A23" w:rsidRPr="00D71611">
              <w:rPr>
                <w:rFonts w:ascii="Calibri" w:eastAsia="Times New Roman" w:hAnsi="Calibri" w:cs="Calibri"/>
                <w:color w:val="000000"/>
                <w:lang w:eastAsia="fr-FR"/>
              </w:rPr>
              <w:t>ppliquer la pratique du « Point d’Arrêt » si nécessaire</w:t>
            </w:r>
          </w:p>
        </w:tc>
        <w:tc>
          <w:tcPr>
            <w:tcW w:w="236" w:type="dxa"/>
            <w:tcBorders>
              <w:top w:val="nil"/>
              <w:left w:val="single" w:sz="4" w:space="0" w:color="auto"/>
              <w:bottom w:val="nil"/>
              <w:right w:val="single" w:sz="4" w:space="0" w:color="auto"/>
            </w:tcBorders>
            <w:shd w:val="clear" w:color="auto" w:fill="FFFFFF" w:themeFill="background1"/>
            <w:vAlign w:val="center"/>
          </w:tcPr>
          <w:p w14:paraId="2FB81324" w14:textId="77777777" w:rsidR="00394DE0" w:rsidRPr="00537F6F" w:rsidRDefault="00394DE0" w:rsidP="0072146A">
            <w:pPr>
              <w:ind w:left="447"/>
              <w:jc w:val="both"/>
              <w:rPr>
                <w:rFonts w:ascii="Calibri" w:eastAsia="Times New Roman" w:hAnsi="Calibri" w:cs="Calibri"/>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5054CC9F" w14:textId="7780A717" w:rsidR="00A03BAE" w:rsidRPr="00C8296C" w:rsidRDefault="00E22DD8"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C8296C">
              <w:rPr>
                <w:rFonts w:ascii="Calibri" w:eastAsia="Times New Roman" w:hAnsi="Calibri" w:cs="Calibri"/>
                <w:color w:val="000000"/>
                <w:lang w:val="fr" w:eastAsia="fr-FR"/>
              </w:rPr>
              <w:t>Encourager et influencer les bons comportements</w:t>
            </w:r>
          </w:p>
          <w:p w14:paraId="1D97165E" w14:textId="4F83D7BF" w:rsidR="006D316D" w:rsidRPr="00C8296C" w:rsidRDefault="006D316D"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C8296C">
              <w:rPr>
                <w:rFonts w:ascii="Calibri" w:eastAsia="Times New Roman" w:hAnsi="Calibri" w:cs="Calibri"/>
                <w:color w:val="000000"/>
                <w:lang w:val="fr" w:eastAsia="fr-FR"/>
              </w:rPr>
              <w:t>Évalue</w:t>
            </w:r>
            <w:r w:rsidR="00235B64" w:rsidRPr="00C8296C">
              <w:rPr>
                <w:rFonts w:ascii="Calibri" w:eastAsia="Times New Roman" w:hAnsi="Calibri" w:cs="Calibri"/>
                <w:color w:val="000000"/>
                <w:lang w:val="fr" w:eastAsia="fr-FR"/>
              </w:rPr>
              <w:t>r</w:t>
            </w:r>
            <w:r w:rsidRPr="00C8296C">
              <w:rPr>
                <w:rFonts w:ascii="Calibri" w:eastAsia="Times New Roman" w:hAnsi="Calibri" w:cs="Calibri"/>
                <w:color w:val="000000"/>
                <w:lang w:val="fr" w:eastAsia="fr-FR"/>
              </w:rPr>
              <w:t xml:space="preserve"> les risques identifiés et les mesures d'atténuation</w:t>
            </w:r>
          </w:p>
          <w:p w14:paraId="0AE1687F" w14:textId="0FF89DAC" w:rsidR="00483F2F" w:rsidRPr="00C8296C" w:rsidRDefault="00394DE0" w:rsidP="00BE71D5">
            <w:pPr>
              <w:numPr>
                <w:ilvl w:val="0"/>
                <w:numId w:val="20"/>
              </w:numPr>
              <w:tabs>
                <w:tab w:val="clear" w:pos="720"/>
                <w:tab w:val="num" w:pos="447"/>
              </w:tabs>
              <w:ind w:left="447"/>
              <w:jc w:val="both"/>
              <w:rPr>
                <w:rFonts w:ascii="Calibri" w:eastAsia="Times New Roman" w:hAnsi="Calibri" w:cs="Calibri"/>
                <w:color w:val="000000"/>
                <w:lang w:val="en-AU" w:eastAsia="fr-FR"/>
              </w:rPr>
            </w:pPr>
            <w:proofErr w:type="spellStart"/>
            <w:r w:rsidRPr="00C8296C">
              <w:rPr>
                <w:rFonts w:ascii="Calibri" w:eastAsia="Times New Roman" w:hAnsi="Calibri" w:cs="Calibri"/>
                <w:color w:val="000000"/>
                <w:lang w:val="en-US" w:eastAsia="fr-FR"/>
              </w:rPr>
              <w:t>Élabore</w:t>
            </w:r>
            <w:r w:rsidR="00235B64" w:rsidRPr="00C8296C">
              <w:rPr>
                <w:rFonts w:ascii="Calibri" w:eastAsia="Times New Roman" w:hAnsi="Calibri" w:cs="Calibri"/>
                <w:color w:val="000000"/>
                <w:lang w:val="en-US" w:eastAsia="fr-FR"/>
              </w:rPr>
              <w:t>r</w:t>
            </w:r>
            <w:proofErr w:type="spellEnd"/>
            <w:r w:rsidRPr="00C8296C">
              <w:rPr>
                <w:rFonts w:ascii="Calibri" w:eastAsia="Times New Roman" w:hAnsi="Calibri" w:cs="Calibri"/>
                <w:color w:val="000000"/>
                <w:lang w:val="en-US" w:eastAsia="fr-FR"/>
              </w:rPr>
              <w:t xml:space="preserve"> </w:t>
            </w:r>
            <w:r w:rsidR="006D316D" w:rsidRPr="00C8296C">
              <w:rPr>
                <w:rFonts w:ascii="Calibri" w:eastAsia="Times New Roman" w:hAnsi="Calibri" w:cs="Calibri"/>
                <w:color w:val="000000"/>
                <w:lang w:val="en-US" w:eastAsia="fr-FR"/>
              </w:rPr>
              <w:t xml:space="preserve">le </w:t>
            </w:r>
            <w:r w:rsidRPr="00C8296C">
              <w:rPr>
                <w:rFonts w:ascii="Calibri" w:eastAsia="Times New Roman" w:hAnsi="Calibri" w:cs="Calibri"/>
                <w:color w:val="000000"/>
                <w:lang w:val="en-US" w:eastAsia="fr-FR"/>
              </w:rPr>
              <w:t xml:space="preserve"> plan </w:t>
            </w:r>
            <w:r w:rsidR="004B3719" w:rsidRPr="00C8296C">
              <w:rPr>
                <w:rFonts w:ascii="Calibri" w:eastAsia="Times New Roman" w:hAnsi="Calibri" w:cs="Calibri"/>
                <w:color w:val="000000"/>
                <w:lang w:val="en-US" w:eastAsia="fr-FR"/>
              </w:rPr>
              <w:t>S&amp;S</w:t>
            </w:r>
            <w:r w:rsidRPr="00C8296C">
              <w:rPr>
                <w:rFonts w:ascii="Calibri" w:eastAsia="Times New Roman" w:hAnsi="Calibri" w:cs="Calibri"/>
                <w:color w:val="000000"/>
                <w:lang w:val="en-US" w:eastAsia="fr-FR"/>
              </w:rPr>
              <w:t xml:space="preserve"> </w:t>
            </w:r>
          </w:p>
          <w:p w14:paraId="04728245" w14:textId="4FC57672" w:rsidR="00483F2F" w:rsidRPr="00537F6F"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483F2F">
              <w:rPr>
                <w:rFonts w:ascii="Calibri" w:eastAsia="Times New Roman" w:hAnsi="Calibri" w:cs="Calibri"/>
                <w:color w:val="000000"/>
                <w:lang w:val="fr" w:eastAsia="fr-FR"/>
              </w:rPr>
              <w:t>Identifie</w:t>
            </w:r>
            <w:r w:rsidR="00235B64">
              <w:rPr>
                <w:rFonts w:ascii="Calibri" w:eastAsia="Times New Roman" w:hAnsi="Calibri" w:cs="Calibri"/>
                <w:color w:val="000000"/>
                <w:lang w:val="fr" w:eastAsia="fr-FR"/>
              </w:rPr>
              <w:t>r</w:t>
            </w:r>
            <w:r w:rsidRPr="00483F2F">
              <w:rPr>
                <w:rFonts w:ascii="Calibri" w:eastAsia="Times New Roman" w:hAnsi="Calibri" w:cs="Calibri"/>
                <w:color w:val="000000"/>
                <w:lang w:val="fr" w:eastAsia="fr-FR"/>
              </w:rPr>
              <w:t xml:space="preserve"> et coordonne les interfaces du projet</w:t>
            </w:r>
          </w:p>
          <w:p w14:paraId="37FC3209" w14:textId="5D32EA48" w:rsidR="00483F2F" w:rsidRPr="00537F6F"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483F2F">
              <w:rPr>
                <w:rFonts w:ascii="Calibri" w:eastAsia="Times New Roman" w:hAnsi="Calibri" w:cs="Calibri"/>
                <w:color w:val="000000"/>
                <w:lang w:val="fr" w:eastAsia="fr-FR"/>
              </w:rPr>
              <w:t>Garanti</w:t>
            </w:r>
            <w:r w:rsidR="00235B64">
              <w:rPr>
                <w:rFonts w:ascii="Calibri" w:eastAsia="Times New Roman" w:hAnsi="Calibri" w:cs="Calibri"/>
                <w:color w:val="000000"/>
                <w:lang w:val="fr" w:eastAsia="fr-FR"/>
              </w:rPr>
              <w:t>r</w:t>
            </w:r>
            <w:r w:rsidRPr="00483F2F">
              <w:rPr>
                <w:rFonts w:ascii="Calibri" w:eastAsia="Times New Roman" w:hAnsi="Calibri" w:cs="Calibri"/>
                <w:color w:val="000000"/>
                <w:lang w:val="fr" w:eastAsia="fr-FR"/>
              </w:rPr>
              <w:t xml:space="preserve"> la mise en œuvre du plan </w:t>
            </w:r>
            <w:r w:rsidR="004B3719">
              <w:rPr>
                <w:rFonts w:ascii="Calibri" w:eastAsia="Times New Roman" w:hAnsi="Calibri" w:cs="Calibri"/>
                <w:color w:val="000000"/>
                <w:lang w:val="fr" w:eastAsia="fr-FR"/>
              </w:rPr>
              <w:t>S&amp;S</w:t>
            </w:r>
          </w:p>
          <w:p w14:paraId="61185A1C" w14:textId="0552A88C" w:rsidR="00483F2F" w:rsidRPr="006D316D" w:rsidRDefault="00394DE0"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483F2F">
              <w:rPr>
                <w:rFonts w:ascii="Calibri" w:eastAsia="Times New Roman" w:hAnsi="Calibri" w:cs="Calibri"/>
                <w:color w:val="000000"/>
                <w:lang w:val="fr" w:eastAsia="fr-FR"/>
              </w:rPr>
              <w:t>S'assure</w:t>
            </w:r>
            <w:r w:rsidR="00235B64">
              <w:rPr>
                <w:rFonts w:ascii="Calibri" w:eastAsia="Times New Roman" w:hAnsi="Calibri" w:cs="Calibri"/>
                <w:color w:val="000000"/>
                <w:lang w:val="fr" w:eastAsia="fr-FR"/>
              </w:rPr>
              <w:t>r</w:t>
            </w:r>
            <w:r w:rsidRPr="00483F2F">
              <w:rPr>
                <w:rFonts w:ascii="Calibri" w:eastAsia="Times New Roman" w:hAnsi="Calibri" w:cs="Calibri"/>
                <w:color w:val="000000"/>
                <w:lang w:val="fr" w:eastAsia="fr-FR"/>
              </w:rPr>
              <w:t xml:space="preserve"> que les individus reçoivent une formation appropriée avant la mobilisation</w:t>
            </w:r>
          </w:p>
          <w:p w14:paraId="4E88AC28" w14:textId="6CE242E3" w:rsidR="006D316D" w:rsidRPr="00537F6F" w:rsidRDefault="006D316D" w:rsidP="00BE71D5">
            <w:pPr>
              <w:numPr>
                <w:ilvl w:val="0"/>
                <w:numId w:val="20"/>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val="fr" w:eastAsia="fr-FR"/>
              </w:rPr>
              <w:t xml:space="preserve">Assurer la bonne tenue des causeries S&amp;S régulières, et apporter un support aux superviseurs/manager  </w:t>
            </w:r>
          </w:p>
          <w:p w14:paraId="4408FB40" w14:textId="6CE8D786" w:rsidR="00394DE0" w:rsidRPr="00537F6F" w:rsidRDefault="00235B64" w:rsidP="00BE71D5">
            <w:pPr>
              <w:numPr>
                <w:ilvl w:val="0"/>
                <w:numId w:val="20"/>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val="fr" w:eastAsia="fr-FR"/>
              </w:rPr>
              <w:t>Analyser</w:t>
            </w:r>
            <w:r w:rsidR="00394DE0" w:rsidRPr="00483F2F">
              <w:rPr>
                <w:rFonts w:ascii="Calibri" w:eastAsia="Times New Roman" w:hAnsi="Calibri" w:cs="Calibri"/>
                <w:color w:val="000000"/>
                <w:lang w:val="fr" w:eastAsia="fr-FR"/>
              </w:rPr>
              <w:t xml:space="preserve"> les</w:t>
            </w:r>
            <w:r>
              <w:rPr>
                <w:rFonts w:ascii="Calibri" w:eastAsia="Times New Roman" w:hAnsi="Calibri" w:cs="Calibri"/>
                <w:color w:val="000000"/>
                <w:lang w:val="fr" w:eastAsia="fr-FR"/>
              </w:rPr>
              <w:t xml:space="preserve"> causes des</w:t>
            </w:r>
            <w:r w:rsidR="00394DE0" w:rsidRPr="00483F2F">
              <w:rPr>
                <w:rFonts w:ascii="Calibri" w:eastAsia="Times New Roman" w:hAnsi="Calibri" w:cs="Calibri"/>
                <w:color w:val="000000"/>
                <w:lang w:val="fr" w:eastAsia="fr-FR"/>
              </w:rPr>
              <w:t xml:space="preserve"> incidents et </w:t>
            </w:r>
            <w:r>
              <w:rPr>
                <w:rFonts w:ascii="Calibri" w:eastAsia="Times New Roman" w:hAnsi="Calibri" w:cs="Calibri"/>
                <w:color w:val="000000"/>
                <w:lang w:val="fr" w:eastAsia="fr-FR"/>
              </w:rPr>
              <w:t>établir</w:t>
            </w:r>
            <w:r w:rsidR="00394DE0" w:rsidRPr="00483F2F">
              <w:rPr>
                <w:rFonts w:ascii="Calibri" w:eastAsia="Times New Roman" w:hAnsi="Calibri" w:cs="Calibri"/>
                <w:color w:val="000000"/>
                <w:lang w:val="fr" w:eastAsia="fr-FR"/>
              </w:rPr>
              <w:t xml:space="preserve"> les rapports </w:t>
            </w:r>
            <w:r>
              <w:rPr>
                <w:rFonts w:ascii="Calibri" w:eastAsia="Times New Roman" w:hAnsi="Calibri" w:cs="Calibri"/>
                <w:color w:val="000000"/>
                <w:lang w:val="fr" w:eastAsia="fr-FR"/>
              </w:rPr>
              <w:t>et plans d’action requis</w:t>
            </w:r>
          </w:p>
          <w:p w14:paraId="65ED250F" w14:textId="0DF959D9" w:rsidR="00394DE0" w:rsidRPr="00537F6F" w:rsidRDefault="00BE1AC9" w:rsidP="00BE71D5">
            <w:pPr>
              <w:numPr>
                <w:ilvl w:val="0"/>
                <w:numId w:val="20"/>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val="fr" w:eastAsia="fr-FR"/>
              </w:rPr>
              <w:t>Effectue</w:t>
            </w:r>
            <w:r w:rsidR="00C8296C">
              <w:rPr>
                <w:rFonts w:ascii="Calibri" w:eastAsia="Times New Roman" w:hAnsi="Calibri" w:cs="Calibri"/>
                <w:color w:val="000000"/>
                <w:lang w:val="fr" w:eastAsia="fr-FR"/>
              </w:rPr>
              <w:t>r</w:t>
            </w:r>
            <w:r>
              <w:rPr>
                <w:rFonts w:ascii="Calibri" w:eastAsia="Times New Roman" w:hAnsi="Calibri" w:cs="Calibri"/>
                <w:color w:val="000000"/>
                <w:lang w:val="fr" w:eastAsia="fr-FR"/>
              </w:rPr>
              <w:t xml:space="preserve"> des contrôles </w:t>
            </w:r>
            <w:r w:rsidR="004B3719">
              <w:rPr>
                <w:rFonts w:ascii="Calibri" w:eastAsia="Times New Roman" w:hAnsi="Calibri" w:cs="Calibri"/>
                <w:color w:val="000000"/>
                <w:lang w:val="fr" w:eastAsia="fr-FR"/>
              </w:rPr>
              <w:t>S&amp;S</w:t>
            </w:r>
            <w:r>
              <w:rPr>
                <w:rFonts w:ascii="Calibri" w:eastAsia="Times New Roman" w:hAnsi="Calibri" w:cs="Calibri"/>
                <w:color w:val="000000"/>
                <w:lang w:val="fr" w:eastAsia="fr-FR"/>
              </w:rPr>
              <w:t xml:space="preserve"> réguliers via des inspections, des audits et des visites conjointes.</w:t>
            </w:r>
          </w:p>
        </w:tc>
      </w:tr>
      <w:tr w:rsidR="00394DE0" w:rsidRPr="00FD333C" w14:paraId="4DCE3F4C" w14:textId="77777777" w:rsidTr="00AA4F23">
        <w:tc>
          <w:tcPr>
            <w:tcW w:w="3516" w:type="dxa"/>
            <w:gridSpan w:val="2"/>
            <w:tcBorders>
              <w:top w:val="nil"/>
              <w:left w:val="nil"/>
              <w:bottom w:val="nil"/>
              <w:right w:val="nil"/>
            </w:tcBorders>
            <w:vAlign w:val="center"/>
          </w:tcPr>
          <w:p w14:paraId="600140FC" w14:textId="77777777" w:rsidR="00394DE0" w:rsidRPr="00537F6F" w:rsidRDefault="00394DE0" w:rsidP="0072146A">
            <w:pPr>
              <w:jc w:val="center"/>
              <w:rPr>
                <w:rFonts w:ascii="Calibri" w:eastAsia="Times New Roman" w:hAnsi="Calibri" w:cs="Calibri"/>
                <w:color w:val="000000"/>
                <w:lang w:eastAsia="fr-FR"/>
              </w:rPr>
            </w:pPr>
          </w:p>
        </w:tc>
        <w:tc>
          <w:tcPr>
            <w:tcW w:w="5546" w:type="dxa"/>
            <w:gridSpan w:val="4"/>
            <w:tcBorders>
              <w:top w:val="nil"/>
              <w:left w:val="nil"/>
              <w:bottom w:val="nil"/>
              <w:right w:val="nil"/>
            </w:tcBorders>
            <w:vAlign w:val="center"/>
          </w:tcPr>
          <w:p w14:paraId="751F535E" w14:textId="101A6780" w:rsidR="00394DE0" w:rsidRPr="00537F6F" w:rsidRDefault="00394DE0" w:rsidP="0072146A">
            <w:pPr>
              <w:jc w:val="center"/>
              <w:rPr>
                <w:rFonts w:ascii="Calibri" w:eastAsia="Times New Roman" w:hAnsi="Calibri" w:cs="Calibri"/>
                <w:color w:val="000000"/>
                <w:lang w:eastAsia="fr-FR"/>
              </w:rPr>
            </w:pPr>
          </w:p>
        </w:tc>
      </w:tr>
      <w:tr w:rsidR="00551EEE" w14:paraId="1E3C4EA1" w14:textId="77777777" w:rsidTr="00FC5EC3">
        <w:trPr>
          <w:trHeight w:val="454"/>
        </w:trPr>
        <w:tc>
          <w:tcPr>
            <w:tcW w:w="42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CE9901" w14:textId="789E2487" w:rsidR="00551EEE" w:rsidRPr="00FC5EC3" w:rsidRDefault="00551EEE" w:rsidP="0072146A">
            <w:pPr>
              <w:jc w:val="center"/>
              <w:rPr>
                <w:rFonts w:ascii="Calibri" w:eastAsia="Times New Roman" w:hAnsi="Calibri" w:cs="Calibri"/>
                <w:b/>
                <w:bCs/>
                <w:color w:val="000000"/>
                <w:lang w:val="en-US" w:eastAsia="fr-FR"/>
              </w:rPr>
            </w:pPr>
            <w:r w:rsidRPr="00FC5EC3">
              <w:rPr>
                <w:rFonts w:ascii="Calibri" w:eastAsia="Times New Roman" w:hAnsi="Calibri" w:cs="Calibri"/>
                <w:b/>
                <w:bCs/>
                <w:color w:val="000000"/>
                <w:lang w:val="fr" w:eastAsia="fr-FR"/>
              </w:rPr>
              <w:t>L’ENSEMBLE DU PERSONNEL</w:t>
            </w:r>
          </w:p>
        </w:tc>
        <w:tc>
          <w:tcPr>
            <w:tcW w:w="236" w:type="dxa"/>
            <w:tcBorders>
              <w:top w:val="nil"/>
              <w:left w:val="single" w:sz="4" w:space="0" w:color="auto"/>
              <w:bottom w:val="nil"/>
              <w:right w:val="single" w:sz="4" w:space="0" w:color="auto"/>
            </w:tcBorders>
            <w:shd w:val="clear" w:color="auto" w:fill="FFFFFF" w:themeFill="background1"/>
            <w:vAlign w:val="center"/>
          </w:tcPr>
          <w:p w14:paraId="6F1621C2" w14:textId="77777777" w:rsidR="00551EEE" w:rsidRPr="00983A89" w:rsidRDefault="00551EEE" w:rsidP="0072146A">
            <w:pPr>
              <w:jc w:val="center"/>
              <w:rPr>
                <w:rFonts w:ascii="Calibri" w:eastAsia="Times New Roman" w:hAnsi="Calibri" w:cs="Calibri"/>
                <w:b/>
                <w:bCs/>
                <w:color w:val="000000"/>
                <w:lang w:val="en-US"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6B16353" w14:textId="5BC93B79" w:rsidR="00551EEE" w:rsidRPr="00983A89" w:rsidRDefault="00551EEE" w:rsidP="0072146A">
            <w:pPr>
              <w:jc w:val="center"/>
              <w:rPr>
                <w:rFonts w:ascii="Calibri" w:eastAsia="Times New Roman" w:hAnsi="Calibri" w:cs="Calibri"/>
                <w:b/>
                <w:bCs/>
                <w:color w:val="000000"/>
                <w:lang w:val="en-US" w:eastAsia="fr-FR"/>
              </w:rPr>
            </w:pPr>
            <w:r w:rsidRPr="00983A89">
              <w:rPr>
                <w:rFonts w:ascii="Calibri" w:eastAsia="Times New Roman" w:hAnsi="Calibri" w:cs="Calibri"/>
                <w:b/>
                <w:bCs/>
                <w:color w:val="000000"/>
                <w:lang w:val="fr" w:eastAsia="fr-FR"/>
              </w:rPr>
              <w:t>SUPERVISEURS SANTÉ ET SÉCURITÉ</w:t>
            </w:r>
          </w:p>
        </w:tc>
      </w:tr>
      <w:tr w:rsidR="002B5F7C" w:rsidRPr="00FD333C" w14:paraId="63A7B042" w14:textId="77777777" w:rsidTr="006927AF">
        <w:tc>
          <w:tcPr>
            <w:tcW w:w="21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1489C79" w14:textId="2C27A13E" w:rsidR="002B5F7C" w:rsidRPr="00537F6F" w:rsidRDefault="002B5F7C" w:rsidP="00181B09">
            <w:pPr>
              <w:jc w:val="center"/>
              <w:rPr>
                <w:rFonts w:ascii="Calibri" w:eastAsia="Times New Roman" w:hAnsi="Calibri" w:cs="Calibri"/>
                <w:color w:val="000000"/>
                <w:lang w:eastAsia="fr-FR"/>
              </w:rPr>
            </w:pPr>
            <w:r w:rsidRPr="00B376FA">
              <w:rPr>
                <w:rFonts w:ascii="Calibri" w:eastAsia="Times New Roman" w:hAnsi="Calibri" w:cs="Calibri"/>
                <w:color w:val="000000"/>
                <w:lang w:val="fr" w:eastAsia="fr-FR"/>
              </w:rPr>
              <w:t>Désigné selon les besoins pour l'exécution conforme et sûre des Travaux.</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78960" w14:textId="7558AE08" w:rsidR="002B5F7C" w:rsidRPr="00537F6F" w:rsidRDefault="002B5F7C" w:rsidP="0072146A">
            <w:pPr>
              <w:jc w:val="both"/>
              <w:rPr>
                <w:rFonts w:ascii="Calibri" w:eastAsia="Times New Roman" w:hAnsi="Calibri" w:cs="Calibri"/>
                <w:color w:val="000000"/>
                <w:lang w:eastAsia="fr-FR"/>
              </w:rPr>
            </w:pPr>
            <w:r>
              <w:rPr>
                <w:rFonts w:ascii="Calibri" w:eastAsia="Times New Roman" w:hAnsi="Calibri" w:cs="Calibri"/>
                <w:color w:val="000000"/>
                <w:lang w:val="fr" w:eastAsia="fr-FR"/>
              </w:rPr>
              <w:t>Doit comprendre la langue locale ou l'anglais.</w:t>
            </w:r>
          </w:p>
        </w:tc>
        <w:tc>
          <w:tcPr>
            <w:tcW w:w="236" w:type="dxa"/>
            <w:tcBorders>
              <w:top w:val="nil"/>
              <w:left w:val="single" w:sz="4" w:space="0" w:color="auto"/>
              <w:bottom w:val="nil"/>
              <w:right w:val="single" w:sz="4" w:space="0" w:color="auto"/>
            </w:tcBorders>
            <w:vAlign w:val="center"/>
          </w:tcPr>
          <w:p w14:paraId="133651C8" w14:textId="77777777" w:rsidR="002B5F7C" w:rsidRPr="00537F6F" w:rsidRDefault="002B5F7C" w:rsidP="0072146A">
            <w:pPr>
              <w:jc w:val="both"/>
              <w:rPr>
                <w:rFonts w:ascii="Calibri" w:eastAsia="Times New Roman" w:hAnsi="Calibri" w:cs="Calibri"/>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E0F870" w14:textId="3C5B787B" w:rsidR="002B5F7C" w:rsidRPr="00537F6F" w:rsidRDefault="002B5F7C" w:rsidP="00551EEE">
            <w:pPr>
              <w:jc w:val="both"/>
              <w:rPr>
                <w:rFonts w:ascii="Calibri" w:eastAsia="Times New Roman" w:hAnsi="Calibri" w:cs="Calibri"/>
                <w:color w:val="000000"/>
                <w:lang w:eastAsia="fr-FR"/>
              </w:rPr>
            </w:pPr>
            <w:r>
              <w:rPr>
                <w:rFonts w:ascii="Calibri" w:eastAsia="Times New Roman" w:hAnsi="Calibri" w:cs="Calibri"/>
                <w:color w:val="000000"/>
                <w:lang w:val="fr" w:eastAsia="fr-FR"/>
              </w:rPr>
              <w:t>Au moins 1 superviseur pour 50 travailleurs directs durant toutes les phases du projet. (Le min. de 1 s'applique également s'il y a moins de 50 travailleurs directs sur le site du projet).</w:t>
            </w:r>
          </w:p>
        </w:tc>
      </w:tr>
      <w:tr w:rsidR="00BD23B3" w:rsidRPr="00EE6AF4" w14:paraId="3A4F6092" w14:textId="77777777" w:rsidTr="008D0702">
        <w:tc>
          <w:tcPr>
            <w:tcW w:w="4248" w:type="dxa"/>
            <w:gridSpan w:val="3"/>
            <w:vMerge w:val="restart"/>
            <w:tcBorders>
              <w:top w:val="single" w:sz="4" w:space="0" w:color="auto"/>
              <w:left w:val="single" w:sz="4" w:space="0" w:color="auto"/>
              <w:right w:val="single" w:sz="4" w:space="0" w:color="auto"/>
            </w:tcBorders>
            <w:vAlign w:val="center"/>
          </w:tcPr>
          <w:p w14:paraId="432E28F6" w14:textId="24A7FD0A" w:rsidR="00BD23B3" w:rsidRPr="00AC0C90"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AC0C90">
              <w:rPr>
                <w:rFonts w:ascii="Calibri" w:eastAsia="Times New Roman" w:hAnsi="Calibri" w:cs="Calibri"/>
                <w:color w:val="000000"/>
                <w:lang w:val="fr" w:eastAsia="fr-FR"/>
              </w:rPr>
              <w:t xml:space="preserve">Accepter </w:t>
            </w:r>
            <w:r w:rsidR="00AC0C90" w:rsidRPr="00AC0C90">
              <w:rPr>
                <w:rFonts w:ascii="Calibri" w:eastAsia="Times New Roman" w:hAnsi="Calibri" w:cs="Calibri"/>
                <w:color w:val="000000"/>
                <w:lang w:val="fr" w:eastAsia="fr-FR"/>
              </w:rPr>
              <w:t xml:space="preserve">la </w:t>
            </w:r>
            <w:r w:rsidRPr="00AC0C90">
              <w:rPr>
                <w:rFonts w:ascii="Calibri" w:eastAsia="Times New Roman" w:hAnsi="Calibri" w:cs="Calibri"/>
                <w:color w:val="000000"/>
                <w:lang w:val="fr" w:eastAsia="fr-FR"/>
              </w:rPr>
              <w:t xml:space="preserve">responsabilité </w:t>
            </w:r>
            <w:r w:rsidR="00AC0C90" w:rsidRPr="00AC0C90">
              <w:rPr>
                <w:rFonts w:ascii="Calibri" w:eastAsia="Times New Roman" w:hAnsi="Calibri" w:cs="Calibri"/>
                <w:color w:val="000000"/>
                <w:lang w:val="fr" w:eastAsia="fr-FR"/>
              </w:rPr>
              <w:t>de sa</w:t>
            </w:r>
            <w:r w:rsidRPr="00AC0C90">
              <w:rPr>
                <w:rFonts w:ascii="Calibri" w:eastAsia="Times New Roman" w:hAnsi="Calibri" w:cs="Calibri"/>
                <w:color w:val="000000"/>
                <w:lang w:val="fr" w:eastAsia="fr-FR"/>
              </w:rPr>
              <w:t xml:space="preserve"> propre santé et sécurité au travail</w:t>
            </w:r>
          </w:p>
          <w:p w14:paraId="5CE631B8" w14:textId="68F85AE4" w:rsidR="00BD23B3" w:rsidRPr="000F62F7" w:rsidRDefault="00BD23B3" w:rsidP="00BE71D5">
            <w:pPr>
              <w:numPr>
                <w:ilvl w:val="0"/>
                <w:numId w:val="20"/>
              </w:numPr>
              <w:tabs>
                <w:tab w:val="clear" w:pos="720"/>
                <w:tab w:val="num" w:pos="447"/>
              </w:tabs>
              <w:ind w:left="447"/>
              <w:jc w:val="both"/>
              <w:rPr>
                <w:rFonts w:ascii="Calibri" w:eastAsia="Times New Roman" w:hAnsi="Calibri" w:cs="Calibri"/>
                <w:color w:val="000000"/>
                <w:lang w:val="en-AU" w:eastAsia="fr-FR"/>
              </w:rPr>
            </w:pPr>
            <w:r w:rsidRPr="000F62F7">
              <w:rPr>
                <w:rFonts w:ascii="Calibri" w:eastAsia="Times New Roman" w:hAnsi="Calibri" w:cs="Calibri"/>
                <w:color w:val="000000"/>
                <w:lang w:val="fr" w:eastAsia="fr-FR"/>
              </w:rPr>
              <w:t xml:space="preserve">S'assurer d’être apte au travail </w:t>
            </w:r>
          </w:p>
          <w:p w14:paraId="060E3D35" w14:textId="292EF3CC" w:rsidR="00BD23B3" w:rsidRPr="00537F6F"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0F62F7">
              <w:rPr>
                <w:rFonts w:ascii="Calibri" w:eastAsia="Times New Roman" w:hAnsi="Calibri" w:cs="Calibri"/>
                <w:color w:val="000000"/>
                <w:lang w:val="fr" w:eastAsia="fr-FR"/>
              </w:rPr>
              <w:t>Utiliser et entretenir les EPI appropriés</w:t>
            </w:r>
          </w:p>
          <w:p w14:paraId="5E594D45" w14:textId="2FBD9202" w:rsidR="00BD23B3" w:rsidRPr="00537F6F"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0F62F7">
              <w:rPr>
                <w:rFonts w:ascii="Calibri" w:eastAsia="Times New Roman" w:hAnsi="Calibri" w:cs="Calibri"/>
                <w:color w:val="000000"/>
                <w:lang w:val="fr" w:eastAsia="fr-FR"/>
              </w:rPr>
              <w:t>Connaître les procédures de préparation et d'intervention d'urgence pertinentes</w:t>
            </w:r>
          </w:p>
          <w:p w14:paraId="7675895A" w14:textId="77777777" w:rsidR="00BD23B3" w:rsidRPr="00537F6F"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0F62F7">
              <w:rPr>
                <w:rFonts w:ascii="Calibri" w:eastAsia="Times New Roman" w:hAnsi="Calibri" w:cs="Calibri"/>
                <w:color w:val="000000"/>
                <w:lang w:val="fr" w:eastAsia="fr-FR"/>
              </w:rPr>
              <w:t xml:space="preserve">Respecte les bonnes pratiques de travail et </w:t>
            </w:r>
            <w:r>
              <w:rPr>
                <w:rFonts w:ascii="Calibri" w:eastAsia="Times New Roman" w:hAnsi="Calibri" w:cs="Calibri"/>
                <w:color w:val="000000"/>
                <w:lang w:val="fr" w:eastAsia="fr-FR"/>
              </w:rPr>
              <w:t>les règles sur la santé et la sécurité</w:t>
            </w:r>
          </w:p>
          <w:p w14:paraId="72478989" w14:textId="42B5C7BF" w:rsidR="00BD23B3" w:rsidRPr="00537F6F" w:rsidRDefault="001B0F73" w:rsidP="00BE71D5">
            <w:pPr>
              <w:numPr>
                <w:ilvl w:val="0"/>
                <w:numId w:val="20"/>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val="fr" w:eastAsia="fr-FR"/>
              </w:rPr>
              <w:t>Arrêter les Travaux si nécessaire</w:t>
            </w:r>
          </w:p>
        </w:tc>
        <w:tc>
          <w:tcPr>
            <w:tcW w:w="236" w:type="dxa"/>
            <w:tcBorders>
              <w:top w:val="nil"/>
              <w:left w:val="single" w:sz="4" w:space="0" w:color="auto"/>
              <w:bottom w:val="nil"/>
              <w:right w:val="single" w:sz="4" w:space="0" w:color="auto"/>
            </w:tcBorders>
            <w:vAlign w:val="center"/>
          </w:tcPr>
          <w:p w14:paraId="1CCA14D4" w14:textId="77777777" w:rsidR="00BD23B3" w:rsidRPr="00537F6F" w:rsidRDefault="00BD23B3" w:rsidP="0072146A">
            <w:pPr>
              <w:ind w:left="447"/>
              <w:jc w:val="both"/>
              <w:rPr>
                <w:rFonts w:ascii="Calibri" w:eastAsia="Times New Roman" w:hAnsi="Calibri" w:cs="Calibri"/>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71C99665" w14:textId="77777777" w:rsidR="00BD23B3" w:rsidRPr="00537F6F"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983A89">
              <w:rPr>
                <w:rFonts w:ascii="Calibri" w:eastAsia="Times New Roman" w:hAnsi="Calibri" w:cs="Calibri"/>
                <w:color w:val="000000"/>
                <w:lang w:val="fr" w:eastAsia="fr-FR"/>
              </w:rPr>
              <w:t>Supervise les activités de travail du point de vue de la santé et de la sécurité</w:t>
            </w:r>
          </w:p>
          <w:p w14:paraId="7AA8F6B9" w14:textId="08A12B4B" w:rsidR="00F333BD" w:rsidRPr="00AC0C90"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983A89">
              <w:rPr>
                <w:rFonts w:ascii="Calibri" w:eastAsia="Times New Roman" w:hAnsi="Calibri" w:cs="Calibri"/>
                <w:color w:val="000000"/>
                <w:lang w:val="fr" w:eastAsia="fr-FR"/>
              </w:rPr>
              <w:t xml:space="preserve">S'assure que les individus reçoivent une </w:t>
            </w:r>
            <w:r w:rsidRPr="00AC0C90">
              <w:rPr>
                <w:rFonts w:ascii="Calibri" w:eastAsia="Times New Roman" w:hAnsi="Calibri" w:cs="Calibri"/>
                <w:color w:val="000000"/>
                <w:lang w:val="fr" w:eastAsia="fr-FR"/>
              </w:rPr>
              <w:t>formation appropriée avant la mobilisation</w:t>
            </w:r>
          </w:p>
          <w:p w14:paraId="2A069D96" w14:textId="418ECD96" w:rsidR="00F333BD" w:rsidRPr="00AC0C90" w:rsidRDefault="00F333BD"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AC0C90">
              <w:rPr>
                <w:rFonts w:ascii="Calibri" w:eastAsia="Times New Roman" w:hAnsi="Calibri" w:cs="Calibri"/>
                <w:color w:val="000000"/>
                <w:lang w:val="fr" w:eastAsia="fr-FR"/>
              </w:rPr>
              <w:t>Veille à la tenue régulière de causerie</w:t>
            </w:r>
            <w:r w:rsidR="00C8296C" w:rsidRPr="00AC0C90">
              <w:rPr>
                <w:rFonts w:ascii="Calibri" w:eastAsia="Times New Roman" w:hAnsi="Calibri" w:cs="Calibri"/>
                <w:color w:val="000000"/>
                <w:lang w:val="fr" w:eastAsia="fr-FR"/>
              </w:rPr>
              <w:t>s</w:t>
            </w:r>
            <w:r w:rsidRPr="00AC0C90">
              <w:rPr>
                <w:rFonts w:ascii="Calibri" w:eastAsia="Times New Roman" w:hAnsi="Calibri" w:cs="Calibri"/>
                <w:color w:val="000000"/>
                <w:lang w:val="fr" w:eastAsia="fr-FR"/>
              </w:rPr>
              <w:t xml:space="preserve"> S&amp;S par les superviseurs et y participe</w:t>
            </w:r>
            <w:r w:rsidR="00C8296C" w:rsidRPr="00AC0C90">
              <w:rPr>
                <w:rFonts w:ascii="Calibri" w:eastAsia="Times New Roman" w:hAnsi="Calibri" w:cs="Calibri"/>
                <w:color w:val="000000"/>
                <w:lang w:val="fr" w:eastAsia="fr-FR"/>
              </w:rPr>
              <w:t>r</w:t>
            </w:r>
          </w:p>
          <w:p w14:paraId="1E841B47" w14:textId="798FDF28" w:rsidR="00BD23B3" w:rsidRPr="00537F6F" w:rsidRDefault="00BD23B3"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983A89">
              <w:rPr>
                <w:rFonts w:ascii="Calibri" w:eastAsia="Times New Roman" w:hAnsi="Calibri" w:cs="Calibri"/>
                <w:color w:val="000000"/>
                <w:lang w:val="fr" w:eastAsia="fr-FR"/>
              </w:rPr>
              <w:t>Évalue les risques identifiés ainsi que les mesures d'atténuation et de contrôle</w:t>
            </w:r>
          </w:p>
          <w:p w14:paraId="2EBA40A9" w14:textId="668F10F6" w:rsidR="00BD23B3" w:rsidRPr="00537F6F" w:rsidRDefault="00AA049E" w:rsidP="00BE71D5">
            <w:pPr>
              <w:numPr>
                <w:ilvl w:val="0"/>
                <w:numId w:val="20"/>
              </w:numPr>
              <w:tabs>
                <w:tab w:val="clear" w:pos="720"/>
                <w:tab w:val="num" w:pos="447"/>
              </w:tabs>
              <w:ind w:left="447"/>
              <w:jc w:val="both"/>
              <w:rPr>
                <w:rFonts w:ascii="Calibri" w:eastAsia="Times New Roman" w:hAnsi="Calibri" w:cs="Calibri"/>
                <w:color w:val="000000"/>
                <w:lang w:eastAsia="fr-FR"/>
              </w:rPr>
            </w:pPr>
            <w:r w:rsidRPr="00AA049E">
              <w:rPr>
                <w:rFonts w:ascii="Calibri" w:eastAsia="Times New Roman" w:hAnsi="Calibri" w:cs="Calibri"/>
                <w:color w:val="000000"/>
                <w:lang w:val="fr" w:eastAsia="fr-FR"/>
              </w:rPr>
              <w:t>Effectuer des contrôles </w:t>
            </w:r>
            <w:r w:rsidR="004B3719">
              <w:rPr>
                <w:rFonts w:ascii="Calibri" w:eastAsia="Times New Roman" w:hAnsi="Calibri" w:cs="Calibri"/>
                <w:color w:val="000000"/>
                <w:lang w:val="fr" w:eastAsia="fr-FR"/>
              </w:rPr>
              <w:t>S&amp;S</w:t>
            </w:r>
            <w:r w:rsidRPr="00AA049E">
              <w:rPr>
                <w:rFonts w:ascii="Calibri" w:eastAsia="Times New Roman" w:hAnsi="Calibri" w:cs="Calibri"/>
                <w:color w:val="000000"/>
                <w:lang w:val="fr" w:eastAsia="fr-FR"/>
              </w:rPr>
              <w:t xml:space="preserve"> réguliers via des inspections, des audits</w:t>
            </w:r>
          </w:p>
        </w:tc>
      </w:tr>
      <w:tr w:rsidR="00BD23B3" w:rsidRPr="00EE6AF4" w14:paraId="5A90226F" w14:textId="77777777" w:rsidTr="008D0702">
        <w:tc>
          <w:tcPr>
            <w:tcW w:w="4248" w:type="dxa"/>
            <w:gridSpan w:val="3"/>
            <w:vMerge/>
            <w:tcBorders>
              <w:left w:val="single" w:sz="4" w:space="0" w:color="auto"/>
              <w:right w:val="single" w:sz="4" w:space="0" w:color="auto"/>
            </w:tcBorders>
            <w:vAlign w:val="center"/>
          </w:tcPr>
          <w:p w14:paraId="4E636F4A" w14:textId="77777777" w:rsidR="00BD23B3" w:rsidRPr="00537F6F" w:rsidRDefault="00BD23B3" w:rsidP="002B5F7C">
            <w:pPr>
              <w:ind w:left="447"/>
              <w:jc w:val="both"/>
              <w:rPr>
                <w:rFonts w:ascii="Calibri" w:eastAsia="Times New Roman" w:hAnsi="Calibri" w:cs="Calibri"/>
                <w:color w:val="000000"/>
                <w:lang w:eastAsia="fr-FR"/>
              </w:rPr>
            </w:pPr>
          </w:p>
        </w:tc>
        <w:tc>
          <w:tcPr>
            <w:tcW w:w="236" w:type="dxa"/>
            <w:tcBorders>
              <w:top w:val="nil"/>
              <w:left w:val="single" w:sz="4" w:space="0" w:color="auto"/>
              <w:bottom w:val="nil"/>
              <w:right w:val="nil"/>
            </w:tcBorders>
            <w:vAlign w:val="center"/>
          </w:tcPr>
          <w:p w14:paraId="57B159F9" w14:textId="77777777" w:rsidR="00BD23B3" w:rsidRPr="00537F6F" w:rsidRDefault="00BD23B3" w:rsidP="0072146A">
            <w:pPr>
              <w:ind w:left="447"/>
              <w:jc w:val="both"/>
              <w:rPr>
                <w:rFonts w:ascii="Calibri" w:eastAsia="Times New Roman" w:hAnsi="Calibri" w:cs="Calibri"/>
                <w:color w:val="000000"/>
                <w:lang w:eastAsia="fr-FR"/>
              </w:rPr>
            </w:pPr>
          </w:p>
        </w:tc>
        <w:tc>
          <w:tcPr>
            <w:tcW w:w="4578" w:type="dxa"/>
            <w:gridSpan w:val="2"/>
            <w:tcBorders>
              <w:top w:val="single" w:sz="4" w:space="0" w:color="auto"/>
              <w:left w:val="nil"/>
              <w:bottom w:val="single" w:sz="4" w:space="0" w:color="auto"/>
              <w:right w:val="nil"/>
            </w:tcBorders>
            <w:vAlign w:val="center"/>
          </w:tcPr>
          <w:p w14:paraId="22BA27A8" w14:textId="77777777" w:rsidR="00BD23B3" w:rsidRPr="00537F6F" w:rsidRDefault="00BD23B3" w:rsidP="0072146A">
            <w:pPr>
              <w:jc w:val="both"/>
              <w:rPr>
                <w:rFonts w:ascii="Calibri" w:eastAsia="Times New Roman" w:hAnsi="Calibri" w:cs="Calibri"/>
                <w:color w:val="000000"/>
                <w:lang w:eastAsia="fr-FR"/>
              </w:rPr>
            </w:pPr>
          </w:p>
        </w:tc>
      </w:tr>
      <w:tr w:rsidR="00BD23B3" w:rsidRPr="00A82E4A" w14:paraId="1DDDF41B" w14:textId="77777777" w:rsidTr="00051813">
        <w:trPr>
          <w:trHeight w:val="454"/>
        </w:trPr>
        <w:tc>
          <w:tcPr>
            <w:tcW w:w="4248" w:type="dxa"/>
            <w:gridSpan w:val="3"/>
            <w:vMerge/>
            <w:tcBorders>
              <w:left w:val="single" w:sz="4" w:space="0" w:color="auto"/>
              <w:right w:val="single" w:sz="4" w:space="0" w:color="auto"/>
            </w:tcBorders>
            <w:vAlign w:val="center"/>
          </w:tcPr>
          <w:p w14:paraId="774AC384" w14:textId="77777777" w:rsidR="00BD23B3" w:rsidRPr="00537F6F" w:rsidRDefault="00BD23B3" w:rsidP="00FD64F4">
            <w:pPr>
              <w:ind w:left="447"/>
              <w:jc w:val="both"/>
              <w:rPr>
                <w:rFonts w:ascii="Calibri" w:eastAsia="Times New Roman" w:hAnsi="Calibri" w:cs="Calibri"/>
                <w:color w:val="000000"/>
                <w:lang w:eastAsia="fr-FR"/>
              </w:rPr>
            </w:pPr>
          </w:p>
        </w:tc>
        <w:tc>
          <w:tcPr>
            <w:tcW w:w="236" w:type="dxa"/>
            <w:tcBorders>
              <w:top w:val="nil"/>
              <w:left w:val="single" w:sz="4" w:space="0" w:color="auto"/>
              <w:bottom w:val="nil"/>
              <w:right w:val="single" w:sz="4" w:space="0" w:color="auto"/>
            </w:tcBorders>
            <w:vAlign w:val="center"/>
          </w:tcPr>
          <w:p w14:paraId="0A3BA860" w14:textId="77777777" w:rsidR="00BD23B3" w:rsidRPr="00537F6F" w:rsidRDefault="00BD23B3" w:rsidP="0072146A">
            <w:pPr>
              <w:ind w:left="447"/>
              <w:jc w:val="both"/>
              <w:rPr>
                <w:rFonts w:ascii="Calibri" w:eastAsia="Times New Roman" w:hAnsi="Calibri" w:cs="Calibri"/>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5D7AB92" w14:textId="729CEBFC" w:rsidR="00BD23B3" w:rsidRDefault="00BD23B3" w:rsidP="00551EEE">
            <w:pPr>
              <w:jc w:val="center"/>
              <w:rPr>
                <w:rFonts w:ascii="Calibri" w:eastAsia="Times New Roman" w:hAnsi="Calibri" w:cs="Calibri"/>
                <w:color w:val="000000"/>
                <w:lang w:val="en-US" w:eastAsia="fr-FR"/>
              </w:rPr>
            </w:pPr>
            <w:r w:rsidRPr="00983A89">
              <w:rPr>
                <w:rFonts w:ascii="Calibri" w:eastAsia="Times New Roman" w:hAnsi="Calibri" w:cs="Calibri"/>
                <w:b/>
                <w:bCs/>
                <w:color w:val="000000"/>
                <w:lang w:val="fr" w:eastAsia="fr-FR"/>
              </w:rPr>
              <w:t xml:space="preserve">AUTRES RÔLES </w:t>
            </w:r>
            <w:r w:rsidR="004B3719">
              <w:rPr>
                <w:rFonts w:ascii="Calibri" w:eastAsia="Times New Roman" w:hAnsi="Calibri" w:cs="Calibri"/>
                <w:b/>
                <w:bCs/>
                <w:color w:val="000000"/>
                <w:lang w:val="fr" w:eastAsia="fr-FR"/>
              </w:rPr>
              <w:t>S&amp;S</w:t>
            </w:r>
          </w:p>
        </w:tc>
      </w:tr>
      <w:tr w:rsidR="00BD23B3" w:rsidRPr="00FD333C" w14:paraId="5C198CA0" w14:textId="77777777" w:rsidTr="00BD23B3">
        <w:tc>
          <w:tcPr>
            <w:tcW w:w="4248" w:type="dxa"/>
            <w:gridSpan w:val="3"/>
            <w:vMerge/>
            <w:tcBorders>
              <w:left w:val="single" w:sz="4" w:space="0" w:color="auto"/>
              <w:bottom w:val="single" w:sz="4" w:space="0" w:color="auto"/>
              <w:right w:val="single" w:sz="4" w:space="0" w:color="auto"/>
            </w:tcBorders>
            <w:vAlign w:val="center"/>
          </w:tcPr>
          <w:p w14:paraId="5BC20DBA" w14:textId="77777777" w:rsidR="00BD23B3" w:rsidRPr="000F62F7" w:rsidRDefault="00BD23B3" w:rsidP="00FD64F4">
            <w:pPr>
              <w:ind w:left="447"/>
              <w:jc w:val="both"/>
              <w:rPr>
                <w:rFonts w:ascii="Calibri" w:eastAsia="Times New Roman" w:hAnsi="Calibri" w:cs="Calibri"/>
                <w:color w:val="000000"/>
                <w:lang w:val="en-AU" w:eastAsia="fr-FR"/>
              </w:rPr>
            </w:pPr>
          </w:p>
        </w:tc>
        <w:tc>
          <w:tcPr>
            <w:tcW w:w="236" w:type="dxa"/>
            <w:tcBorders>
              <w:top w:val="nil"/>
              <w:left w:val="single" w:sz="4" w:space="0" w:color="auto"/>
              <w:bottom w:val="nil"/>
              <w:right w:val="single" w:sz="4" w:space="0" w:color="auto"/>
            </w:tcBorders>
            <w:vAlign w:val="center"/>
          </w:tcPr>
          <w:p w14:paraId="3E957735" w14:textId="77777777" w:rsidR="00BD23B3" w:rsidRPr="00983A89" w:rsidRDefault="00BD23B3" w:rsidP="002B5F7C">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49945F51" w14:textId="4556258B" w:rsidR="00BD23B3" w:rsidRPr="00537F6F" w:rsidRDefault="00BD23B3" w:rsidP="002B5F7C">
            <w:pPr>
              <w:jc w:val="both"/>
              <w:rPr>
                <w:rFonts w:ascii="Calibri" w:eastAsia="Times New Roman" w:hAnsi="Calibri" w:cs="Calibri"/>
                <w:color w:val="000000"/>
                <w:lang w:eastAsia="fr-FR"/>
              </w:rPr>
            </w:pPr>
            <w:r>
              <w:rPr>
                <w:rFonts w:ascii="Calibri" w:eastAsia="Times New Roman" w:hAnsi="Calibri" w:cs="Calibri"/>
                <w:color w:val="000000"/>
                <w:lang w:val="fr" w:eastAsia="fr-FR"/>
              </w:rPr>
              <w:t xml:space="preserve">Des coordinateurs </w:t>
            </w:r>
            <w:r w:rsidR="009B2C9A">
              <w:rPr>
                <w:rFonts w:ascii="Calibri" w:eastAsia="Times New Roman" w:hAnsi="Calibri" w:cs="Calibri"/>
                <w:color w:val="000000"/>
                <w:lang w:val="fr" w:eastAsia="fr-FR"/>
              </w:rPr>
              <w:t xml:space="preserve">S&amp;S </w:t>
            </w:r>
            <w:r>
              <w:rPr>
                <w:rFonts w:ascii="Calibri" w:eastAsia="Times New Roman" w:hAnsi="Calibri" w:cs="Calibri"/>
                <w:color w:val="000000"/>
                <w:lang w:val="fr" w:eastAsia="fr-FR"/>
              </w:rPr>
              <w:t>ou d'autres rôles peuvent être recrutés comme l'exige la loi ou tel que prévu dans le Plan </w:t>
            </w:r>
            <w:r w:rsidR="004B3719">
              <w:rPr>
                <w:rFonts w:ascii="Calibri" w:eastAsia="Times New Roman" w:hAnsi="Calibri" w:cs="Calibri"/>
                <w:color w:val="000000"/>
                <w:lang w:val="fr" w:eastAsia="fr-FR"/>
              </w:rPr>
              <w:t>S&amp;S</w:t>
            </w:r>
            <w:r>
              <w:rPr>
                <w:rFonts w:ascii="Calibri" w:eastAsia="Times New Roman" w:hAnsi="Calibri" w:cs="Calibri"/>
                <w:color w:val="000000"/>
                <w:lang w:val="fr" w:eastAsia="fr-FR"/>
              </w:rPr>
              <w:t>.</w:t>
            </w:r>
          </w:p>
        </w:tc>
      </w:tr>
    </w:tbl>
    <w:p w14:paraId="696CBC76" w14:textId="77777777" w:rsidR="006927AF" w:rsidRPr="00537F6F" w:rsidRDefault="006927AF" w:rsidP="00552119">
      <w:bookmarkStart w:id="54" w:name="_Toc117852611"/>
      <w:bookmarkStart w:id="55" w:name="_Toc117852615"/>
    </w:p>
    <w:p w14:paraId="7B7AE74B" w14:textId="5C59A3A9" w:rsidR="0043474A" w:rsidRPr="00537F6F" w:rsidRDefault="00BC465A" w:rsidP="0043474A">
      <w:pPr>
        <w:pStyle w:val="Heading2"/>
        <w:rPr>
          <w:b/>
          <w:bCs/>
          <w:color w:val="auto"/>
          <w:sz w:val="24"/>
          <w:szCs w:val="24"/>
        </w:rPr>
      </w:pPr>
      <w:bookmarkStart w:id="56" w:name="_Toc129012038"/>
      <w:r>
        <w:rPr>
          <w:b/>
          <w:bCs/>
          <w:color w:val="auto"/>
          <w:sz w:val="24"/>
          <w:szCs w:val="24"/>
          <w:lang w:val="fr"/>
        </w:rPr>
        <w:lastRenderedPageBreak/>
        <w:t xml:space="preserve">2.7.2 </w:t>
      </w:r>
      <w:r w:rsidR="0043474A" w:rsidRPr="007361DE">
        <w:rPr>
          <w:b/>
          <w:bCs/>
          <w:color w:val="auto"/>
          <w:sz w:val="24"/>
          <w:szCs w:val="24"/>
          <w:lang w:val="fr"/>
        </w:rPr>
        <w:t>LIMITATIONS DE SOUS-TRAITANCE</w:t>
      </w:r>
      <w:bookmarkEnd w:id="54"/>
      <w:bookmarkEnd w:id="56"/>
    </w:p>
    <w:p w14:paraId="6B2AEFD9" w14:textId="44AF55F0" w:rsidR="00033104" w:rsidRPr="00537F6F" w:rsidRDefault="00033104" w:rsidP="00033104">
      <w:pPr>
        <w:jc w:val="both"/>
        <w:rPr>
          <w:rFonts w:eastAsia="Calibri" w:cstheme="minorHAnsi"/>
          <w:color w:val="000000" w:themeColor="text1"/>
        </w:rPr>
      </w:pPr>
      <w:r>
        <w:rPr>
          <w:rFonts w:eastAsia="Calibri" w:cstheme="minorHAnsi"/>
          <w:color w:val="000000" w:themeColor="text1"/>
          <w:lang w:val="fr"/>
        </w:rPr>
        <w:t xml:space="preserve">La sous-traitance est limitée à 1 niveau de sous-traitance. Tout autre niveau (c'est-à-dire les sous-traitants de sous-traitants) doit être autorisé par le </w:t>
      </w:r>
      <w:r w:rsidR="00647D19">
        <w:rPr>
          <w:rFonts w:eastAsia="Calibri" w:cstheme="minorHAnsi"/>
          <w:color w:val="000000" w:themeColor="text1"/>
          <w:lang w:val="fr"/>
        </w:rPr>
        <w:t>Maître d’Ouvrage</w:t>
      </w:r>
      <w:r>
        <w:rPr>
          <w:rFonts w:eastAsia="Calibri" w:cstheme="minorHAnsi"/>
          <w:color w:val="000000" w:themeColor="text1"/>
          <w:lang w:val="fr"/>
        </w:rPr>
        <w:t>.</w:t>
      </w:r>
    </w:p>
    <w:p w14:paraId="0151572C" w14:textId="755ED53C" w:rsidR="0043474A" w:rsidRPr="00537F6F" w:rsidRDefault="006F5665" w:rsidP="0043474A">
      <w:pPr>
        <w:jc w:val="both"/>
        <w:rPr>
          <w:rFonts w:eastAsia="Calibri" w:cstheme="minorHAnsi"/>
          <w:color w:val="000000" w:themeColor="text1"/>
        </w:rPr>
      </w:pPr>
      <w:r>
        <w:rPr>
          <w:rFonts w:eastAsia="Calibri" w:cstheme="minorHAnsi"/>
          <w:color w:val="000000" w:themeColor="text1"/>
          <w:lang w:val="fr"/>
        </w:rPr>
        <w:t xml:space="preserve">Quel que soit le niveau, le </w:t>
      </w:r>
      <w:r w:rsidR="00647D19">
        <w:rPr>
          <w:rFonts w:eastAsia="Calibri" w:cstheme="minorHAnsi"/>
          <w:color w:val="000000" w:themeColor="text1"/>
          <w:lang w:val="fr"/>
        </w:rPr>
        <w:t>Contractant</w:t>
      </w:r>
      <w:r>
        <w:rPr>
          <w:rFonts w:eastAsia="Calibri" w:cstheme="minorHAnsi"/>
          <w:color w:val="000000" w:themeColor="text1"/>
          <w:lang w:val="fr"/>
        </w:rPr>
        <w:t xml:space="preserve"> doit obtenir l'accord écrit préalable du </w:t>
      </w:r>
      <w:r w:rsidR="00647D19">
        <w:rPr>
          <w:rFonts w:eastAsia="Calibri" w:cstheme="minorHAnsi"/>
          <w:color w:val="000000" w:themeColor="text1"/>
          <w:lang w:val="fr"/>
        </w:rPr>
        <w:t>Maître d’Ouvrage</w:t>
      </w:r>
      <w:r>
        <w:rPr>
          <w:rFonts w:eastAsia="Calibri" w:cstheme="minorHAnsi"/>
          <w:color w:val="000000" w:themeColor="text1"/>
          <w:lang w:val="fr"/>
        </w:rPr>
        <w:t xml:space="preserve"> s'il envisage de sous-traiter l'une de ces activités :</w:t>
      </w:r>
    </w:p>
    <w:p w14:paraId="2889E351" w14:textId="0A950440" w:rsidR="0043474A" w:rsidRPr="00537F6F" w:rsidRDefault="0043474A" w:rsidP="00BE71D5">
      <w:pPr>
        <w:pStyle w:val="ListParagraph"/>
        <w:numPr>
          <w:ilvl w:val="0"/>
          <w:numId w:val="6"/>
        </w:numPr>
        <w:ind w:left="426" w:hanging="426"/>
        <w:jc w:val="both"/>
        <w:rPr>
          <w:rFonts w:eastAsia="Calibri" w:cstheme="minorHAnsi"/>
          <w:color w:val="000000" w:themeColor="text1"/>
        </w:rPr>
      </w:pPr>
      <w:r w:rsidRPr="00DD3BC3">
        <w:rPr>
          <w:rFonts w:eastAsia="Calibri" w:cstheme="minorHAnsi"/>
          <w:color w:val="000000" w:themeColor="text1"/>
          <w:lang w:val="fr"/>
        </w:rPr>
        <w:t xml:space="preserve">la gestion de tout ou partie des activités du site ; </w:t>
      </w:r>
    </w:p>
    <w:p w14:paraId="4CE253F9" w14:textId="11D0B60A" w:rsidR="0043474A" w:rsidRPr="00537F6F" w:rsidRDefault="0043474A" w:rsidP="00BE71D5">
      <w:pPr>
        <w:pStyle w:val="ListParagraph"/>
        <w:numPr>
          <w:ilvl w:val="0"/>
          <w:numId w:val="6"/>
        </w:numPr>
        <w:ind w:left="426" w:hanging="426"/>
        <w:jc w:val="both"/>
        <w:rPr>
          <w:rFonts w:cstheme="minorHAnsi"/>
        </w:rPr>
      </w:pPr>
      <w:r w:rsidRPr="00DD3BC3">
        <w:rPr>
          <w:rFonts w:eastAsia="Calibri" w:cstheme="minorHAnsi"/>
          <w:color w:val="000000" w:themeColor="text1"/>
          <w:lang w:val="fr"/>
        </w:rPr>
        <w:t xml:space="preserve">la gestion et la supervision de la santé et de la sécurité des activités de construction ; </w:t>
      </w:r>
    </w:p>
    <w:p w14:paraId="21BC499E" w14:textId="27E5F4D6" w:rsidR="0043474A" w:rsidRPr="00537F6F" w:rsidRDefault="0043474A" w:rsidP="00BE71D5">
      <w:pPr>
        <w:pStyle w:val="ListParagraph"/>
        <w:numPr>
          <w:ilvl w:val="0"/>
          <w:numId w:val="6"/>
        </w:numPr>
        <w:ind w:left="426" w:hanging="426"/>
        <w:jc w:val="both"/>
        <w:rPr>
          <w:rFonts w:cstheme="minorHAnsi"/>
        </w:rPr>
      </w:pPr>
      <w:r w:rsidRPr="00DD3BC3">
        <w:rPr>
          <w:rFonts w:eastAsia="Calibri" w:cstheme="minorHAnsi"/>
          <w:color w:val="000000" w:themeColor="text1"/>
          <w:lang w:val="fr"/>
        </w:rPr>
        <w:t xml:space="preserve">services comprenant la sûreté, la sécurité et la fiabilité pendant l'exploitation de l’Usine. </w:t>
      </w:r>
    </w:p>
    <w:p w14:paraId="0ABEF4ED" w14:textId="678D113C" w:rsidR="002F5FD6" w:rsidRPr="00537F6F" w:rsidRDefault="002F5FD6" w:rsidP="002F5FD6">
      <w:pPr>
        <w:jc w:val="both"/>
        <w:rPr>
          <w:rFonts w:cstheme="minorHAnsi"/>
        </w:rPr>
      </w:pPr>
      <w:bookmarkStart w:id="57" w:name="_Toc117852612"/>
      <w:bookmarkEnd w:id="55"/>
      <w:r>
        <w:rPr>
          <w:rFonts w:cstheme="minorHAnsi"/>
          <w:lang w:val="fr"/>
        </w:rPr>
        <w:t xml:space="preserve">Le </w:t>
      </w:r>
      <w:r w:rsidR="00647D19">
        <w:rPr>
          <w:rFonts w:cstheme="minorHAnsi"/>
          <w:lang w:val="fr"/>
        </w:rPr>
        <w:t>Contractant</w:t>
      </w:r>
      <w:r>
        <w:rPr>
          <w:rFonts w:cstheme="minorHAnsi"/>
          <w:lang w:val="fr"/>
        </w:rPr>
        <w:t xml:space="preserve"> s'assurera que ses accords avec tous les sous-traitants (et leurs propres sous-traitants, le cas échéant) incluent les mêmes exigences minimales et permettent des inspections et des audits de l’ensemble des activités sur le site et des obligations liées à la santé et à la sécurité.</w:t>
      </w:r>
    </w:p>
    <w:p w14:paraId="64728565" w14:textId="0EE3716E" w:rsidR="000F5245" w:rsidRPr="00537F6F" w:rsidRDefault="00F00F8B" w:rsidP="002368D2">
      <w:pPr>
        <w:jc w:val="both"/>
        <w:rPr>
          <w:rFonts w:cstheme="minorHAnsi"/>
        </w:rPr>
      </w:pPr>
      <w:r>
        <w:rPr>
          <w:rFonts w:cstheme="minorHAnsi"/>
          <w:lang w:val="fr"/>
        </w:rPr>
        <w:t>Toutes les obligations ci-dessus prévalent sur toute clause contraire de l’Accord.</w:t>
      </w:r>
    </w:p>
    <w:p w14:paraId="1306FB11" w14:textId="1407C0C3" w:rsidR="007806F3" w:rsidRPr="00537F6F" w:rsidRDefault="00BC465A" w:rsidP="007806F3">
      <w:pPr>
        <w:pStyle w:val="Heading2"/>
        <w:rPr>
          <w:b/>
          <w:bCs/>
          <w:color w:val="auto"/>
          <w:sz w:val="24"/>
          <w:szCs w:val="24"/>
        </w:rPr>
      </w:pPr>
      <w:bookmarkStart w:id="58" w:name="_INDUCTION_&amp;_MENTORING"/>
      <w:bookmarkStart w:id="59" w:name="_Toc129012039"/>
      <w:bookmarkEnd w:id="58"/>
      <w:r>
        <w:rPr>
          <w:b/>
          <w:bCs/>
          <w:color w:val="auto"/>
          <w:sz w:val="24"/>
          <w:szCs w:val="24"/>
          <w:lang w:val="fr"/>
        </w:rPr>
        <w:t xml:space="preserve">2.7.3 </w:t>
      </w:r>
      <w:r w:rsidR="007806F3">
        <w:rPr>
          <w:b/>
          <w:bCs/>
          <w:color w:val="auto"/>
          <w:sz w:val="24"/>
          <w:szCs w:val="24"/>
          <w:lang w:val="fr"/>
        </w:rPr>
        <w:t xml:space="preserve">PROCESSUS </w:t>
      </w:r>
      <w:r w:rsidR="007806F3" w:rsidRPr="009B2C9A">
        <w:rPr>
          <w:b/>
          <w:bCs/>
          <w:color w:val="auto"/>
          <w:sz w:val="24"/>
          <w:szCs w:val="24"/>
          <w:lang w:val="fr"/>
        </w:rPr>
        <w:t xml:space="preserve">D'INTÉGRATION ET </w:t>
      </w:r>
      <w:bookmarkEnd w:id="57"/>
      <w:r w:rsidR="009B2C9A" w:rsidRPr="009B2C9A">
        <w:rPr>
          <w:b/>
          <w:bCs/>
          <w:color w:val="auto"/>
          <w:sz w:val="24"/>
          <w:szCs w:val="24"/>
          <w:lang w:val="fr"/>
        </w:rPr>
        <w:t>D’</w:t>
      </w:r>
      <w:r w:rsidR="00652B6E" w:rsidRPr="00F74886">
        <w:rPr>
          <w:b/>
          <w:bCs/>
          <w:color w:val="auto"/>
          <w:sz w:val="24"/>
          <w:szCs w:val="24"/>
          <w:lang w:val="fr"/>
        </w:rPr>
        <w:t>APPRENTISSAGE</w:t>
      </w:r>
      <w:bookmarkEnd w:id="59"/>
    </w:p>
    <w:p w14:paraId="7A93671F" w14:textId="5149CF5B" w:rsidR="009848C2" w:rsidRPr="00537F6F" w:rsidRDefault="009D0949" w:rsidP="00C977F1">
      <w:pPr>
        <w:jc w:val="both"/>
      </w:pPr>
      <w:r>
        <w:rPr>
          <w:lang w:val="fr"/>
        </w:rPr>
        <w:t xml:space="preserve">Le </w:t>
      </w:r>
      <w:r w:rsidR="00647D19">
        <w:rPr>
          <w:lang w:val="fr"/>
        </w:rPr>
        <w:t>Contractant</w:t>
      </w:r>
      <w:r>
        <w:rPr>
          <w:lang w:val="fr"/>
        </w:rPr>
        <w:t xml:space="preserve"> doit s'assurer que toutes les personnes travaillant sur le site, qu'elles soient employées par lui ou indirectement par l'intermédiaire de Sous-traitants, suivent un processus d'intégration</w:t>
      </w:r>
      <w:r w:rsidR="00F333BD">
        <w:rPr>
          <w:lang w:val="fr"/>
        </w:rPr>
        <w:t xml:space="preserve"> et induction</w:t>
      </w:r>
      <w:r>
        <w:rPr>
          <w:lang w:val="fr"/>
        </w:rPr>
        <w:t xml:space="preserve"> afin qu'elles soient individuellement pleinement conscientes des règles applicables</w:t>
      </w:r>
      <w:r w:rsidR="00F333BD">
        <w:rPr>
          <w:lang w:val="fr"/>
        </w:rPr>
        <w:t>, modes opératoires</w:t>
      </w:r>
      <w:r>
        <w:rPr>
          <w:lang w:val="fr"/>
        </w:rPr>
        <w:t xml:space="preserve"> et de leurs devoirs, selon la nature du travail. </w:t>
      </w:r>
    </w:p>
    <w:p w14:paraId="7E2AC6DD" w14:textId="5F3E7821" w:rsidR="008F4D74" w:rsidRPr="00537F6F" w:rsidRDefault="003B54D1" w:rsidP="00C977F1">
      <w:pPr>
        <w:jc w:val="both"/>
      </w:pPr>
      <w:r>
        <w:rPr>
          <w:lang w:val="fr"/>
        </w:rPr>
        <w:t xml:space="preserve">Une formation d'intégration (de base) distincte pour les visiteurs du site doit être élaborée et mise en œuvre.   </w:t>
      </w:r>
    </w:p>
    <w:p w14:paraId="6E8702FD" w14:textId="796A964C" w:rsidR="009571DF" w:rsidRPr="00537F6F" w:rsidRDefault="00D336E0" w:rsidP="00C977F1">
      <w:pPr>
        <w:jc w:val="both"/>
      </w:pPr>
      <w:r>
        <w:rPr>
          <w:lang w:val="fr"/>
        </w:rPr>
        <w:t xml:space="preserve">L'intégration et les formations doivent être dispensées dans la langue appropriée à la main-d'œuvre. </w:t>
      </w:r>
    </w:p>
    <w:p w14:paraId="7B7C341F" w14:textId="709EEA6E" w:rsidR="00AC54A8" w:rsidRPr="00537F6F" w:rsidRDefault="00AC54A8" w:rsidP="00C977F1">
      <w:pPr>
        <w:jc w:val="both"/>
        <w:rPr>
          <w:rFonts w:cstheme="minorHAnsi"/>
          <w:color w:val="000000" w:themeColor="text1"/>
        </w:rPr>
      </w:pPr>
      <w:r>
        <w:rPr>
          <w:rFonts w:cstheme="minorHAnsi"/>
          <w:color w:val="000000" w:themeColor="text1"/>
          <w:lang w:val="fr"/>
        </w:rPr>
        <w:t>L'intégration doit inclure un test ou un autre moyen pour garantir la compréhension des connaissances et l'accès au site peut être restreint si nécessaire.</w:t>
      </w:r>
    </w:p>
    <w:p w14:paraId="1B9467D6" w14:textId="5FE5C97D" w:rsidR="00B5451B" w:rsidRPr="00537F6F" w:rsidRDefault="00B5451B" w:rsidP="00C977F1">
      <w:pPr>
        <w:jc w:val="both"/>
        <w:rPr>
          <w:rFonts w:cstheme="minorHAnsi"/>
          <w:color w:val="000000" w:themeColor="text1"/>
        </w:rPr>
      </w:pPr>
      <w:r>
        <w:rPr>
          <w:lang w:val="fr"/>
        </w:rPr>
        <w:t xml:space="preserve">Le </w:t>
      </w:r>
      <w:r w:rsidR="00647D19">
        <w:rPr>
          <w:lang w:val="fr"/>
        </w:rPr>
        <w:t>Maître d’Ouvrage</w:t>
      </w:r>
      <w:r>
        <w:rPr>
          <w:lang w:val="fr"/>
        </w:rPr>
        <w:t xml:space="preserve"> doit valider le matériel d'intégration</w:t>
      </w:r>
      <w:r w:rsidR="00F333BD">
        <w:rPr>
          <w:lang w:val="fr"/>
        </w:rPr>
        <w:t xml:space="preserve"> (livret d’accueil, support d’induction…)</w:t>
      </w:r>
      <w:r>
        <w:rPr>
          <w:lang w:val="fr"/>
        </w:rPr>
        <w:t xml:space="preserve"> avant sa mise en œuvre.</w:t>
      </w:r>
      <w:r w:rsidR="00F333BD">
        <w:rPr>
          <w:lang w:val="fr"/>
        </w:rPr>
        <w:t xml:space="preserve"> Ce matériel devra clairement intégrer le </w:t>
      </w:r>
      <w:r w:rsidR="00F333BD" w:rsidRPr="009B2C9A">
        <w:rPr>
          <w:lang w:val="fr"/>
        </w:rPr>
        <w:t xml:space="preserve">programme </w:t>
      </w:r>
      <w:r w:rsidR="00F333BD" w:rsidRPr="00F74886">
        <w:rPr>
          <w:lang w:val="fr"/>
        </w:rPr>
        <w:t>« No Life At Risk »</w:t>
      </w:r>
      <w:r w:rsidR="00F333BD" w:rsidRPr="009B2C9A">
        <w:rPr>
          <w:lang w:val="fr"/>
        </w:rPr>
        <w:t xml:space="preserve"> du </w:t>
      </w:r>
      <w:r w:rsidR="00647D19" w:rsidRPr="009B2C9A">
        <w:rPr>
          <w:lang w:val="fr"/>
        </w:rPr>
        <w:t>Maître</w:t>
      </w:r>
      <w:r w:rsidR="00647D19">
        <w:rPr>
          <w:lang w:val="fr"/>
        </w:rPr>
        <w:t xml:space="preserve"> d’Ouvrage</w:t>
      </w:r>
      <w:r w:rsidR="00F333BD">
        <w:rPr>
          <w:lang w:val="fr"/>
        </w:rPr>
        <w:t xml:space="preserve">. </w:t>
      </w:r>
    </w:p>
    <w:p w14:paraId="10F36E5A" w14:textId="05C5AF48" w:rsidR="0016623F" w:rsidRPr="00537F6F" w:rsidRDefault="0016623F" w:rsidP="00C977F1">
      <w:pPr>
        <w:jc w:val="both"/>
        <w:rPr>
          <w:rFonts w:cstheme="minorHAnsi"/>
          <w:color w:val="000000" w:themeColor="text1"/>
        </w:rPr>
      </w:pPr>
      <w:r>
        <w:rPr>
          <w:rFonts w:cstheme="minorHAnsi"/>
          <w:color w:val="000000" w:themeColor="text1"/>
          <w:lang w:val="fr"/>
        </w:rPr>
        <w:t xml:space="preserve">Le </w:t>
      </w:r>
      <w:r w:rsidR="00647D19">
        <w:rPr>
          <w:rFonts w:cstheme="minorHAnsi"/>
          <w:color w:val="000000" w:themeColor="text1"/>
          <w:lang w:val="fr"/>
        </w:rPr>
        <w:t>Contractant</w:t>
      </w:r>
      <w:r>
        <w:rPr>
          <w:rFonts w:cstheme="minorHAnsi"/>
          <w:color w:val="000000" w:themeColor="text1"/>
          <w:lang w:val="fr"/>
        </w:rPr>
        <w:t xml:space="preserve"> doit conserver un registre de l’ensemble des sessions d’intégration et formations et les mettre à la disposition du </w:t>
      </w:r>
      <w:r w:rsidR="00647D19">
        <w:rPr>
          <w:rFonts w:cstheme="minorHAnsi"/>
          <w:color w:val="000000" w:themeColor="text1"/>
          <w:lang w:val="fr"/>
        </w:rPr>
        <w:t>Maître d’Ouvrage</w:t>
      </w:r>
      <w:r>
        <w:rPr>
          <w:rFonts w:cstheme="minorHAnsi"/>
          <w:color w:val="000000" w:themeColor="text1"/>
          <w:lang w:val="fr"/>
        </w:rPr>
        <w:t>.</w:t>
      </w:r>
    </w:p>
    <w:p w14:paraId="30C2CA7A" w14:textId="39724A73" w:rsidR="00746041" w:rsidRPr="00537F6F" w:rsidRDefault="009571DF" w:rsidP="00B5451B">
      <w:pPr>
        <w:jc w:val="both"/>
      </w:pPr>
      <w:r>
        <w:rPr>
          <w:lang w:val="fr"/>
        </w:rPr>
        <w:t xml:space="preserve">Chaque fois qu'un changement majeur sur le chantier est identifié, la formation est mise à jour et dispensée à nouveau.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394"/>
      </w:tblGrid>
      <w:tr w:rsidR="00825672" w:rsidRPr="00825672" w14:paraId="3DC313E9" w14:textId="77777777" w:rsidTr="703E8D4D">
        <w:trPr>
          <w:trHeight w:val="454"/>
        </w:trPr>
        <w:tc>
          <w:tcPr>
            <w:tcW w:w="920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1EDE050" w14:textId="1A0B46B3" w:rsidR="00825672" w:rsidRPr="00825672" w:rsidRDefault="00825672" w:rsidP="00025164">
            <w:pPr>
              <w:jc w:val="center"/>
              <w:rPr>
                <w:b/>
                <w:bCs/>
                <w:lang w:val="en-US"/>
              </w:rPr>
            </w:pPr>
            <w:r w:rsidRPr="00825672">
              <w:rPr>
                <w:b/>
                <w:bCs/>
                <w:lang w:val="fr"/>
              </w:rPr>
              <w:t>PROCESSUS D’INTÉGRATION</w:t>
            </w:r>
          </w:p>
        </w:tc>
      </w:tr>
      <w:tr w:rsidR="00825672" w14:paraId="78C7F0B4" w14:textId="77777777" w:rsidTr="703E8D4D">
        <w:tc>
          <w:tcPr>
            <w:tcW w:w="4531" w:type="dxa"/>
            <w:tcBorders>
              <w:top w:val="single" w:sz="4" w:space="0" w:color="auto"/>
              <w:bottom w:val="single" w:sz="4" w:space="0" w:color="auto"/>
            </w:tcBorders>
            <w:vAlign w:val="center"/>
          </w:tcPr>
          <w:p w14:paraId="7FDFA9FB" w14:textId="77777777" w:rsidR="00825672" w:rsidRDefault="00825672" w:rsidP="00025164">
            <w:pPr>
              <w:jc w:val="center"/>
              <w:rPr>
                <w:lang w:val="en-US"/>
              </w:rPr>
            </w:pPr>
          </w:p>
        </w:tc>
        <w:tc>
          <w:tcPr>
            <w:tcW w:w="284" w:type="dxa"/>
            <w:tcBorders>
              <w:top w:val="single" w:sz="4" w:space="0" w:color="auto"/>
            </w:tcBorders>
          </w:tcPr>
          <w:p w14:paraId="4289084E" w14:textId="77777777" w:rsidR="00825672" w:rsidRDefault="00825672" w:rsidP="009D0949">
            <w:pPr>
              <w:rPr>
                <w:lang w:val="en-US"/>
              </w:rPr>
            </w:pPr>
          </w:p>
        </w:tc>
        <w:tc>
          <w:tcPr>
            <w:tcW w:w="4394" w:type="dxa"/>
            <w:tcBorders>
              <w:top w:val="single" w:sz="4" w:space="0" w:color="auto"/>
              <w:bottom w:val="single" w:sz="4" w:space="0" w:color="auto"/>
            </w:tcBorders>
            <w:vAlign w:val="center"/>
          </w:tcPr>
          <w:p w14:paraId="1E107792" w14:textId="77777777" w:rsidR="00825672" w:rsidRDefault="00825672" w:rsidP="00025164">
            <w:pPr>
              <w:jc w:val="center"/>
              <w:rPr>
                <w:lang w:val="en-US"/>
              </w:rPr>
            </w:pPr>
          </w:p>
        </w:tc>
      </w:tr>
      <w:tr w:rsidR="00025164" w14:paraId="190DEFD2" w14:textId="77777777" w:rsidTr="703E8D4D">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6A3356" w14:textId="27F352AD" w:rsidR="00825672" w:rsidRPr="00825672" w:rsidRDefault="00825672" w:rsidP="00025164">
            <w:pPr>
              <w:jc w:val="center"/>
              <w:rPr>
                <w:b/>
                <w:bCs/>
                <w:lang w:val="en-US"/>
              </w:rPr>
            </w:pPr>
            <w:r w:rsidRPr="00825672">
              <w:rPr>
                <w:b/>
                <w:bCs/>
                <w:lang w:val="fr"/>
              </w:rPr>
              <w:t>RÈGLES APPLICABLES</w:t>
            </w:r>
          </w:p>
        </w:tc>
        <w:tc>
          <w:tcPr>
            <w:tcW w:w="284" w:type="dxa"/>
            <w:tcBorders>
              <w:left w:val="single" w:sz="4" w:space="0" w:color="auto"/>
              <w:right w:val="single" w:sz="4" w:space="0" w:color="auto"/>
            </w:tcBorders>
          </w:tcPr>
          <w:p w14:paraId="6A402D27" w14:textId="77777777" w:rsidR="00825672" w:rsidRPr="00825672" w:rsidRDefault="00825672" w:rsidP="00825672">
            <w:pPr>
              <w:jc w:val="center"/>
              <w:rPr>
                <w:b/>
                <w:bCs/>
                <w:lang w:val="en-US"/>
              </w:rPr>
            </w:pPr>
          </w:p>
        </w:tc>
        <w:tc>
          <w:tcPr>
            <w:tcW w:w="439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B1112E0" w14:textId="3D1B684D" w:rsidR="00825672" w:rsidRPr="00825672" w:rsidRDefault="00825672" w:rsidP="00025164">
            <w:pPr>
              <w:jc w:val="center"/>
              <w:rPr>
                <w:b/>
                <w:bCs/>
                <w:lang w:val="en-US"/>
              </w:rPr>
            </w:pPr>
            <w:r w:rsidRPr="00825672">
              <w:rPr>
                <w:b/>
                <w:bCs/>
                <w:lang w:val="fr"/>
              </w:rPr>
              <w:t xml:space="preserve">OBLIGATIONS </w:t>
            </w:r>
          </w:p>
        </w:tc>
      </w:tr>
      <w:tr w:rsidR="00825672" w:rsidRPr="00FD333C" w14:paraId="3F860F08" w14:textId="77777777" w:rsidTr="703E8D4D">
        <w:tc>
          <w:tcPr>
            <w:tcW w:w="4531" w:type="dxa"/>
            <w:tcBorders>
              <w:top w:val="single" w:sz="4" w:space="0" w:color="auto"/>
              <w:left w:val="single" w:sz="4" w:space="0" w:color="auto"/>
              <w:bottom w:val="single" w:sz="4" w:space="0" w:color="auto"/>
              <w:right w:val="single" w:sz="4" w:space="0" w:color="auto"/>
            </w:tcBorders>
          </w:tcPr>
          <w:p w14:paraId="2A95FF86" w14:textId="2B3DBCE1" w:rsidR="00025164" w:rsidRPr="00677214" w:rsidRDefault="00025164" w:rsidP="00BE71D5">
            <w:pPr>
              <w:numPr>
                <w:ilvl w:val="0"/>
                <w:numId w:val="13"/>
              </w:numPr>
              <w:tabs>
                <w:tab w:val="clear" w:pos="720"/>
                <w:tab w:val="num" w:pos="567"/>
              </w:tabs>
              <w:spacing w:after="60" w:line="260" w:lineRule="exact"/>
              <w:ind w:hanging="578"/>
              <w:jc w:val="both"/>
              <w:rPr>
                <w:rFonts w:cs="Tahoma"/>
                <w:szCs w:val="20"/>
              </w:rPr>
            </w:pPr>
            <w:r w:rsidRPr="6DEB0FEC">
              <w:rPr>
                <w:rFonts w:cs="Tahoma"/>
              </w:rPr>
              <w:t xml:space="preserve">Responsabilités et attentes </w:t>
            </w:r>
            <w:r w:rsidR="00F333BD">
              <w:rPr>
                <w:rFonts w:cs="Tahoma"/>
              </w:rPr>
              <w:t>S&amp;S</w:t>
            </w:r>
          </w:p>
          <w:p w14:paraId="5778812F" w14:textId="77777777" w:rsidR="00025164" w:rsidRPr="003D21A2" w:rsidRDefault="00025164" w:rsidP="00BE71D5">
            <w:pPr>
              <w:numPr>
                <w:ilvl w:val="0"/>
                <w:numId w:val="13"/>
              </w:numPr>
              <w:tabs>
                <w:tab w:val="clear" w:pos="720"/>
                <w:tab w:val="num" w:pos="567"/>
              </w:tabs>
              <w:spacing w:after="60"/>
              <w:ind w:left="567" w:hanging="425"/>
            </w:pPr>
            <w:r w:rsidRPr="003D21A2">
              <w:t>Conditions de travail sur site</w:t>
            </w:r>
          </w:p>
          <w:p w14:paraId="18C5EB40" w14:textId="1C1D6B1F" w:rsidR="00353048" w:rsidRPr="00537F6F" w:rsidRDefault="00025164" w:rsidP="00BE71D5">
            <w:pPr>
              <w:numPr>
                <w:ilvl w:val="0"/>
                <w:numId w:val="13"/>
              </w:numPr>
              <w:tabs>
                <w:tab w:val="clear" w:pos="720"/>
                <w:tab w:val="num" w:pos="567"/>
              </w:tabs>
              <w:spacing w:after="60"/>
              <w:ind w:left="567" w:hanging="425"/>
            </w:pPr>
            <w:r w:rsidRPr="003D21A2">
              <w:rPr>
                <w:lang w:val="fr"/>
              </w:rPr>
              <w:t>Dangers et risques associés à l'exécution des Travaux</w:t>
            </w:r>
          </w:p>
          <w:p w14:paraId="4A32D322" w14:textId="77777777" w:rsidR="00025164" w:rsidRPr="00537F6F" w:rsidRDefault="00025164" w:rsidP="00BE71D5">
            <w:pPr>
              <w:numPr>
                <w:ilvl w:val="0"/>
                <w:numId w:val="13"/>
              </w:numPr>
              <w:tabs>
                <w:tab w:val="clear" w:pos="720"/>
                <w:tab w:val="num" w:pos="567"/>
              </w:tabs>
              <w:spacing w:after="60"/>
              <w:ind w:left="567" w:hanging="425"/>
            </w:pPr>
            <w:r w:rsidRPr="003D21A2">
              <w:rPr>
                <w:lang w:val="fr"/>
              </w:rPr>
              <w:t xml:space="preserve">Réglementations locales en matière de santé et de sécurité </w:t>
            </w:r>
          </w:p>
          <w:p w14:paraId="1ADAAEFF" w14:textId="77777777" w:rsidR="00025164" w:rsidRPr="003D21A2" w:rsidRDefault="00025164" w:rsidP="00BE71D5">
            <w:pPr>
              <w:numPr>
                <w:ilvl w:val="0"/>
                <w:numId w:val="13"/>
              </w:numPr>
              <w:tabs>
                <w:tab w:val="clear" w:pos="720"/>
                <w:tab w:val="num" w:pos="567"/>
              </w:tabs>
              <w:spacing w:after="60"/>
              <w:ind w:left="567" w:hanging="425"/>
              <w:rPr>
                <w:lang w:val="en-US"/>
              </w:rPr>
            </w:pPr>
            <w:r>
              <w:rPr>
                <w:lang w:val="fr"/>
              </w:rPr>
              <w:t>Politiques applicables sur le site</w:t>
            </w:r>
          </w:p>
          <w:p w14:paraId="527838D7" w14:textId="5AB11F9F" w:rsidR="00025164" w:rsidRDefault="00025164" w:rsidP="00BE71D5">
            <w:pPr>
              <w:numPr>
                <w:ilvl w:val="0"/>
                <w:numId w:val="13"/>
              </w:numPr>
              <w:tabs>
                <w:tab w:val="clear" w:pos="720"/>
                <w:tab w:val="num" w:pos="567"/>
              </w:tabs>
              <w:spacing w:after="60"/>
              <w:ind w:left="567" w:hanging="425"/>
              <w:rPr>
                <w:lang w:val="en-US"/>
              </w:rPr>
            </w:pPr>
            <w:r w:rsidRPr="003D21A2">
              <w:rPr>
                <w:lang w:val="fr"/>
              </w:rPr>
              <w:lastRenderedPageBreak/>
              <w:t xml:space="preserve">Quatre piliers du programme « No Life </w:t>
            </w:r>
            <w:r w:rsidR="00652B6E">
              <w:rPr>
                <w:lang w:val="fr"/>
              </w:rPr>
              <w:t>A</w:t>
            </w:r>
            <w:r w:rsidRPr="003D21A2">
              <w:rPr>
                <w:lang w:val="fr"/>
              </w:rPr>
              <w:t>t Risk »</w:t>
            </w:r>
          </w:p>
          <w:p w14:paraId="7955A528" w14:textId="77777777" w:rsidR="001A16C5" w:rsidRPr="00537F6F" w:rsidRDefault="00025164" w:rsidP="00BE71D5">
            <w:pPr>
              <w:numPr>
                <w:ilvl w:val="0"/>
                <w:numId w:val="13"/>
              </w:numPr>
              <w:tabs>
                <w:tab w:val="clear" w:pos="720"/>
                <w:tab w:val="num" w:pos="567"/>
              </w:tabs>
              <w:spacing w:after="60"/>
              <w:ind w:left="567" w:hanging="425"/>
              <w:rPr>
                <w:rFonts w:cs="Tahoma"/>
                <w:szCs w:val="20"/>
              </w:rPr>
            </w:pPr>
            <w:r w:rsidRPr="001A16C5">
              <w:rPr>
                <w:lang w:val="fr"/>
              </w:rPr>
              <w:t>Présentations, entretien ménager, zones fumeurs désignées, etc.</w:t>
            </w:r>
          </w:p>
          <w:p w14:paraId="5BF7F3AF" w14:textId="1E4743E3" w:rsidR="00FB0FEB" w:rsidRPr="001A16C5" w:rsidRDefault="00FB0FEB" w:rsidP="00BE71D5">
            <w:pPr>
              <w:numPr>
                <w:ilvl w:val="0"/>
                <w:numId w:val="13"/>
              </w:numPr>
              <w:tabs>
                <w:tab w:val="clear" w:pos="720"/>
                <w:tab w:val="num" w:pos="567"/>
              </w:tabs>
              <w:spacing w:after="60"/>
              <w:ind w:left="567" w:hanging="425"/>
              <w:rPr>
                <w:rFonts w:cs="Tahoma"/>
                <w:szCs w:val="20"/>
                <w:lang w:val="en-US"/>
              </w:rPr>
            </w:pPr>
            <w:r w:rsidRPr="001A16C5">
              <w:rPr>
                <w:rFonts w:cs="Tahoma"/>
                <w:szCs w:val="20"/>
                <w:lang w:val="fr"/>
              </w:rPr>
              <w:t xml:space="preserve">Orientation du site </w:t>
            </w:r>
          </w:p>
          <w:p w14:paraId="7342AC8F" w14:textId="522B2359" w:rsidR="00025164" w:rsidRPr="00537F6F" w:rsidRDefault="00025164" w:rsidP="00BE71D5">
            <w:pPr>
              <w:numPr>
                <w:ilvl w:val="0"/>
                <w:numId w:val="13"/>
              </w:numPr>
              <w:tabs>
                <w:tab w:val="clear" w:pos="720"/>
                <w:tab w:val="num" w:pos="567"/>
              </w:tabs>
              <w:spacing w:after="60"/>
              <w:ind w:left="567" w:hanging="425"/>
              <w:rPr>
                <w:rFonts w:cs="Tahoma"/>
                <w:szCs w:val="20"/>
              </w:rPr>
            </w:pPr>
            <w:r w:rsidRPr="005E41EA">
              <w:rPr>
                <w:rFonts w:cs="Tahoma"/>
                <w:lang w:val="fr"/>
              </w:rPr>
              <w:t>Panneaux de sécurité et zones d'accès restreint</w:t>
            </w:r>
          </w:p>
          <w:p w14:paraId="5FE2E714" w14:textId="77777777" w:rsidR="00025164" w:rsidRPr="00677214" w:rsidRDefault="00025164" w:rsidP="00BE71D5">
            <w:pPr>
              <w:numPr>
                <w:ilvl w:val="0"/>
                <w:numId w:val="13"/>
              </w:numPr>
              <w:tabs>
                <w:tab w:val="clear" w:pos="720"/>
                <w:tab w:val="num" w:pos="567"/>
              </w:tabs>
              <w:spacing w:after="60" w:line="260" w:lineRule="exact"/>
              <w:ind w:hanging="578"/>
              <w:jc w:val="both"/>
              <w:rPr>
                <w:rFonts w:cs="Tahoma"/>
                <w:szCs w:val="20"/>
              </w:rPr>
            </w:pPr>
            <w:r w:rsidRPr="6DEB0FEC">
              <w:rPr>
                <w:rFonts w:cs="Tahoma"/>
              </w:rPr>
              <w:t>Politique en matière de drogue et d’alcool</w:t>
            </w:r>
          </w:p>
          <w:p w14:paraId="1EC7D14B" w14:textId="78D6F101" w:rsidR="00025164" w:rsidRPr="00537F6F" w:rsidRDefault="00025164" w:rsidP="00BE71D5">
            <w:pPr>
              <w:numPr>
                <w:ilvl w:val="0"/>
                <w:numId w:val="13"/>
              </w:numPr>
              <w:tabs>
                <w:tab w:val="clear" w:pos="720"/>
                <w:tab w:val="num" w:pos="567"/>
              </w:tabs>
              <w:spacing w:after="60" w:line="260" w:lineRule="exact"/>
              <w:ind w:hanging="578"/>
              <w:jc w:val="both"/>
              <w:rPr>
                <w:rFonts w:cs="Tahoma"/>
                <w:szCs w:val="20"/>
              </w:rPr>
            </w:pPr>
            <w:r w:rsidRPr="00D336E0">
              <w:rPr>
                <w:rFonts w:cs="Tahoma"/>
                <w:lang w:val="fr"/>
              </w:rPr>
              <w:t xml:space="preserve">Équipements de protection individuelle et collective (EPI et EPC) </w:t>
            </w:r>
          </w:p>
          <w:p w14:paraId="240341D5" w14:textId="77777777" w:rsidR="00025164" w:rsidRPr="00537F6F" w:rsidRDefault="00025164" w:rsidP="00BE71D5">
            <w:pPr>
              <w:numPr>
                <w:ilvl w:val="0"/>
                <w:numId w:val="13"/>
              </w:numPr>
              <w:tabs>
                <w:tab w:val="clear" w:pos="720"/>
                <w:tab w:val="num" w:pos="567"/>
              </w:tabs>
              <w:spacing w:after="60"/>
              <w:ind w:left="567" w:hanging="425"/>
            </w:pPr>
            <w:r w:rsidRPr="00CE3267">
              <w:rPr>
                <w:lang w:val="fr"/>
              </w:rPr>
              <w:t>Stratégie de gestion de l'environnement et de l'eau</w:t>
            </w:r>
          </w:p>
          <w:p w14:paraId="2752B4A8" w14:textId="77777777" w:rsidR="00825672" w:rsidRPr="009B2C9A" w:rsidRDefault="00025164" w:rsidP="00BE71D5">
            <w:pPr>
              <w:numPr>
                <w:ilvl w:val="0"/>
                <w:numId w:val="13"/>
              </w:numPr>
              <w:tabs>
                <w:tab w:val="clear" w:pos="720"/>
                <w:tab w:val="num" w:pos="567"/>
              </w:tabs>
              <w:spacing w:after="60" w:line="260" w:lineRule="exact"/>
              <w:ind w:left="567" w:hanging="425"/>
              <w:jc w:val="both"/>
              <w:rPr>
                <w:rFonts w:cs="Tahoma"/>
              </w:rPr>
            </w:pPr>
            <w:r w:rsidRPr="0030734E">
              <w:rPr>
                <w:rFonts w:cs="Tahoma"/>
                <w:lang w:val="fr"/>
              </w:rPr>
              <w:t xml:space="preserve">Intervention d'urgence, plans </w:t>
            </w:r>
            <w:r w:rsidRPr="009B2C9A">
              <w:rPr>
                <w:rFonts w:cs="Tahoma"/>
                <w:lang w:val="fr"/>
              </w:rPr>
              <w:t>d'évacuation, points de rassemblement et alarmes</w:t>
            </w:r>
          </w:p>
          <w:p w14:paraId="46B619F7" w14:textId="197FAA00" w:rsidR="00353048" w:rsidRPr="00537F6F" w:rsidRDefault="00353048" w:rsidP="00BE71D5">
            <w:pPr>
              <w:numPr>
                <w:ilvl w:val="0"/>
                <w:numId w:val="13"/>
              </w:numPr>
              <w:tabs>
                <w:tab w:val="clear" w:pos="720"/>
                <w:tab w:val="num" w:pos="567"/>
              </w:tabs>
              <w:spacing w:after="60" w:line="260" w:lineRule="exact"/>
              <w:ind w:left="567" w:hanging="425"/>
              <w:jc w:val="both"/>
              <w:rPr>
                <w:rFonts w:cs="Tahoma"/>
              </w:rPr>
            </w:pPr>
            <w:r w:rsidRPr="009B2C9A">
              <w:rPr>
                <w:rFonts w:cs="Tahoma"/>
                <w:lang w:val="fr"/>
              </w:rPr>
              <w:t>Les modes opératoires &amp; instructions de travail pour l’activité prévue.</w:t>
            </w:r>
          </w:p>
        </w:tc>
        <w:tc>
          <w:tcPr>
            <w:tcW w:w="284" w:type="dxa"/>
            <w:tcBorders>
              <w:left w:val="single" w:sz="4" w:space="0" w:color="auto"/>
              <w:right w:val="single" w:sz="4" w:space="0" w:color="auto"/>
            </w:tcBorders>
          </w:tcPr>
          <w:p w14:paraId="530EE7EE" w14:textId="77777777" w:rsidR="00825672" w:rsidRPr="00537F6F" w:rsidRDefault="00825672" w:rsidP="009D0949"/>
        </w:tc>
        <w:tc>
          <w:tcPr>
            <w:tcW w:w="4394" w:type="dxa"/>
            <w:tcBorders>
              <w:top w:val="single" w:sz="4" w:space="0" w:color="auto"/>
              <w:left w:val="single" w:sz="4" w:space="0" w:color="auto"/>
              <w:bottom w:val="single" w:sz="4" w:space="0" w:color="auto"/>
              <w:right w:val="single" w:sz="4" w:space="0" w:color="auto"/>
            </w:tcBorders>
          </w:tcPr>
          <w:p w14:paraId="20C79C86" w14:textId="77777777" w:rsidR="00025164" w:rsidRPr="00537F6F" w:rsidRDefault="00025164" w:rsidP="00BE71D5">
            <w:pPr>
              <w:numPr>
                <w:ilvl w:val="0"/>
                <w:numId w:val="13"/>
              </w:numPr>
              <w:tabs>
                <w:tab w:val="clear" w:pos="720"/>
                <w:tab w:val="num" w:pos="567"/>
              </w:tabs>
              <w:ind w:left="567"/>
            </w:pPr>
            <w:r w:rsidRPr="0030734E">
              <w:rPr>
                <w:lang w:val="fr"/>
              </w:rPr>
              <w:t>Respecter les règles applicables en permanence</w:t>
            </w:r>
          </w:p>
          <w:p w14:paraId="24CC7FEC" w14:textId="08456378" w:rsidR="00025164" w:rsidRPr="00537F6F" w:rsidRDefault="00353048" w:rsidP="00BE71D5">
            <w:pPr>
              <w:numPr>
                <w:ilvl w:val="0"/>
                <w:numId w:val="13"/>
              </w:numPr>
              <w:tabs>
                <w:tab w:val="clear" w:pos="720"/>
                <w:tab w:val="num" w:pos="567"/>
              </w:tabs>
              <w:ind w:left="567" w:right="177"/>
            </w:pPr>
            <w:r w:rsidRPr="703E8D4D">
              <w:t xml:space="preserve">Reporter immédiatement </w:t>
            </w:r>
            <w:r w:rsidR="00025164" w:rsidRPr="703E8D4D">
              <w:t xml:space="preserve"> </w:t>
            </w:r>
            <w:r w:rsidRPr="703E8D4D">
              <w:t xml:space="preserve">au </w:t>
            </w:r>
            <w:r w:rsidR="00025164" w:rsidRPr="703E8D4D">
              <w:t xml:space="preserve">superviseur </w:t>
            </w:r>
            <w:r w:rsidRPr="703E8D4D">
              <w:t xml:space="preserve">tout risque lié à </w:t>
            </w:r>
            <w:r w:rsidR="00025164" w:rsidRPr="703E8D4D">
              <w:t xml:space="preserve">la santé et la sécurité </w:t>
            </w:r>
            <w:r w:rsidRPr="703E8D4D">
              <w:t xml:space="preserve">et </w:t>
            </w:r>
            <w:r w:rsidR="00025164" w:rsidRPr="703E8D4D">
              <w:t>estim</w:t>
            </w:r>
            <w:r w:rsidRPr="703E8D4D">
              <w:t>é</w:t>
            </w:r>
            <w:r w:rsidR="00025164" w:rsidRPr="703E8D4D">
              <w:t xml:space="preserve"> ne pas être sous contrôle, afin que des mesures soient prises </w:t>
            </w:r>
            <w:r w:rsidRPr="703E8D4D">
              <w:t>pour :</w:t>
            </w:r>
          </w:p>
          <w:p w14:paraId="54543FE6" w14:textId="53051A67" w:rsidR="00025164" w:rsidRPr="00537F6F" w:rsidRDefault="00025164" w:rsidP="00BE71D5">
            <w:pPr>
              <w:pStyle w:val="ListParagraph"/>
              <w:numPr>
                <w:ilvl w:val="0"/>
                <w:numId w:val="12"/>
              </w:numPr>
              <w:ind w:left="1025" w:right="177" w:hanging="425"/>
            </w:pPr>
            <w:r w:rsidRPr="703E8D4D">
              <w:lastRenderedPageBreak/>
              <w:t>prévenir les blessures potentielles, les incidents liés à la santé</w:t>
            </w:r>
            <w:r w:rsidR="00353048" w:rsidRPr="703E8D4D">
              <w:t xml:space="preserve"> </w:t>
            </w:r>
            <w:r w:rsidRPr="703E8D4D">
              <w:t>sécurité</w:t>
            </w:r>
            <w:r w:rsidR="00353048" w:rsidRPr="703E8D4D">
              <w:t xml:space="preserve">, </w:t>
            </w:r>
            <w:r w:rsidRPr="703E8D4D">
              <w:t xml:space="preserve">l'environnement </w:t>
            </w:r>
            <w:r w:rsidR="00353048" w:rsidRPr="703E8D4D">
              <w:t>ou</w:t>
            </w:r>
            <w:r w:rsidRPr="703E8D4D">
              <w:t xml:space="preserve"> autres pertes</w:t>
            </w:r>
          </w:p>
          <w:p w14:paraId="3F24391D" w14:textId="1D1FDD8F" w:rsidR="00025164" w:rsidRPr="00537F6F" w:rsidRDefault="00025164" w:rsidP="00BE71D5">
            <w:pPr>
              <w:pStyle w:val="ListParagraph"/>
              <w:numPr>
                <w:ilvl w:val="0"/>
                <w:numId w:val="12"/>
              </w:numPr>
              <w:ind w:left="1025" w:right="177" w:hanging="425"/>
            </w:pPr>
            <w:r w:rsidRPr="703E8D4D">
              <w:t>fournir un lieu de travail sain et sûr</w:t>
            </w:r>
          </w:p>
          <w:p w14:paraId="6BAFF037" w14:textId="7754FA3E" w:rsidR="00025164" w:rsidRPr="00537F6F" w:rsidRDefault="00025164" w:rsidP="00BE71D5">
            <w:pPr>
              <w:numPr>
                <w:ilvl w:val="0"/>
                <w:numId w:val="13"/>
              </w:numPr>
              <w:tabs>
                <w:tab w:val="clear" w:pos="720"/>
                <w:tab w:val="num" w:pos="567"/>
              </w:tabs>
              <w:ind w:left="567" w:right="177"/>
              <w:jc w:val="both"/>
            </w:pPr>
            <w:r w:rsidRPr="003D21A2">
              <w:rPr>
                <w:lang w:val="fr"/>
              </w:rPr>
              <w:t xml:space="preserve">S'acquitter de leurs propres obligations en matière de santé et de sécurité, y compris l'obligation stricte de signaler les </w:t>
            </w:r>
            <w:r w:rsidR="00586A99">
              <w:rPr>
                <w:lang w:val="fr"/>
              </w:rPr>
              <w:t xml:space="preserve">presque </w:t>
            </w:r>
            <w:r w:rsidRPr="003D21A2">
              <w:rPr>
                <w:lang w:val="fr"/>
              </w:rPr>
              <w:t>accident</w:t>
            </w:r>
            <w:r w:rsidR="00586A99">
              <w:rPr>
                <w:lang w:val="fr"/>
              </w:rPr>
              <w:t>s</w:t>
            </w:r>
            <w:r w:rsidRPr="003D21A2">
              <w:rPr>
                <w:lang w:val="fr"/>
              </w:rPr>
              <w:t xml:space="preserve"> les conditions de travail dangereuses, les dangers, les incidents</w:t>
            </w:r>
            <w:r w:rsidR="00586A99">
              <w:rPr>
                <w:lang w:val="fr"/>
              </w:rPr>
              <w:t xml:space="preserve"> et </w:t>
            </w:r>
            <w:r w:rsidRPr="003D21A2">
              <w:rPr>
                <w:lang w:val="fr"/>
              </w:rPr>
              <w:t>accidents et le rejet de tout contaminant.</w:t>
            </w:r>
          </w:p>
          <w:p w14:paraId="7DE46F12" w14:textId="77777777" w:rsidR="00825672" w:rsidRPr="00537F6F" w:rsidRDefault="00825672" w:rsidP="009D0949"/>
        </w:tc>
      </w:tr>
    </w:tbl>
    <w:p w14:paraId="32A04929" w14:textId="77777777" w:rsidR="00825672" w:rsidRPr="00537F6F" w:rsidRDefault="00825672" w:rsidP="009D0949"/>
    <w:p w14:paraId="473866F9" w14:textId="3F4A8C00" w:rsidR="00136603" w:rsidRPr="00537F6F" w:rsidRDefault="00C807DD" w:rsidP="00C807DD">
      <w:pPr>
        <w:jc w:val="both"/>
        <w:rPr>
          <w:rFonts w:cstheme="minorHAnsi"/>
          <w:color w:val="000000" w:themeColor="text1"/>
        </w:rPr>
      </w:pPr>
      <w:r w:rsidRPr="00492C54">
        <w:rPr>
          <w:rFonts w:cstheme="minorHAnsi"/>
          <w:color w:val="000000" w:themeColor="text1"/>
          <w:lang w:val="fr"/>
        </w:rPr>
        <w:t xml:space="preserve">Le </w:t>
      </w:r>
      <w:r w:rsidR="00647D19">
        <w:rPr>
          <w:rFonts w:cstheme="minorHAnsi"/>
          <w:color w:val="000000" w:themeColor="text1"/>
          <w:lang w:val="fr"/>
        </w:rPr>
        <w:t>Contractant</w:t>
      </w:r>
      <w:r w:rsidRPr="00492C54">
        <w:rPr>
          <w:rFonts w:cstheme="minorHAnsi"/>
          <w:color w:val="000000" w:themeColor="text1"/>
          <w:lang w:val="fr"/>
        </w:rPr>
        <w:t xml:space="preserve"> doit également mettre en place un système pour s'assurer que tout nouvel arrivant ou toute personne n'ayant pas la pleine capacité d'effectuer une mission spécifique fait partie d'un processus de mentorat. </w:t>
      </w:r>
    </w:p>
    <w:p w14:paraId="441F68B0" w14:textId="44B82AD4" w:rsidR="00C807DD" w:rsidRPr="00537F6F" w:rsidRDefault="00C807DD" w:rsidP="00C807DD">
      <w:pPr>
        <w:jc w:val="both"/>
        <w:rPr>
          <w:rFonts w:cstheme="minorHAnsi"/>
          <w:color w:val="000000" w:themeColor="text1"/>
        </w:rPr>
      </w:pPr>
      <w:r w:rsidRPr="00492C54">
        <w:rPr>
          <w:rFonts w:cstheme="minorHAnsi"/>
          <w:color w:val="000000" w:themeColor="text1"/>
          <w:lang w:val="fr"/>
        </w:rPr>
        <w:t xml:space="preserve">Dans le cadre de ce processus de mentorat, le </w:t>
      </w:r>
      <w:r w:rsidR="00647D19">
        <w:rPr>
          <w:rFonts w:cstheme="minorHAnsi"/>
          <w:color w:val="000000" w:themeColor="text1"/>
          <w:lang w:val="fr"/>
        </w:rPr>
        <w:t>Contractant</w:t>
      </w:r>
      <w:r w:rsidRPr="00492C54">
        <w:rPr>
          <w:rFonts w:cstheme="minorHAnsi"/>
          <w:color w:val="000000" w:themeColor="text1"/>
          <w:lang w:val="fr"/>
        </w:rPr>
        <w:t xml:space="preserve"> doit s'assurer que les principes suivants sont appliqués.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52"/>
      </w:tblGrid>
      <w:tr w:rsidR="00150704" w:rsidRPr="00825672" w14:paraId="0FEC0504" w14:textId="77777777" w:rsidTr="703E8D4D">
        <w:trPr>
          <w:trHeight w:val="454"/>
        </w:trPr>
        <w:tc>
          <w:tcPr>
            <w:tcW w:w="9067"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2D13BB2" w14:textId="0A38236D" w:rsidR="00150704" w:rsidRPr="00825672" w:rsidRDefault="00150704" w:rsidP="008D0702">
            <w:pPr>
              <w:jc w:val="center"/>
              <w:rPr>
                <w:b/>
                <w:bCs/>
                <w:lang w:val="en-US"/>
              </w:rPr>
            </w:pPr>
            <w:r>
              <w:rPr>
                <w:b/>
                <w:bCs/>
                <w:lang w:val="fr"/>
              </w:rPr>
              <w:t>PROCESSUS DE MENTORAT</w:t>
            </w:r>
            <w:r w:rsidR="001445AA">
              <w:rPr>
                <w:b/>
                <w:bCs/>
                <w:lang w:val="fr"/>
              </w:rPr>
              <w:t>/APPRENTISSAGE</w:t>
            </w:r>
          </w:p>
        </w:tc>
      </w:tr>
      <w:tr w:rsidR="00150704" w14:paraId="746CC965" w14:textId="77777777" w:rsidTr="703E8D4D">
        <w:tc>
          <w:tcPr>
            <w:tcW w:w="4531" w:type="dxa"/>
            <w:tcBorders>
              <w:top w:val="single" w:sz="4" w:space="0" w:color="auto"/>
              <w:bottom w:val="single" w:sz="4" w:space="0" w:color="auto"/>
            </w:tcBorders>
            <w:vAlign w:val="center"/>
          </w:tcPr>
          <w:p w14:paraId="6C892CC3" w14:textId="77777777" w:rsidR="00150704" w:rsidRDefault="00150704" w:rsidP="008D0702">
            <w:pPr>
              <w:jc w:val="center"/>
              <w:rPr>
                <w:lang w:val="en-US"/>
              </w:rPr>
            </w:pPr>
          </w:p>
        </w:tc>
        <w:tc>
          <w:tcPr>
            <w:tcW w:w="284" w:type="dxa"/>
            <w:tcBorders>
              <w:top w:val="single" w:sz="4" w:space="0" w:color="auto"/>
            </w:tcBorders>
          </w:tcPr>
          <w:p w14:paraId="65872B86" w14:textId="77777777" w:rsidR="00150704" w:rsidRDefault="00150704" w:rsidP="008D0702">
            <w:pPr>
              <w:rPr>
                <w:lang w:val="en-US"/>
              </w:rPr>
            </w:pPr>
          </w:p>
        </w:tc>
        <w:tc>
          <w:tcPr>
            <w:tcW w:w="4252" w:type="dxa"/>
            <w:tcBorders>
              <w:top w:val="single" w:sz="4" w:space="0" w:color="auto"/>
              <w:bottom w:val="single" w:sz="4" w:space="0" w:color="auto"/>
            </w:tcBorders>
            <w:vAlign w:val="center"/>
          </w:tcPr>
          <w:p w14:paraId="0D9DA919" w14:textId="77777777" w:rsidR="00150704" w:rsidRDefault="00150704" w:rsidP="008D0702">
            <w:pPr>
              <w:jc w:val="center"/>
              <w:rPr>
                <w:lang w:val="en-US"/>
              </w:rPr>
            </w:pPr>
          </w:p>
        </w:tc>
      </w:tr>
      <w:tr w:rsidR="00150704" w14:paraId="22D23C99" w14:textId="77777777" w:rsidTr="703E8D4D">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C771311" w14:textId="036551DB" w:rsidR="00150704" w:rsidRPr="00825672" w:rsidRDefault="00150704" w:rsidP="00150704">
            <w:pPr>
              <w:jc w:val="center"/>
              <w:rPr>
                <w:b/>
                <w:bCs/>
                <w:lang w:val="en-US"/>
              </w:rPr>
            </w:pPr>
            <w:r>
              <w:rPr>
                <w:b/>
                <w:bCs/>
                <w:lang w:val="fr"/>
              </w:rPr>
              <w:t>DEVOIRS DU SUPERVISEUR</w:t>
            </w:r>
          </w:p>
        </w:tc>
        <w:tc>
          <w:tcPr>
            <w:tcW w:w="284" w:type="dxa"/>
            <w:tcBorders>
              <w:left w:val="single" w:sz="4" w:space="0" w:color="auto"/>
              <w:right w:val="single" w:sz="4" w:space="0" w:color="auto"/>
            </w:tcBorders>
          </w:tcPr>
          <w:p w14:paraId="4F2331E4" w14:textId="77777777" w:rsidR="00150704" w:rsidRPr="00825672" w:rsidRDefault="00150704" w:rsidP="008D0702">
            <w:pPr>
              <w:jc w:val="center"/>
              <w:rPr>
                <w:b/>
                <w:bCs/>
                <w:lang w:val="en-US"/>
              </w:rPr>
            </w:pP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43DD2F2" w14:textId="7E831ADC" w:rsidR="00150704" w:rsidRPr="00825672" w:rsidRDefault="00150704" w:rsidP="008D0702">
            <w:pPr>
              <w:jc w:val="center"/>
              <w:rPr>
                <w:b/>
                <w:bCs/>
                <w:lang w:val="en-US"/>
              </w:rPr>
            </w:pPr>
            <w:r>
              <w:rPr>
                <w:b/>
                <w:bCs/>
                <w:lang w:val="fr"/>
              </w:rPr>
              <w:t>IDENTIFICATION DES NOUVELLES RECRUES</w:t>
            </w:r>
          </w:p>
        </w:tc>
      </w:tr>
      <w:tr w:rsidR="00150704" w:rsidRPr="00FD333C" w14:paraId="1DAD2117" w14:textId="77777777" w:rsidTr="703E8D4D">
        <w:tc>
          <w:tcPr>
            <w:tcW w:w="4531" w:type="dxa"/>
            <w:tcBorders>
              <w:top w:val="single" w:sz="4" w:space="0" w:color="auto"/>
              <w:left w:val="single" w:sz="4" w:space="0" w:color="auto"/>
              <w:bottom w:val="single" w:sz="4" w:space="0" w:color="auto"/>
              <w:right w:val="single" w:sz="4" w:space="0" w:color="auto"/>
            </w:tcBorders>
          </w:tcPr>
          <w:p w14:paraId="78282F43" w14:textId="2421FA2F" w:rsidR="00586A99" w:rsidRPr="009B2C9A" w:rsidRDefault="00150704" w:rsidP="00BE71D5">
            <w:pPr>
              <w:pStyle w:val="ListParagraph"/>
              <w:numPr>
                <w:ilvl w:val="0"/>
                <w:numId w:val="4"/>
              </w:numPr>
              <w:ind w:left="310" w:hanging="284"/>
              <w:jc w:val="both"/>
            </w:pPr>
            <w:r w:rsidRPr="703E8D4D">
              <w:t xml:space="preserve">Le superviseur de travaux doit connaître parfaitement </w:t>
            </w:r>
            <w:r w:rsidR="00586A99" w:rsidRPr="703E8D4D">
              <w:t>les</w:t>
            </w:r>
            <w:r w:rsidRPr="703E8D4D">
              <w:t xml:space="preserve"> formation</w:t>
            </w:r>
            <w:r w:rsidR="00586A99" w:rsidRPr="703E8D4D">
              <w:t>s</w:t>
            </w:r>
            <w:r w:rsidRPr="703E8D4D">
              <w:t xml:space="preserve"> professionnelle</w:t>
            </w:r>
            <w:r w:rsidR="00586A99" w:rsidRPr="703E8D4D">
              <w:t xml:space="preserve">s reçues par </w:t>
            </w:r>
            <w:r w:rsidRPr="703E8D4D">
              <w:t xml:space="preserve"> la nouvelle recrue</w:t>
            </w:r>
          </w:p>
          <w:p w14:paraId="4687B198" w14:textId="7DD49753" w:rsidR="00586A99" w:rsidRPr="009B2C9A" w:rsidRDefault="00586A99" w:rsidP="00BE71D5">
            <w:pPr>
              <w:pStyle w:val="ListParagraph"/>
              <w:numPr>
                <w:ilvl w:val="0"/>
                <w:numId w:val="4"/>
              </w:numPr>
              <w:ind w:left="310" w:hanging="284"/>
              <w:jc w:val="both"/>
            </w:pPr>
            <w:r w:rsidRPr="009B2C9A">
              <w:rPr>
                <w:lang w:val="fr"/>
              </w:rPr>
              <w:t>Il attribue des t</w:t>
            </w:r>
            <w:r w:rsidR="00AE10A9" w:rsidRPr="009B2C9A">
              <w:rPr>
                <w:lang w:val="fr"/>
              </w:rPr>
              <w:t>â</w:t>
            </w:r>
            <w:r w:rsidRPr="009B2C9A">
              <w:rPr>
                <w:lang w:val="fr"/>
              </w:rPr>
              <w:t xml:space="preserve">ches en fonction du degré de connaissance de la nouvelle rerue et le forme </w:t>
            </w:r>
            <w:r w:rsidR="00AE10A9" w:rsidRPr="009B2C9A">
              <w:rPr>
                <w:lang w:val="fr"/>
              </w:rPr>
              <w:t>à</w:t>
            </w:r>
            <w:r w:rsidRPr="009B2C9A">
              <w:rPr>
                <w:lang w:val="fr"/>
              </w:rPr>
              <w:t xml:space="preserve"> ses nouvelles t</w:t>
            </w:r>
            <w:r w:rsidR="00AE10A9" w:rsidRPr="009B2C9A">
              <w:rPr>
                <w:lang w:val="fr"/>
              </w:rPr>
              <w:t>â</w:t>
            </w:r>
            <w:r w:rsidRPr="009B2C9A">
              <w:rPr>
                <w:lang w:val="fr"/>
              </w:rPr>
              <w:t>ches et</w:t>
            </w:r>
            <w:r w:rsidR="00AE10A9" w:rsidRPr="009B2C9A">
              <w:rPr>
                <w:lang w:val="fr"/>
              </w:rPr>
              <w:t>/ou équipements</w:t>
            </w:r>
          </w:p>
          <w:p w14:paraId="0C69A4CD" w14:textId="26B3B92F" w:rsidR="00586A99" w:rsidRPr="009B2C9A" w:rsidRDefault="00586A99" w:rsidP="00BE71D5">
            <w:pPr>
              <w:pStyle w:val="ListParagraph"/>
              <w:numPr>
                <w:ilvl w:val="0"/>
                <w:numId w:val="4"/>
              </w:numPr>
              <w:ind w:left="310" w:hanging="284"/>
              <w:jc w:val="both"/>
            </w:pPr>
            <w:r w:rsidRPr="009B2C9A">
              <w:t>Il accompagne physiquement la nouvelle recrue dans la réalisation de ses taches</w:t>
            </w:r>
          </w:p>
          <w:p w14:paraId="57D3F679" w14:textId="0A68D86C" w:rsidR="001445AA" w:rsidRPr="009B2C9A" w:rsidRDefault="001445AA" w:rsidP="00BE71D5">
            <w:pPr>
              <w:pStyle w:val="ListParagraph"/>
              <w:numPr>
                <w:ilvl w:val="0"/>
                <w:numId w:val="4"/>
              </w:numPr>
              <w:ind w:left="310" w:hanging="284"/>
              <w:jc w:val="both"/>
            </w:pPr>
            <w:r w:rsidRPr="009B2C9A">
              <w:t>Il lui donne des tâches complémentaires progressivement</w:t>
            </w:r>
          </w:p>
          <w:p w14:paraId="4E1C608F" w14:textId="76201A59" w:rsidR="00150704" w:rsidRPr="00537F6F" w:rsidRDefault="00150704" w:rsidP="00BE71D5">
            <w:pPr>
              <w:pStyle w:val="ListParagraph"/>
              <w:numPr>
                <w:ilvl w:val="0"/>
                <w:numId w:val="4"/>
              </w:numPr>
              <w:ind w:left="310" w:hanging="284"/>
              <w:jc w:val="both"/>
            </w:pPr>
            <w:r w:rsidRPr="009B2C9A">
              <w:rPr>
                <w:lang w:val="fr"/>
              </w:rPr>
              <w:t xml:space="preserve">Il ne donne aucune pleine responsabilité à la personne jusqu'à ce que cette dernière </w:t>
            </w:r>
            <w:r w:rsidR="001445AA" w:rsidRPr="009B2C9A">
              <w:rPr>
                <w:lang w:val="fr"/>
              </w:rPr>
              <w:t xml:space="preserve">maîtrise pleinement les tâches et les risques de l’activité et </w:t>
            </w:r>
            <w:r w:rsidRPr="009B2C9A">
              <w:rPr>
                <w:lang w:val="fr"/>
              </w:rPr>
              <w:t>soit pleinement apte</w:t>
            </w:r>
            <w:r w:rsidR="001445AA" w:rsidRPr="009B2C9A">
              <w:rPr>
                <w:lang w:val="fr"/>
              </w:rPr>
              <w:t>.</w:t>
            </w:r>
          </w:p>
        </w:tc>
        <w:tc>
          <w:tcPr>
            <w:tcW w:w="284" w:type="dxa"/>
            <w:tcBorders>
              <w:left w:val="single" w:sz="4" w:space="0" w:color="auto"/>
              <w:right w:val="single" w:sz="4" w:space="0" w:color="auto"/>
            </w:tcBorders>
          </w:tcPr>
          <w:p w14:paraId="31B12F22" w14:textId="77777777" w:rsidR="00150704" w:rsidRPr="00537F6F" w:rsidRDefault="00150704" w:rsidP="008D0702"/>
        </w:tc>
        <w:tc>
          <w:tcPr>
            <w:tcW w:w="4252" w:type="dxa"/>
            <w:tcBorders>
              <w:top w:val="single" w:sz="4" w:space="0" w:color="auto"/>
              <w:left w:val="single" w:sz="4" w:space="0" w:color="auto"/>
              <w:bottom w:val="single" w:sz="4" w:space="0" w:color="auto"/>
              <w:right w:val="single" w:sz="4" w:space="0" w:color="auto"/>
            </w:tcBorders>
          </w:tcPr>
          <w:p w14:paraId="3F58D581" w14:textId="77777777" w:rsidR="00150704" w:rsidRPr="00537F6F" w:rsidRDefault="00150704" w:rsidP="00BE71D5">
            <w:pPr>
              <w:pStyle w:val="ListParagraph"/>
              <w:numPr>
                <w:ilvl w:val="0"/>
                <w:numId w:val="4"/>
              </w:numPr>
              <w:ind w:left="310" w:hanging="284"/>
              <w:jc w:val="both"/>
            </w:pPr>
            <w:r w:rsidRPr="0030734E">
              <w:rPr>
                <w:lang w:val="fr"/>
              </w:rPr>
              <w:t>Au cours de ce processus, le personnel suivant cette formation spécifique doit être clairement identifié au moyen d'une couleur de chapeau et de gilet de sécurité différente et spécifique.</w:t>
            </w:r>
          </w:p>
          <w:p w14:paraId="29EA5434" w14:textId="77777777" w:rsidR="00150704" w:rsidRPr="00537F6F" w:rsidRDefault="00150704" w:rsidP="008D0702"/>
        </w:tc>
      </w:tr>
    </w:tbl>
    <w:p w14:paraId="6E070FE7" w14:textId="619728FA" w:rsidR="00150704" w:rsidRDefault="00150704" w:rsidP="00C807DD">
      <w:pPr>
        <w:jc w:val="both"/>
        <w:rPr>
          <w:rFonts w:cstheme="minorHAnsi"/>
          <w:color w:val="000000" w:themeColor="text1"/>
        </w:rPr>
      </w:pPr>
    </w:p>
    <w:p w14:paraId="7F0BF6DA" w14:textId="381CD65E" w:rsidR="00255CB8" w:rsidRDefault="00255CB8" w:rsidP="00C807DD">
      <w:pPr>
        <w:jc w:val="both"/>
        <w:rPr>
          <w:rFonts w:cstheme="minorHAnsi"/>
          <w:color w:val="000000" w:themeColor="text1"/>
        </w:rPr>
      </w:pPr>
    </w:p>
    <w:p w14:paraId="45589530" w14:textId="77777777" w:rsidR="00255CB8" w:rsidRPr="00537F6F" w:rsidRDefault="00255CB8" w:rsidP="00C807DD">
      <w:pPr>
        <w:jc w:val="both"/>
        <w:rPr>
          <w:rFonts w:cstheme="minorHAnsi"/>
          <w:color w:val="000000" w:themeColor="text1"/>
        </w:rPr>
      </w:pPr>
    </w:p>
    <w:p w14:paraId="6B12A718" w14:textId="510B3B38" w:rsidR="007A5305" w:rsidRDefault="0062260A" w:rsidP="007A5305">
      <w:pPr>
        <w:pStyle w:val="Heading2"/>
        <w:rPr>
          <w:b/>
          <w:bCs/>
          <w:color w:val="auto"/>
          <w:sz w:val="24"/>
          <w:szCs w:val="24"/>
          <w:lang w:val="fr"/>
        </w:rPr>
      </w:pPr>
      <w:bookmarkStart w:id="60" w:name="_Toc129012040"/>
      <w:r>
        <w:rPr>
          <w:b/>
          <w:bCs/>
          <w:color w:val="auto"/>
          <w:sz w:val="24"/>
          <w:szCs w:val="24"/>
          <w:lang w:val="fr"/>
        </w:rPr>
        <w:lastRenderedPageBreak/>
        <w:t xml:space="preserve">2.7.4 </w:t>
      </w:r>
      <w:r w:rsidR="007A5305" w:rsidRPr="00F55070">
        <w:rPr>
          <w:b/>
          <w:bCs/>
          <w:color w:val="auto"/>
          <w:sz w:val="24"/>
          <w:szCs w:val="24"/>
          <w:lang w:val="fr"/>
        </w:rPr>
        <w:t>ÉQUIPEMENTS DE PROTECTION INDIVIDUELLE (EPI) SUR SITE</w:t>
      </w:r>
      <w:bookmarkEnd w:id="60"/>
      <w:r>
        <w:rPr>
          <w:b/>
          <w:bCs/>
          <w:color w:val="auto"/>
          <w:sz w:val="24"/>
          <w:szCs w:val="24"/>
          <w:lang w:val="fr"/>
        </w:rPr>
        <w:t xml:space="preserve"> </w:t>
      </w:r>
    </w:p>
    <w:p w14:paraId="0B9627C8" w14:textId="77777777" w:rsidR="0062260A" w:rsidRPr="0062260A" w:rsidRDefault="0062260A" w:rsidP="0062260A">
      <w:pPr>
        <w:rPr>
          <w:lang w:val="fr"/>
        </w:rPr>
      </w:pPr>
    </w:p>
    <w:p w14:paraId="1BDFC224" w14:textId="1042DA2D" w:rsidR="009D2E16" w:rsidRPr="00537F6F" w:rsidRDefault="007A5305" w:rsidP="005926BE">
      <w:pPr>
        <w:jc w:val="both"/>
      </w:pPr>
      <w:r w:rsidRPr="001B452E">
        <w:rPr>
          <w:lang w:val="fr"/>
        </w:rPr>
        <w:t xml:space="preserve">Le </w:t>
      </w:r>
      <w:r w:rsidR="00647D19">
        <w:rPr>
          <w:lang w:val="fr"/>
        </w:rPr>
        <w:t>Contractant</w:t>
      </w:r>
      <w:r w:rsidRPr="001B452E">
        <w:rPr>
          <w:lang w:val="fr"/>
        </w:rPr>
        <w:t xml:space="preserve"> doit fournir tous les équipements de protection individuelle adéquats, en bon état, à l’ensemble des personnes travaillant sur ou visitant le site. </w:t>
      </w:r>
    </w:p>
    <w:p w14:paraId="22828D66" w14:textId="1F41C260" w:rsidR="00F55070" w:rsidRDefault="007A5305" w:rsidP="005926BE">
      <w:pPr>
        <w:jc w:val="both"/>
        <w:rPr>
          <w:lang w:val="fr"/>
        </w:rPr>
      </w:pPr>
      <w:r>
        <w:rPr>
          <w:lang w:val="fr"/>
        </w:rPr>
        <w:t xml:space="preserve">La liste ci-dessous indique </w:t>
      </w:r>
      <w:r w:rsidRPr="009B2C9A">
        <w:rPr>
          <w:lang w:val="fr"/>
        </w:rPr>
        <w:t xml:space="preserve">les </w:t>
      </w:r>
      <w:r w:rsidR="000B5AE5" w:rsidRPr="009B2C9A">
        <w:rPr>
          <w:lang w:val="fr"/>
        </w:rPr>
        <w:t>exigences minimales</w:t>
      </w:r>
      <w:r w:rsidRPr="009B2C9A">
        <w:rPr>
          <w:lang w:val="fr"/>
        </w:rPr>
        <w:t>. D'autres équipements</w:t>
      </w:r>
      <w:r>
        <w:rPr>
          <w:lang w:val="fr"/>
        </w:rPr>
        <w:t xml:space="preserve"> doivent être requis en fonction des risques identifiés dans le plan </w:t>
      </w:r>
      <w:r w:rsidR="004B3719">
        <w:rPr>
          <w:lang w:val="fr"/>
        </w:rPr>
        <w:t>S&amp;S</w:t>
      </w:r>
      <w:r w:rsidR="00F55070">
        <w:rPr>
          <w:lang w:val="fr"/>
        </w:rPr>
        <w:t>, l’évaluation des risques et les procédures de travail.</w:t>
      </w:r>
    </w:p>
    <w:p w14:paraId="38CA9EBD" w14:textId="50389C8A" w:rsidR="00E548F5" w:rsidRDefault="00E548F5" w:rsidP="005926BE">
      <w:pPr>
        <w:jc w:val="both"/>
        <w:rPr>
          <w:lang w:val="fr"/>
        </w:rPr>
      </w:pPr>
    </w:p>
    <w:p w14:paraId="26DA38D8" w14:textId="5530B6E3" w:rsidR="00E548F5" w:rsidRDefault="00E548F5" w:rsidP="005926BE">
      <w:pPr>
        <w:jc w:val="both"/>
        <w:rPr>
          <w:lang w:val="fr"/>
        </w:rPr>
      </w:pPr>
    </w:p>
    <w:p w14:paraId="48E4F350" w14:textId="77777777" w:rsidR="00255CB8" w:rsidRDefault="00255CB8" w:rsidP="005926BE">
      <w:pPr>
        <w:jc w:val="both"/>
        <w:rPr>
          <w:lang w:val="fr"/>
        </w:rPr>
      </w:pPr>
    </w:p>
    <w:p w14:paraId="4B5ABA6B" w14:textId="77777777" w:rsidR="00F55070" w:rsidRPr="00537F6F" w:rsidRDefault="00F55070" w:rsidP="005926BE">
      <w:pPr>
        <w:jc w:val="both"/>
      </w:pPr>
    </w:p>
    <w:tbl>
      <w:tblPr>
        <w:tblStyle w:val="TableGrid"/>
        <w:tblpPr w:leftFromText="141" w:rightFromText="141" w:vertAnchor="text" w:horzAnchor="margin" w:tblpY="51"/>
        <w:tblW w:w="0" w:type="auto"/>
        <w:tblLook w:val="04A0" w:firstRow="1" w:lastRow="0" w:firstColumn="1" w:lastColumn="0" w:noHBand="0" w:noVBand="1"/>
      </w:tblPr>
      <w:tblGrid>
        <w:gridCol w:w="4530"/>
        <w:gridCol w:w="284"/>
        <w:gridCol w:w="4246"/>
      </w:tblGrid>
      <w:tr w:rsidR="00C02058" w:rsidRPr="00FD333C" w14:paraId="5F898A52" w14:textId="77777777" w:rsidTr="00B569FB">
        <w:trPr>
          <w:trHeight w:val="454"/>
        </w:trPr>
        <w:tc>
          <w:tcPr>
            <w:tcW w:w="9062" w:type="dxa"/>
            <w:gridSpan w:val="3"/>
            <w:tcBorders>
              <w:bottom w:val="single" w:sz="4" w:space="0" w:color="auto"/>
            </w:tcBorders>
            <w:shd w:val="clear" w:color="auto" w:fill="BDD6EE" w:themeFill="accent5" w:themeFillTint="66"/>
            <w:vAlign w:val="center"/>
          </w:tcPr>
          <w:p w14:paraId="37E822BD" w14:textId="77777777" w:rsidR="00C02058" w:rsidRPr="00537F6F" w:rsidRDefault="00C02058" w:rsidP="00C02058">
            <w:pPr>
              <w:jc w:val="center"/>
              <w:rPr>
                <w:rFonts w:cs="Tahoma"/>
                <w:b/>
                <w:bCs/>
                <w:szCs w:val="20"/>
              </w:rPr>
            </w:pPr>
            <w:r w:rsidRPr="00F73C82">
              <w:rPr>
                <w:rFonts w:cs="Tahoma"/>
                <w:b/>
                <w:bCs/>
                <w:szCs w:val="20"/>
                <w:lang w:val="fr"/>
              </w:rPr>
              <w:t>EPI MINIMUM À UTILISER ET À ENTRETENIR SUR SITE EN PERMANENCE</w:t>
            </w:r>
          </w:p>
        </w:tc>
      </w:tr>
      <w:tr w:rsidR="00C02058" w:rsidRPr="00FD333C" w14:paraId="32A2BFCC" w14:textId="77777777" w:rsidTr="00C02058">
        <w:trPr>
          <w:trHeight w:val="112"/>
        </w:trPr>
        <w:tc>
          <w:tcPr>
            <w:tcW w:w="9062" w:type="dxa"/>
            <w:gridSpan w:val="3"/>
            <w:tcBorders>
              <w:top w:val="single" w:sz="4" w:space="0" w:color="auto"/>
              <w:left w:val="nil"/>
              <w:bottom w:val="nil"/>
              <w:right w:val="nil"/>
            </w:tcBorders>
            <w:shd w:val="clear" w:color="auto" w:fill="FFFFFF" w:themeFill="background1"/>
            <w:vAlign w:val="center"/>
          </w:tcPr>
          <w:p w14:paraId="3A8C4794" w14:textId="77777777" w:rsidR="00C02058" w:rsidRPr="00537F6F" w:rsidRDefault="00C02058" w:rsidP="00C02058">
            <w:pPr>
              <w:jc w:val="center"/>
              <w:rPr>
                <w:rFonts w:cs="Tahoma"/>
                <w:b/>
                <w:bCs/>
                <w:szCs w:val="20"/>
              </w:rPr>
            </w:pPr>
          </w:p>
        </w:tc>
      </w:tr>
      <w:tr w:rsidR="00C02058" w:rsidRPr="00FD333C" w14:paraId="232B72A0" w14:textId="77777777" w:rsidTr="00A1789A">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A4D671" w14:textId="77777777" w:rsidR="00C02058" w:rsidRPr="003E5B18" w:rsidRDefault="00C02058" w:rsidP="00C02058">
            <w:pPr>
              <w:jc w:val="center"/>
              <w:rPr>
                <w:rFonts w:cs="Tahoma"/>
                <w:b/>
                <w:bCs/>
                <w:szCs w:val="20"/>
                <w:lang w:val="en-US"/>
              </w:rPr>
            </w:pPr>
            <w:r>
              <w:rPr>
                <w:rFonts w:cs="Tahoma"/>
                <w:b/>
                <w:bCs/>
                <w:szCs w:val="20"/>
                <w:lang w:val="fr"/>
              </w:rPr>
              <w:t>À PORTER EN PERMANENCE</w:t>
            </w:r>
          </w:p>
        </w:tc>
        <w:tc>
          <w:tcPr>
            <w:tcW w:w="284" w:type="dxa"/>
            <w:tcBorders>
              <w:top w:val="nil"/>
              <w:left w:val="single" w:sz="4" w:space="0" w:color="auto"/>
              <w:bottom w:val="nil"/>
              <w:right w:val="single" w:sz="4" w:space="0" w:color="auto"/>
            </w:tcBorders>
            <w:vAlign w:val="center"/>
          </w:tcPr>
          <w:p w14:paraId="56C38504" w14:textId="77777777" w:rsidR="00C02058" w:rsidRPr="003E5B18" w:rsidRDefault="00C02058" w:rsidP="00C02058">
            <w:pPr>
              <w:jc w:val="center"/>
              <w:rPr>
                <w:rFonts w:cs="Tahoma"/>
                <w:b/>
                <w:bCs/>
                <w:szCs w:val="20"/>
                <w:lang w:val="en-US"/>
              </w:rPr>
            </w:pPr>
          </w:p>
        </w:tc>
        <w:tc>
          <w:tcPr>
            <w:tcW w:w="424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5D2CDBC" w14:textId="77777777" w:rsidR="00C02058" w:rsidRPr="00537F6F" w:rsidRDefault="00C02058" w:rsidP="00C02058">
            <w:pPr>
              <w:jc w:val="center"/>
              <w:rPr>
                <w:rFonts w:cs="Tahoma"/>
                <w:b/>
                <w:bCs/>
                <w:szCs w:val="20"/>
              </w:rPr>
            </w:pPr>
            <w:r>
              <w:rPr>
                <w:rFonts w:cs="Tahoma"/>
                <w:b/>
                <w:bCs/>
                <w:szCs w:val="20"/>
                <w:lang w:val="fr"/>
              </w:rPr>
              <w:t>À PORTER SI L’ACTIVITÉ L’EXIGE</w:t>
            </w:r>
          </w:p>
        </w:tc>
      </w:tr>
      <w:tr w:rsidR="00C02058" w:rsidRPr="00FD333C" w14:paraId="4CCE4207" w14:textId="77777777" w:rsidTr="00423031">
        <w:tc>
          <w:tcPr>
            <w:tcW w:w="4531" w:type="dxa"/>
            <w:tcBorders>
              <w:top w:val="single" w:sz="4" w:space="0" w:color="auto"/>
              <w:left w:val="single" w:sz="4" w:space="0" w:color="auto"/>
              <w:bottom w:val="single" w:sz="4" w:space="0" w:color="auto"/>
              <w:right w:val="single" w:sz="4" w:space="0" w:color="auto"/>
            </w:tcBorders>
          </w:tcPr>
          <w:p w14:paraId="54D928FC" w14:textId="104868A7" w:rsidR="00C02058" w:rsidRPr="009B2C9A" w:rsidRDefault="00C02058" w:rsidP="00BE71D5">
            <w:pPr>
              <w:pStyle w:val="ListParagraph"/>
              <w:numPr>
                <w:ilvl w:val="0"/>
                <w:numId w:val="4"/>
              </w:numPr>
              <w:ind w:left="310" w:hanging="284"/>
              <w:jc w:val="both"/>
              <w:rPr>
                <w:lang w:val="en-US"/>
              </w:rPr>
            </w:pPr>
            <w:r w:rsidRPr="003E5B18">
              <w:rPr>
                <w:lang w:val="fr"/>
              </w:rPr>
              <w:t>Casque rigide</w:t>
            </w:r>
            <w:r w:rsidR="000B5AE5">
              <w:rPr>
                <w:lang w:val="fr"/>
              </w:rPr>
              <w:t xml:space="preserve"> </w:t>
            </w:r>
            <w:r w:rsidR="000B5AE5" w:rsidRPr="009B2C9A">
              <w:rPr>
                <w:lang w:val="fr"/>
              </w:rPr>
              <w:t>avec jugulaire</w:t>
            </w:r>
          </w:p>
          <w:p w14:paraId="1B7D986C" w14:textId="534C83C4" w:rsidR="00C02058" w:rsidRPr="009B2C9A" w:rsidRDefault="00B84D14" w:rsidP="00BE71D5">
            <w:pPr>
              <w:pStyle w:val="ListParagraph"/>
              <w:numPr>
                <w:ilvl w:val="0"/>
                <w:numId w:val="4"/>
              </w:numPr>
              <w:ind w:left="310" w:hanging="284"/>
              <w:jc w:val="both"/>
              <w:rPr>
                <w:rFonts w:cs="Tahoma"/>
                <w:szCs w:val="20"/>
                <w:lang w:val="en-US"/>
              </w:rPr>
            </w:pPr>
            <w:r w:rsidRPr="009B2C9A">
              <w:rPr>
                <w:lang w:val="fr"/>
              </w:rPr>
              <w:t>Chaussures de Sécurité</w:t>
            </w:r>
          </w:p>
          <w:p w14:paraId="3967C926" w14:textId="47773C82" w:rsidR="00B84D14" w:rsidRPr="009B2C9A" w:rsidRDefault="00B84D14" w:rsidP="00BE71D5">
            <w:pPr>
              <w:pStyle w:val="ListParagraph"/>
              <w:numPr>
                <w:ilvl w:val="0"/>
                <w:numId w:val="4"/>
              </w:numPr>
              <w:ind w:left="310" w:hanging="284"/>
              <w:jc w:val="both"/>
              <w:rPr>
                <w:rFonts w:cs="Tahoma"/>
                <w:szCs w:val="20"/>
                <w:lang w:val="en-US"/>
              </w:rPr>
            </w:pPr>
            <w:r w:rsidRPr="009B2C9A">
              <w:rPr>
                <w:rFonts w:cs="Tahoma"/>
                <w:szCs w:val="20"/>
                <w:lang w:val="fr"/>
              </w:rPr>
              <w:t xml:space="preserve">Gilet </w:t>
            </w:r>
            <w:r w:rsidR="00F55070" w:rsidRPr="009B2C9A">
              <w:rPr>
                <w:rFonts w:cs="Tahoma"/>
                <w:szCs w:val="20"/>
                <w:lang w:val="fr"/>
              </w:rPr>
              <w:t>fluoresçant de sécurité</w:t>
            </w:r>
          </w:p>
          <w:p w14:paraId="2A06229D" w14:textId="18C6D550" w:rsidR="00CC5299" w:rsidRPr="00537F6F" w:rsidRDefault="00CC5299" w:rsidP="00BE71D5">
            <w:pPr>
              <w:pStyle w:val="ListParagraph"/>
              <w:numPr>
                <w:ilvl w:val="0"/>
                <w:numId w:val="4"/>
              </w:numPr>
              <w:ind w:left="310" w:hanging="284"/>
              <w:jc w:val="both"/>
              <w:rPr>
                <w:rFonts w:cs="Tahoma"/>
                <w:szCs w:val="20"/>
              </w:rPr>
            </w:pPr>
            <w:r w:rsidRPr="009B2C9A">
              <w:rPr>
                <w:rFonts w:cs="Tahoma"/>
                <w:szCs w:val="20"/>
                <w:lang w:val="fr"/>
              </w:rPr>
              <w:t>Tout autre EPI en fonction des risques identifiés</w:t>
            </w:r>
          </w:p>
        </w:tc>
        <w:tc>
          <w:tcPr>
            <w:tcW w:w="284" w:type="dxa"/>
            <w:tcBorders>
              <w:top w:val="nil"/>
              <w:left w:val="single" w:sz="4" w:space="0" w:color="auto"/>
              <w:bottom w:val="nil"/>
              <w:right w:val="single" w:sz="4" w:space="0" w:color="auto"/>
            </w:tcBorders>
          </w:tcPr>
          <w:p w14:paraId="486ABD6C" w14:textId="77777777" w:rsidR="00C02058" w:rsidRPr="00537F6F" w:rsidRDefault="00C02058" w:rsidP="00BE71D5">
            <w:pPr>
              <w:numPr>
                <w:ilvl w:val="0"/>
                <w:numId w:val="13"/>
              </w:numPr>
              <w:spacing w:line="259" w:lineRule="auto"/>
              <w:ind w:left="714" w:hanging="357"/>
            </w:pPr>
          </w:p>
        </w:tc>
        <w:tc>
          <w:tcPr>
            <w:tcW w:w="4247" w:type="dxa"/>
            <w:tcBorders>
              <w:top w:val="single" w:sz="4" w:space="0" w:color="auto"/>
              <w:left w:val="single" w:sz="4" w:space="0" w:color="auto"/>
              <w:bottom w:val="single" w:sz="4" w:space="0" w:color="auto"/>
              <w:right w:val="single" w:sz="4" w:space="0" w:color="auto"/>
            </w:tcBorders>
          </w:tcPr>
          <w:p w14:paraId="51737258" w14:textId="11BF639E" w:rsidR="00E548F5" w:rsidRPr="00E548F5" w:rsidRDefault="00E548F5" w:rsidP="00BE71D5">
            <w:pPr>
              <w:pStyle w:val="ListParagraph"/>
              <w:numPr>
                <w:ilvl w:val="0"/>
                <w:numId w:val="4"/>
              </w:numPr>
              <w:ind w:left="310" w:hanging="284"/>
              <w:jc w:val="both"/>
              <w:rPr>
                <w:lang w:val="en-US"/>
              </w:rPr>
            </w:pPr>
            <w:r>
              <w:rPr>
                <w:lang w:val="fr"/>
              </w:rPr>
              <w:t>Gants</w:t>
            </w:r>
          </w:p>
          <w:p w14:paraId="769DA245" w14:textId="6DBC95DB" w:rsidR="00E548F5" w:rsidRPr="00E548F5" w:rsidRDefault="00E548F5" w:rsidP="00BE71D5">
            <w:pPr>
              <w:pStyle w:val="ListParagraph"/>
              <w:numPr>
                <w:ilvl w:val="0"/>
                <w:numId w:val="4"/>
              </w:numPr>
              <w:ind w:left="310" w:hanging="284"/>
              <w:jc w:val="both"/>
              <w:rPr>
                <w:lang w:val="en-US"/>
              </w:rPr>
            </w:pPr>
            <w:r>
              <w:rPr>
                <w:lang w:val="fr"/>
              </w:rPr>
              <w:t>Protection auditive</w:t>
            </w:r>
          </w:p>
          <w:p w14:paraId="41F1B0A6" w14:textId="51F8E1DA" w:rsidR="00C02058" w:rsidRPr="00E548F5" w:rsidRDefault="00C02058" w:rsidP="00BE71D5">
            <w:pPr>
              <w:pStyle w:val="ListParagraph"/>
              <w:numPr>
                <w:ilvl w:val="0"/>
                <w:numId w:val="4"/>
              </w:numPr>
              <w:ind w:left="310" w:hanging="284"/>
              <w:jc w:val="both"/>
              <w:rPr>
                <w:lang w:val="en-US"/>
              </w:rPr>
            </w:pPr>
            <w:r w:rsidRPr="003E5B18">
              <w:rPr>
                <w:lang w:val="fr"/>
              </w:rPr>
              <w:t>Lunettes de protection</w:t>
            </w:r>
          </w:p>
          <w:p w14:paraId="53FD3931" w14:textId="6EF7E4CE" w:rsidR="00E548F5" w:rsidRPr="009B2C9A" w:rsidRDefault="00E548F5" w:rsidP="00BE71D5">
            <w:pPr>
              <w:pStyle w:val="ListParagraph"/>
              <w:numPr>
                <w:ilvl w:val="0"/>
                <w:numId w:val="4"/>
              </w:numPr>
              <w:ind w:left="310" w:hanging="284"/>
              <w:jc w:val="both"/>
            </w:pPr>
            <w:r>
              <w:rPr>
                <w:lang w:val="fr"/>
              </w:rPr>
              <w:t xml:space="preserve">Protections UV pour travaux extérieurs : y compris vêtements de protection, chapeaux, lunettes de soleil et crème </w:t>
            </w:r>
            <w:r w:rsidRPr="009B2C9A">
              <w:rPr>
                <w:lang w:val="fr"/>
              </w:rPr>
              <w:t>solaire SPF30+</w:t>
            </w:r>
          </w:p>
          <w:p w14:paraId="3711ABD9" w14:textId="661AE12F" w:rsidR="00E548F5" w:rsidRPr="0011720F" w:rsidRDefault="00E548F5" w:rsidP="00BE71D5">
            <w:pPr>
              <w:pStyle w:val="ListParagraph"/>
              <w:numPr>
                <w:ilvl w:val="0"/>
                <w:numId w:val="4"/>
              </w:numPr>
              <w:ind w:left="310" w:hanging="284"/>
              <w:jc w:val="both"/>
            </w:pPr>
            <w:r w:rsidRPr="0011720F">
              <w:t>Vêtements d’électricien isolant/</w:t>
            </w:r>
            <w:r w:rsidR="009B2C9A" w:rsidRPr="0011720F">
              <w:t>arc flash</w:t>
            </w:r>
          </w:p>
          <w:p w14:paraId="368AF40F" w14:textId="1D032ABB" w:rsidR="00E548F5" w:rsidRPr="0011720F" w:rsidRDefault="00E548F5" w:rsidP="00BE71D5">
            <w:pPr>
              <w:pStyle w:val="ListParagraph"/>
              <w:numPr>
                <w:ilvl w:val="0"/>
                <w:numId w:val="4"/>
              </w:numPr>
              <w:ind w:left="310" w:hanging="284"/>
              <w:jc w:val="both"/>
            </w:pPr>
            <w:r w:rsidRPr="0011720F">
              <w:t>Casque d’électricien avec visière</w:t>
            </w:r>
          </w:p>
          <w:p w14:paraId="1D8AF98A" w14:textId="407E5ACC" w:rsidR="00E548F5" w:rsidRPr="0011720F" w:rsidRDefault="00E548F5" w:rsidP="00BE71D5">
            <w:pPr>
              <w:pStyle w:val="ListParagraph"/>
              <w:numPr>
                <w:ilvl w:val="0"/>
                <w:numId w:val="4"/>
              </w:numPr>
              <w:ind w:left="310" w:hanging="284"/>
              <w:jc w:val="both"/>
            </w:pPr>
            <w:r w:rsidRPr="0011720F">
              <w:t>Vêtements ATEX</w:t>
            </w:r>
          </w:p>
          <w:p w14:paraId="7012B707" w14:textId="77777777" w:rsidR="00C02058" w:rsidRPr="009B2C9A" w:rsidRDefault="00C02058" w:rsidP="00BE71D5">
            <w:pPr>
              <w:pStyle w:val="ListParagraph"/>
              <w:numPr>
                <w:ilvl w:val="0"/>
                <w:numId w:val="4"/>
              </w:numPr>
              <w:ind w:left="310" w:hanging="284"/>
              <w:jc w:val="both"/>
              <w:rPr>
                <w:lang w:val="en-US"/>
              </w:rPr>
            </w:pPr>
            <w:r w:rsidRPr="009B2C9A">
              <w:rPr>
                <w:lang w:val="fr"/>
              </w:rPr>
              <w:t>Tenue de soudeur</w:t>
            </w:r>
          </w:p>
          <w:p w14:paraId="190488DF" w14:textId="77777777" w:rsidR="00C02058" w:rsidRPr="00537F6F" w:rsidRDefault="00C02058" w:rsidP="00BE71D5">
            <w:pPr>
              <w:pStyle w:val="ListParagraph"/>
              <w:numPr>
                <w:ilvl w:val="0"/>
                <w:numId w:val="4"/>
              </w:numPr>
              <w:ind w:left="310" w:hanging="284"/>
              <w:jc w:val="both"/>
            </w:pPr>
            <w:r w:rsidRPr="0007249A">
              <w:rPr>
                <w:lang w:val="fr"/>
              </w:rPr>
              <w:t>Harnais de sécurité complet et longes</w:t>
            </w:r>
          </w:p>
          <w:p w14:paraId="41C3A127" w14:textId="77777777" w:rsidR="00C02058" w:rsidRPr="0007249A" w:rsidRDefault="00C02058" w:rsidP="00BE71D5">
            <w:pPr>
              <w:pStyle w:val="ListParagraph"/>
              <w:numPr>
                <w:ilvl w:val="0"/>
                <w:numId w:val="4"/>
              </w:numPr>
              <w:ind w:left="310" w:hanging="284"/>
              <w:jc w:val="both"/>
              <w:rPr>
                <w:lang w:val="en-US"/>
              </w:rPr>
            </w:pPr>
            <w:r>
              <w:rPr>
                <w:lang w:val="fr"/>
              </w:rPr>
              <w:t>Appareil de protection respiratoire</w:t>
            </w:r>
          </w:p>
          <w:p w14:paraId="684F7F29" w14:textId="72736235" w:rsidR="002455C4" w:rsidRPr="00537F6F" w:rsidRDefault="002455C4" w:rsidP="00BE71D5">
            <w:pPr>
              <w:pStyle w:val="ListParagraph"/>
              <w:numPr>
                <w:ilvl w:val="0"/>
                <w:numId w:val="4"/>
              </w:numPr>
              <w:ind w:left="310" w:hanging="284"/>
              <w:jc w:val="both"/>
            </w:pPr>
            <w:r>
              <w:rPr>
                <w:rFonts w:cs="Tahoma"/>
                <w:szCs w:val="20"/>
                <w:lang w:val="fr"/>
              </w:rPr>
              <w:t>Tout autre équipement en fonction des risques identifiés</w:t>
            </w:r>
          </w:p>
        </w:tc>
      </w:tr>
    </w:tbl>
    <w:p w14:paraId="227B1539" w14:textId="77777777" w:rsidR="00C02058" w:rsidRPr="00537F6F" w:rsidRDefault="00C02058" w:rsidP="00655DE5">
      <w:pPr>
        <w:jc w:val="both"/>
        <w:rPr>
          <w:rFonts w:cs="Tahoma"/>
          <w:szCs w:val="20"/>
        </w:rPr>
      </w:pPr>
    </w:p>
    <w:p w14:paraId="283F09E8" w14:textId="4A917BEA" w:rsidR="009D2E16" w:rsidRPr="00537F6F" w:rsidRDefault="005926BE" w:rsidP="00655DE5">
      <w:pPr>
        <w:jc w:val="both"/>
        <w:rPr>
          <w:rFonts w:cs="Tahoma"/>
          <w:szCs w:val="20"/>
        </w:rPr>
      </w:pPr>
      <w:r w:rsidRPr="001419AE">
        <w:rPr>
          <w:rFonts w:cs="Tahoma"/>
          <w:szCs w:val="20"/>
          <w:lang w:val="fr"/>
        </w:rPr>
        <w:t xml:space="preserve">Le </w:t>
      </w:r>
      <w:r w:rsidR="00647D19" w:rsidRPr="001419AE">
        <w:rPr>
          <w:rFonts w:cs="Tahoma"/>
          <w:szCs w:val="20"/>
          <w:lang w:val="fr"/>
        </w:rPr>
        <w:t>Contractant</w:t>
      </w:r>
      <w:r w:rsidRPr="001419AE">
        <w:rPr>
          <w:rFonts w:cs="Tahoma"/>
          <w:szCs w:val="20"/>
          <w:lang w:val="fr"/>
        </w:rPr>
        <w:t xml:space="preserve"> doit définir</w:t>
      </w:r>
      <w:r>
        <w:rPr>
          <w:rFonts w:cs="Tahoma"/>
          <w:szCs w:val="20"/>
          <w:lang w:val="fr"/>
        </w:rPr>
        <w:t xml:space="preserve"> </w:t>
      </w:r>
      <w:r w:rsidR="00E548F5">
        <w:rPr>
          <w:rFonts w:cs="Tahoma"/>
          <w:szCs w:val="20"/>
          <w:lang w:val="fr"/>
        </w:rPr>
        <w:t>des</w:t>
      </w:r>
      <w:r>
        <w:rPr>
          <w:rFonts w:cs="Tahoma"/>
          <w:szCs w:val="20"/>
          <w:lang w:val="fr"/>
        </w:rPr>
        <w:t xml:space="preserve"> zonage</w:t>
      </w:r>
      <w:r w:rsidR="00E548F5">
        <w:rPr>
          <w:rFonts w:cs="Tahoma"/>
          <w:szCs w:val="20"/>
          <w:lang w:val="fr"/>
        </w:rPr>
        <w:t>s</w:t>
      </w:r>
      <w:r>
        <w:rPr>
          <w:rFonts w:cs="Tahoma"/>
          <w:szCs w:val="20"/>
          <w:lang w:val="fr"/>
        </w:rPr>
        <w:t xml:space="preserve"> pour les EPI applicables en affichant des pictogrammes de sécurité </w:t>
      </w:r>
      <w:r w:rsidR="00E548F5">
        <w:rPr>
          <w:rFonts w:cs="Tahoma"/>
          <w:szCs w:val="20"/>
          <w:lang w:val="fr"/>
        </w:rPr>
        <w:t xml:space="preserve">visibles et </w:t>
      </w:r>
      <w:r>
        <w:rPr>
          <w:rFonts w:cs="Tahoma"/>
          <w:szCs w:val="20"/>
          <w:lang w:val="fr"/>
        </w:rPr>
        <w:t xml:space="preserve">reconnus. </w:t>
      </w:r>
    </w:p>
    <w:p w14:paraId="591DDB57" w14:textId="656F89AE" w:rsidR="00436F1E" w:rsidRPr="00537F6F" w:rsidRDefault="005926BE" w:rsidP="00655DE5">
      <w:pPr>
        <w:jc w:val="both"/>
        <w:rPr>
          <w:rFonts w:cs="Tahoma"/>
          <w:szCs w:val="20"/>
        </w:rPr>
      </w:pPr>
      <w:r>
        <w:rPr>
          <w:rFonts w:cs="Tahoma"/>
          <w:szCs w:val="20"/>
          <w:lang w:val="fr"/>
        </w:rPr>
        <w:t xml:space="preserve">Il doit s'assurer que le personnel est convenablement formé à l'utilisation et à l'entretien de tout EPI fourni. Cette formation sera généralement incluse dans le cadre du processus d'intégration </w:t>
      </w:r>
      <w:r w:rsidR="00AF7158">
        <w:rPr>
          <w:rFonts w:cs="Tahoma"/>
          <w:szCs w:val="20"/>
          <w:lang w:val="fr"/>
        </w:rPr>
        <w:t>et induction</w:t>
      </w:r>
      <w:r>
        <w:rPr>
          <w:rFonts w:cs="Tahoma"/>
          <w:szCs w:val="20"/>
          <w:lang w:val="fr"/>
        </w:rPr>
        <w:t xml:space="preserve">, </w:t>
      </w:r>
      <w:r w:rsidR="00AF7158">
        <w:rPr>
          <w:rFonts w:cs="Tahoma"/>
          <w:szCs w:val="20"/>
          <w:lang w:val="fr"/>
        </w:rPr>
        <w:t>avec des rappels</w:t>
      </w:r>
      <w:r>
        <w:rPr>
          <w:rFonts w:cs="Tahoma"/>
          <w:szCs w:val="20"/>
          <w:lang w:val="fr"/>
        </w:rPr>
        <w:t xml:space="preserve"> ajouté</w:t>
      </w:r>
      <w:r w:rsidR="00AF7158">
        <w:rPr>
          <w:rFonts w:cs="Tahoma"/>
          <w:szCs w:val="20"/>
          <w:lang w:val="fr"/>
        </w:rPr>
        <w:t>s</w:t>
      </w:r>
      <w:r>
        <w:rPr>
          <w:rFonts w:cs="Tahoma"/>
          <w:szCs w:val="20"/>
          <w:lang w:val="fr"/>
        </w:rPr>
        <w:t xml:space="preserve"> à l’ordre du jour d</w:t>
      </w:r>
      <w:r w:rsidR="001419AE">
        <w:rPr>
          <w:rFonts w:cs="Tahoma"/>
          <w:szCs w:val="20"/>
          <w:lang w:val="fr"/>
        </w:rPr>
        <w:t>es</w:t>
      </w:r>
      <w:r>
        <w:rPr>
          <w:rFonts w:cs="Tahoma"/>
          <w:szCs w:val="20"/>
          <w:lang w:val="fr"/>
        </w:rPr>
        <w:t xml:space="preserve"> réunion</w:t>
      </w:r>
      <w:r w:rsidR="001419AE">
        <w:rPr>
          <w:rFonts w:cs="Tahoma"/>
          <w:szCs w:val="20"/>
          <w:lang w:val="fr"/>
        </w:rPr>
        <w:t>s</w:t>
      </w:r>
      <w:r>
        <w:rPr>
          <w:rFonts w:cs="Tahoma"/>
          <w:szCs w:val="20"/>
          <w:lang w:val="fr"/>
        </w:rPr>
        <w:t xml:space="preserve"> </w:t>
      </w:r>
      <w:proofErr w:type="spellStart"/>
      <w:r>
        <w:rPr>
          <w:rFonts w:cs="Tahoma"/>
          <w:szCs w:val="20"/>
          <w:lang w:val="fr"/>
        </w:rPr>
        <w:t>toolbox</w:t>
      </w:r>
      <w:proofErr w:type="spellEnd"/>
      <w:r>
        <w:rPr>
          <w:rFonts w:cs="Tahoma"/>
          <w:szCs w:val="20"/>
          <w:lang w:val="fr"/>
        </w:rPr>
        <w:t xml:space="preserve"> </w:t>
      </w:r>
      <w:r w:rsidR="001419AE">
        <w:rPr>
          <w:rFonts w:cs="Tahoma"/>
          <w:szCs w:val="20"/>
          <w:lang w:val="fr"/>
        </w:rPr>
        <w:t xml:space="preserve">(causeries) </w:t>
      </w:r>
      <w:r>
        <w:rPr>
          <w:rFonts w:cs="Tahoma"/>
          <w:szCs w:val="20"/>
          <w:lang w:val="fr"/>
        </w:rPr>
        <w:t xml:space="preserve">ou similaire. Tous les EPI fournis doivent être régulièrement examinés et inspectés. </w:t>
      </w:r>
    </w:p>
    <w:p w14:paraId="1D7A02EA" w14:textId="77777777" w:rsidR="00BB1802" w:rsidRDefault="00BB1802" w:rsidP="000F5459">
      <w:pPr>
        <w:spacing w:after="0"/>
        <w:jc w:val="both"/>
        <w:rPr>
          <w:rFonts w:cs="Tahoma"/>
          <w:szCs w:val="20"/>
          <w:lang w:val="en-US"/>
        </w:rPr>
      </w:pPr>
      <w:r>
        <w:rPr>
          <w:rFonts w:cs="Tahoma"/>
          <w:szCs w:val="20"/>
          <w:lang w:val="fr"/>
        </w:rPr>
        <w:t>L’EPI sera remplacé lorsque :</w:t>
      </w:r>
    </w:p>
    <w:p w14:paraId="27AB20B6" w14:textId="77777777" w:rsidR="00BB1802" w:rsidRPr="00537F6F" w:rsidRDefault="00BB1802" w:rsidP="00BE71D5">
      <w:pPr>
        <w:pStyle w:val="ListParagraph"/>
        <w:numPr>
          <w:ilvl w:val="0"/>
          <w:numId w:val="24"/>
        </w:numPr>
        <w:jc w:val="both"/>
        <w:rPr>
          <w:rFonts w:cs="Tahoma"/>
          <w:szCs w:val="20"/>
        </w:rPr>
      </w:pPr>
      <w:r>
        <w:rPr>
          <w:rFonts w:cs="Tahoma"/>
          <w:szCs w:val="20"/>
          <w:lang w:val="fr"/>
        </w:rPr>
        <w:t xml:space="preserve">il atteint sa date d’expiration, </w:t>
      </w:r>
    </w:p>
    <w:p w14:paraId="27CAEE2C" w14:textId="63DC5988" w:rsidR="00BB1802" w:rsidRPr="00537F6F" w:rsidRDefault="00BB1802" w:rsidP="00BE71D5">
      <w:pPr>
        <w:pStyle w:val="ListParagraph"/>
        <w:numPr>
          <w:ilvl w:val="0"/>
          <w:numId w:val="24"/>
        </w:numPr>
        <w:jc w:val="both"/>
        <w:rPr>
          <w:rFonts w:cs="Tahoma"/>
          <w:szCs w:val="20"/>
        </w:rPr>
      </w:pPr>
      <w:r>
        <w:rPr>
          <w:rFonts w:cs="Tahoma"/>
          <w:szCs w:val="20"/>
          <w:lang w:val="fr"/>
        </w:rPr>
        <w:t xml:space="preserve">il est </w:t>
      </w:r>
      <w:r w:rsidR="00AF7158">
        <w:rPr>
          <w:rFonts w:cs="Tahoma"/>
          <w:szCs w:val="20"/>
          <w:lang w:val="fr"/>
        </w:rPr>
        <w:t>usé ou endommagé</w:t>
      </w:r>
      <w:r>
        <w:rPr>
          <w:rFonts w:cs="Tahoma"/>
          <w:szCs w:val="20"/>
          <w:lang w:val="fr"/>
        </w:rPr>
        <w:t>,</w:t>
      </w:r>
    </w:p>
    <w:p w14:paraId="2E6D5654" w14:textId="612B0440" w:rsidR="005926BE" w:rsidRPr="00537F6F" w:rsidRDefault="00BB1802" w:rsidP="00BE71D5">
      <w:pPr>
        <w:pStyle w:val="ListParagraph"/>
        <w:numPr>
          <w:ilvl w:val="0"/>
          <w:numId w:val="24"/>
        </w:numPr>
        <w:jc w:val="both"/>
        <w:rPr>
          <w:rFonts w:cs="Tahoma"/>
          <w:szCs w:val="20"/>
        </w:rPr>
      </w:pPr>
      <w:r>
        <w:rPr>
          <w:rFonts w:cs="Tahoma"/>
          <w:szCs w:val="20"/>
          <w:lang w:val="fr"/>
        </w:rPr>
        <w:t xml:space="preserve">il a été impliqué dans la protection spécifique d'un individu contre une substance ou un impact (par exemple, un objet heurtant un casque, des dispositifs antichute déployés/utilisés). </w:t>
      </w:r>
    </w:p>
    <w:p w14:paraId="2C48AF68" w14:textId="59F84982" w:rsidR="007A5305" w:rsidRPr="00537F6F" w:rsidRDefault="005926BE" w:rsidP="00A90E10">
      <w:pPr>
        <w:jc w:val="both"/>
        <w:rPr>
          <w:rFonts w:cs="Tahoma"/>
          <w:szCs w:val="20"/>
        </w:rPr>
      </w:pPr>
      <w:r w:rsidRPr="005926BE">
        <w:rPr>
          <w:rFonts w:cs="Tahoma"/>
          <w:szCs w:val="20"/>
          <w:lang w:val="fr"/>
        </w:rPr>
        <w:lastRenderedPageBreak/>
        <w:t>Tous les EPI renvoyés pour remplacement doivent être détruits et/ou éliminés de manière à empêcher leur (ré)utilisation par inadvertance par d'autres membres du personnel ou leur réémission.</w:t>
      </w:r>
    </w:p>
    <w:p w14:paraId="18041306" w14:textId="080AEC33" w:rsidR="005E6F4E" w:rsidRDefault="005E6F4E" w:rsidP="00BE71D5">
      <w:pPr>
        <w:pStyle w:val="Heading2"/>
        <w:numPr>
          <w:ilvl w:val="2"/>
          <w:numId w:val="32"/>
        </w:numPr>
        <w:rPr>
          <w:b/>
          <w:bCs/>
          <w:color w:val="auto"/>
          <w:sz w:val="24"/>
          <w:szCs w:val="24"/>
          <w:lang w:val="fr"/>
        </w:rPr>
      </w:pPr>
      <w:bookmarkStart w:id="61" w:name="_PROMOTION_OF_SAFE"/>
      <w:bookmarkStart w:id="62" w:name="_Toc129012041"/>
      <w:bookmarkEnd w:id="61"/>
      <w:r w:rsidRPr="005E6F4E">
        <w:rPr>
          <w:b/>
          <w:bCs/>
          <w:color w:val="auto"/>
          <w:sz w:val="24"/>
          <w:szCs w:val="24"/>
          <w:lang w:val="fr"/>
        </w:rPr>
        <w:t>PROMOTION D’UN COMPORTEMENT SÉCURITAIRE</w:t>
      </w:r>
      <w:bookmarkEnd w:id="62"/>
    </w:p>
    <w:p w14:paraId="279E896D" w14:textId="77777777" w:rsidR="0071681B" w:rsidRPr="0071681B" w:rsidRDefault="0071681B" w:rsidP="0071681B">
      <w:pPr>
        <w:pStyle w:val="ListParagraph"/>
        <w:rPr>
          <w:lang w:val="fr"/>
        </w:rPr>
      </w:pPr>
    </w:p>
    <w:p w14:paraId="6F5A8154" w14:textId="66749E18" w:rsidR="005E6F4E" w:rsidRPr="00537F6F" w:rsidRDefault="005E6F4E" w:rsidP="005E6F4E">
      <w:pPr>
        <w:jc w:val="both"/>
      </w:pPr>
      <w:r>
        <w:rPr>
          <w:lang w:val="fr"/>
        </w:rPr>
        <w:t xml:space="preserve">Le </w:t>
      </w:r>
      <w:r w:rsidR="00647D19">
        <w:rPr>
          <w:lang w:val="fr"/>
        </w:rPr>
        <w:t>Contractant</w:t>
      </w:r>
      <w:r>
        <w:rPr>
          <w:lang w:val="fr"/>
        </w:rPr>
        <w:t xml:space="preserve"> reconnaît que la promotion d'une </w:t>
      </w:r>
      <w:r w:rsidR="00AF7158">
        <w:rPr>
          <w:lang w:val="fr"/>
        </w:rPr>
        <w:t>« </w:t>
      </w:r>
      <w:r>
        <w:rPr>
          <w:lang w:val="fr"/>
        </w:rPr>
        <w:t xml:space="preserve">culture </w:t>
      </w:r>
      <w:r w:rsidR="00AF7158">
        <w:rPr>
          <w:lang w:val="fr"/>
        </w:rPr>
        <w:t>juste »</w:t>
      </w:r>
      <w:r>
        <w:rPr>
          <w:lang w:val="fr"/>
        </w:rPr>
        <w:t xml:space="preserve"> est un facteur décisif pour atteindre l'Objectif zéro</w:t>
      </w:r>
      <w:r w:rsidR="00AF7158">
        <w:rPr>
          <w:lang w:val="fr"/>
        </w:rPr>
        <w:t>.</w:t>
      </w:r>
    </w:p>
    <w:p w14:paraId="439DA71F" w14:textId="77777777" w:rsidR="00C44F59" w:rsidRDefault="005E6F4E" w:rsidP="00C44F59">
      <w:pPr>
        <w:jc w:val="both"/>
      </w:pPr>
      <w:r>
        <w:rPr>
          <w:lang w:val="fr"/>
        </w:rPr>
        <w:t>Il doit inclure dans le Plan </w:t>
      </w:r>
      <w:r w:rsidR="004B3719">
        <w:rPr>
          <w:lang w:val="fr"/>
        </w:rPr>
        <w:t>S&amp;S</w:t>
      </w:r>
      <w:r>
        <w:rPr>
          <w:lang w:val="fr"/>
        </w:rPr>
        <w:t xml:space="preserve"> un système qui :</w:t>
      </w:r>
    </w:p>
    <w:p w14:paraId="5704ACEB" w14:textId="77B5FED0" w:rsidR="00331F1F" w:rsidRPr="00C44F59" w:rsidRDefault="00015D31" w:rsidP="00BE71D5">
      <w:pPr>
        <w:pStyle w:val="ListParagraph"/>
        <w:numPr>
          <w:ilvl w:val="0"/>
          <w:numId w:val="33"/>
        </w:numPr>
        <w:jc w:val="both"/>
      </w:pPr>
      <w:r w:rsidRPr="00C44F59">
        <w:rPr>
          <w:b/>
          <w:bCs/>
          <w:lang w:val="fr"/>
        </w:rPr>
        <w:t>RECONNAÎT ET RÉCOMPENSE LE COMPORTEMENT VERTUEUX</w:t>
      </w:r>
    </w:p>
    <w:p w14:paraId="1FA4C70E" w14:textId="1EE473FB" w:rsidR="00015D31" w:rsidRPr="00537F6F" w:rsidRDefault="00027FED" w:rsidP="0071681B">
      <w:pPr>
        <w:spacing w:line="256" w:lineRule="auto"/>
        <w:jc w:val="both"/>
      </w:pPr>
      <w:r w:rsidRPr="0071681B">
        <w:rPr>
          <w:lang w:val="fr"/>
        </w:rPr>
        <w:t>Les comportements positifs qui participent à la culture de la santé et de la sécurité doivent être reconnus et salués afin d'améliorer la sécurité. Les personnes qui respectent les règles, détectent des situations dangereuses ou prennent des initiatives pour améliorer la sécurité doivent être encouragées. Le programme de reconnaissance peut prendre différentes formes, dès félicitations, mentions publiques, petits cadeaux aux primes individuelles ou collectives.</w:t>
      </w:r>
    </w:p>
    <w:p w14:paraId="51751CB0" w14:textId="77777777" w:rsidR="009A52EB" w:rsidRPr="00537F6F" w:rsidRDefault="009A52EB" w:rsidP="00015D31">
      <w:pPr>
        <w:pStyle w:val="ListParagraph"/>
        <w:spacing w:line="256" w:lineRule="auto"/>
        <w:ind w:left="426"/>
        <w:jc w:val="both"/>
      </w:pPr>
    </w:p>
    <w:p w14:paraId="713CEF97" w14:textId="380E56BB" w:rsidR="00015D31" w:rsidRPr="00C44F59" w:rsidRDefault="00015D31" w:rsidP="00BE71D5">
      <w:pPr>
        <w:pStyle w:val="ListParagraph"/>
        <w:numPr>
          <w:ilvl w:val="0"/>
          <w:numId w:val="33"/>
        </w:numPr>
        <w:spacing w:line="256" w:lineRule="auto"/>
        <w:jc w:val="both"/>
        <w:rPr>
          <w:b/>
          <w:bCs/>
        </w:rPr>
      </w:pPr>
      <w:r w:rsidRPr="00C44F59">
        <w:rPr>
          <w:b/>
          <w:bCs/>
          <w:lang w:val="fr"/>
        </w:rPr>
        <w:t>IDENTIFIE LES ERREURS COMME SOURCE D'AMÉLIORATION</w:t>
      </w:r>
    </w:p>
    <w:p w14:paraId="36110735" w14:textId="610B2948" w:rsidR="006F1BE4" w:rsidRPr="00537F6F" w:rsidRDefault="00E7546F" w:rsidP="00CA621D">
      <w:pPr>
        <w:pStyle w:val="ListParagraph"/>
        <w:spacing w:line="256" w:lineRule="auto"/>
        <w:ind w:left="426"/>
        <w:jc w:val="both"/>
      </w:pPr>
      <w:r w:rsidRPr="002514B6">
        <w:rPr>
          <w:lang w:val="fr"/>
        </w:rPr>
        <w:t xml:space="preserve">L'identification et le signalement des erreurs par l’ensemble des personnes présentes sur le site doivent être encouragés, afin de permettre des améliorations continues de l'organisation du travail, des procédures, des compétences, etc. </w:t>
      </w:r>
    </w:p>
    <w:p w14:paraId="043B8806" w14:textId="77777777" w:rsidR="00CA621D" w:rsidRPr="00537F6F" w:rsidRDefault="00CA621D" w:rsidP="00CA621D">
      <w:pPr>
        <w:pStyle w:val="ListParagraph"/>
        <w:spacing w:line="256" w:lineRule="auto"/>
        <w:ind w:left="426"/>
        <w:jc w:val="both"/>
      </w:pPr>
    </w:p>
    <w:p w14:paraId="5FA16005" w14:textId="21AB0DF2" w:rsidR="006D1A9C" w:rsidRPr="00537F6F" w:rsidRDefault="002514B6" w:rsidP="008B399E">
      <w:pPr>
        <w:pStyle w:val="ListParagraph"/>
        <w:spacing w:line="256" w:lineRule="auto"/>
        <w:ind w:left="426"/>
        <w:jc w:val="both"/>
      </w:pPr>
      <w:r>
        <w:rPr>
          <w:lang w:val="fr"/>
        </w:rPr>
        <w:t>Les erreurs doivent être corrigées de manière adéquate et, si nécessaire, une formation individuelle sera dispensée aux personnes qui en commettent. Seules les erreurs dont le caractère répété ou intentionnel a été révélé par une analyse approfondie peuvent faire l'objet de sanctions.</w:t>
      </w:r>
    </w:p>
    <w:p w14:paraId="3A42D016" w14:textId="18CD5354" w:rsidR="00CA621D" w:rsidRPr="00537F6F" w:rsidRDefault="00CA621D" w:rsidP="008B399E">
      <w:pPr>
        <w:pStyle w:val="ListParagraph"/>
        <w:spacing w:line="256" w:lineRule="auto"/>
        <w:ind w:left="426"/>
        <w:jc w:val="both"/>
      </w:pPr>
    </w:p>
    <w:p w14:paraId="2F933F02" w14:textId="6ECBA8B2" w:rsidR="00CA621D" w:rsidRPr="00537F6F" w:rsidRDefault="00CA621D" w:rsidP="00CA621D">
      <w:pPr>
        <w:pStyle w:val="ListParagraph"/>
        <w:spacing w:line="256" w:lineRule="auto"/>
        <w:ind w:left="426"/>
        <w:jc w:val="both"/>
      </w:pPr>
      <w:r>
        <w:rPr>
          <w:lang w:val="fr"/>
        </w:rPr>
        <w:t xml:space="preserve">Aucun employé ne peut être sanctionné parce qu'il a utilisé son droit d'arrêter une </w:t>
      </w:r>
      <w:r w:rsidR="00AF7158">
        <w:rPr>
          <w:lang w:val="fr"/>
        </w:rPr>
        <w:t>activité</w:t>
      </w:r>
      <w:r>
        <w:rPr>
          <w:lang w:val="fr"/>
        </w:rPr>
        <w:t>, comme le permet le programme « No Life At Risk ».</w:t>
      </w:r>
    </w:p>
    <w:p w14:paraId="1E9EA4F8" w14:textId="77777777" w:rsidR="008B399E" w:rsidRPr="00537F6F" w:rsidRDefault="008B399E" w:rsidP="008B399E">
      <w:pPr>
        <w:pStyle w:val="ListParagraph"/>
        <w:spacing w:line="256" w:lineRule="auto"/>
        <w:ind w:left="426"/>
        <w:jc w:val="both"/>
      </w:pPr>
    </w:p>
    <w:p w14:paraId="586B9BDE" w14:textId="06235056" w:rsidR="00015D31" w:rsidRPr="00537F6F" w:rsidRDefault="00015D31" w:rsidP="00BE71D5">
      <w:pPr>
        <w:pStyle w:val="ListParagraph"/>
        <w:numPr>
          <w:ilvl w:val="0"/>
          <w:numId w:val="33"/>
        </w:numPr>
        <w:spacing w:line="256" w:lineRule="auto"/>
        <w:ind w:left="426"/>
        <w:jc w:val="both"/>
        <w:rPr>
          <w:b/>
          <w:bCs/>
        </w:rPr>
      </w:pPr>
      <w:r w:rsidRPr="00015D31">
        <w:rPr>
          <w:b/>
          <w:bCs/>
          <w:lang w:val="fr"/>
        </w:rPr>
        <w:t>ANALYSE LES CAUSES PROFONDES DES ÉCARTS EN MATIÈRE DE SANTÉ ET DE SÉCURITÉ</w:t>
      </w:r>
    </w:p>
    <w:p w14:paraId="1A3269A2" w14:textId="2F1913C8" w:rsidR="006D1A9C" w:rsidRPr="00537F6F" w:rsidRDefault="00D547D4" w:rsidP="006D1A9C">
      <w:pPr>
        <w:pStyle w:val="ListParagraph"/>
        <w:spacing w:line="256" w:lineRule="auto"/>
        <w:ind w:left="426"/>
        <w:jc w:val="both"/>
      </w:pPr>
      <w:r>
        <w:rPr>
          <w:lang w:val="fr"/>
        </w:rPr>
        <w:t xml:space="preserve">Lorsqu'un écart ou un manquement à une règle de sécurité a été constaté, le </w:t>
      </w:r>
      <w:r w:rsidR="00647D19">
        <w:rPr>
          <w:lang w:val="fr"/>
        </w:rPr>
        <w:t>Contractant</w:t>
      </w:r>
      <w:r>
        <w:rPr>
          <w:lang w:val="fr"/>
        </w:rPr>
        <w:t xml:space="preserve"> analysera systématiquement les causes des écarts afin de permettre une clarification des règles, une sanction ou d'autres actions pertinentes. </w:t>
      </w:r>
    </w:p>
    <w:p w14:paraId="18B73D69" w14:textId="77777777" w:rsidR="006D1A9C" w:rsidRPr="00537F6F" w:rsidRDefault="006D1A9C" w:rsidP="006D1A9C">
      <w:pPr>
        <w:pStyle w:val="ListParagraph"/>
        <w:spacing w:line="256" w:lineRule="auto"/>
        <w:ind w:left="426"/>
        <w:jc w:val="both"/>
        <w:rPr>
          <w:b/>
          <w:bCs/>
        </w:rPr>
      </w:pPr>
    </w:p>
    <w:p w14:paraId="52C2A38D" w14:textId="28419FB3" w:rsidR="003A2DAE" w:rsidRPr="00015D31" w:rsidRDefault="00015D31" w:rsidP="00BE71D5">
      <w:pPr>
        <w:pStyle w:val="ListParagraph"/>
        <w:numPr>
          <w:ilvl w:val="0"/>
          <w:numId w:val="33"/>
        </w:numPr>
        <w:spacing w:after="0" w:line="257" w:lineRule="auto"/>
        <w:ind w:left="425" w:hanging="357"/>
        <w:jc w:val="both"/>
        <w:rPr>
          <w:b/>
          <w:bCs/>
          <w:lang w:val="en-US"/>
        </w:rPr>
      </w:pPr>
      <w:r w:rsidRPr="00015D31">
        <w:rPr>
          <w:b/>
          <w:bCs/>
          <w:lang w:val="fr"/>
        </w:rPr>
        <w:t>SANCTIONNE PROPORTIONNELLEMENT AU RISQUE CRÉÉ</w:t>
      </w:r>
    </w:p>
    <w:p w14:paraId="4650E503" w14:textId="33EFAE2E" w:rsidR="004651C7" w:rsidRPr="00537F6F" w:rsidRDefault="00C27250" w:rsidP="009F758F">
      <w:pPr>
        <w:ind w:left="426"/>
        <w:jc w:val="both"/>
      </w:pPr>
      <w:r>
        <w:rPr>
          <w:lang w:val="fr"/>
        </w:rPr>
        <w:t xml:space="preserve">Le </w:t>
      </w:r>
      <w:r w:rsidR="00647D19">
        <w:rPr>
          <w:lang w:val="fr"/>
        </w:rPr>
        <w:t>Contractant</w:t>
      </w:r>
      <w:r>
        <w:rPr>
          <w:lang w:val="fr"/>
        </w:rPr>
        <w:t xml:space="preserve"> mettra en place un système de sanction qui devra être transparent, formalisé et partagé, afin d'être accepté par tous. </w:t>
      </w:r>
    </w:p>
    <w:p w14:paraId="61355E6E" w14:textId="1EE1BFDE" w:rsidR="005E6F4E" w:rsidRPr="00537F6F" w:rsidRDefault="009F758F" w:rsidP="009F758F">
      <w:pPr>
        <w:ind w:left="426"/>
        <w:jc w:val="both"/>
      </w:pPr>
      <w:r>
        <w:rPr>
          <w:lang w:val="fr"/>
        </w:rPr>
        <w:t>Le système de sanction doit être proportionnel à la gravité de l'écart (par exemple, un système de carton vert/jaune/rouge). Chaque niveau de récompense et de sanction doit être précisé, ainsi que son délai (par exemple, expiration après X mois) et la procédure associée (signalement, formation supplémentaire, etc.).</w:t>
      </w:r>
    </w:p>
    <w:p w14:paraId="558A5B33" w14:textId="7AB41E08" w:rsidR="00992E9E" w:rsidRPr="00537F6F" w:rsidRDefault="006F549A" w:rsidP="009F758F">
      <w:pPr>
        <w:ind w:left="426"/>
        <w:jc w:val="both"/>
      </w:pPr>
      <w:r>
        <w:rPr>
          <w:lang w:val="fr"/>
        </w:rPr>
        <w:t xml:space="preserve">Le </w:t>
      </w:r>
      <w:r w:rsidR="00647D19">
        <w:rPr>
          <w:lang w:val="fr"/>
        </w:rPr>
        <w:t>Contractant</w:t>
      </w:r>
      <w:r>
        <w:rPr>
          <w:lang w:val="fr"/>
        </w:rPr>
        <w:t xml:space="preserve"> doit élaborer un système en tenant compte de l'exemple ci-dessous.</w:t>
      </w:r>
    </w:p>
    <w:tbl>
      <w:tblPr>
        <w:tblStyle w:val="TableGrid"/>
        <w:tblW w:w="4768" w:type="pct"/>
        <w:tblInd w:w="421" w:type="dxa"/>
        <w:tblLook w:val="04A0" w:firstRow="1" w:lastRow="0" w:firstColumn="1" w:lastColumn="0" w:noHBand="0" w:noVBand="1"/>
      </w:tblPr>
      <w:tblGrid>
        <w:gridCol w:w="2588"/>
        <w:gridCol w:w="2017"/>
        <w:gridCol w:w="2017"/>
        <w:gridCol w:w="2018"/>
      </w:tblGrid>
      <w:tr w:rsidR="009859A0" w14:paraId="03F6BD8C" w14:textId="77777777" w:rsidTr="00B832D5">
        <w:trPr>
          <w:trHeight w:val="367"/>
        </w:trPr>
        <w:tc>
          <w:tcPr>
            <w:tcW w:w="1498" w:type="pct"/>
          </w:tcPr>
          <w:p w14:paraId="5375EF40" w14:textId="77777777" w:rsidR="009859A0" w:rsidRPr="00537F6F" w:rsidRDefault="009859A0" w:rsidP="009F758F">
            <w:pPr>
              <w:jc w:val="both"/>
              <w:rPr>
                <w:rFonts w:cs="Tahoma"/>
                <w:szCs w:val="20"/>
              </w:rPr>
            </w:pPr>
          </w:p>
        </w:tc>
        <w:tc>
          <w:tcPr>
            <w:tcW w:w="1167" w:type="pct"/>
            <w:shd w:val="clear" w:color="auto" w:fill="F2F2F2" w:themeFill="background1" w:themeFillShade="F2"/>
            <w:vAlign w:val="center"/>
          </w:tcPr>
          <w:p w14:paraId="6E684C07" w14:textId="462EF49D" w:rsidR="009859A0" w:rsidRPr="00B832D5" w:rsidRDefault="009859A0" w:rsidP="001C5DFD">
            <w:pPr>
              <w:jc w:val="center"/>
              <w:rPr>
                <w:rFonts w:cs="Tahoma"/>
                <w:szCs w:val="20"/>
                <w:lang w:val="en-US"/>
              </w:rPr>
            </w:pPr>
            <w:r w:rsidRPr="00B832D5">
              <w:rPr>
                <w:rFonts w:cs="Tahoma"/>
                <w:szCs w:val="20"/>
                <w:lang w:val="fr"/>
              </w:rPr>
              <w:t>1</w:t>
            </w:r>
            <w:r w:rsidRPr="00B832D5">
              <w:rPr>
                <w:rFonts w:cs="Tahoma"/>
                <w:szCs w:val="20"/>
                <w:vertAlign w:val="superscript"/>
                <w:lang w:val="fr"/>
              </w:rPr>
              <w:t>RE</w:t>
            </w:r>
            <w:r w:rsidRPr="00B832D5">
              <w:rPr>
                <w:rFonts w:cs="Tahoma"/>
                <w:szCs w:val="20"/>
                <w:lang w:val="fr"/>
              </w:rPr>
              <w:t> OCCURRENCE</w:t>
            </w:r>
          </w:p>
        </w:tc>
        <w:tc>
          <w:tcPr>
            <w:tcW w:w="1167" w:type="pct"/>
            <w:shd w:val="clear" w:color="auto" w:fill="F2F2F2" w:themeFill="background1" w:themeFillShade="F2"/>
            <w:vAlign w:val="center"/>
          </w:tcPr>
          <w:p w14:paraId="4D2F1865" w14:textId="7FDE66F0" w:rsidR="009859A0" w:rsidRPr="00B832D5" w:rsidRDefault="009859A0" w:rsidP="001C5DFD">
            <w:pPr>
              <w:jc w:val="center"/>
              <w:rPr>
                <w:rFonts w:cs="Tahoma"/>
                <w:szCs w:val="20"/>
                <w:lang w:val="en-US"/>
              </w:rPr>
            </w:pPr>
            <w:r w:rsidRPr="00B832D5">
              <w:rPr>
                <w:rFonts w:cs="Tahoma"/>
                <w:szCs w:val="20"/>
                <w:lang w:val="fr"/>
              </w:rPr>
              <w:t>2</w:t>
            </w:r>
            <w:r w:rsidRPr="00B832D5">
              <w:rPr>
                <w:rFonts w:cs="Tahoma"/>
                <w:szCs w:val="20"/>
                <w:vertAlign w:val="superscript"/>
                <w:lang w:val="fr"/>
              </w:rPr>
              <w:t>E</w:t>
            </w:r>
            <w:r w:rsidRPr="00B832D5">
              <w:rPr>
                <w:rFonts w:cs="Tahoma"/>
                <w:szCs w:val="20"/>
                <w:lang w:val="fr"/>
              </w:rPr>
              <w:t> OCCURRENCE</w:t>
            </w:r>
          </w:p>
        </w:tc>
        <w:tc>
          <w:tcPr>
            <w:tcW w:w="1168" w:type="pct"/>
            <w:shd w:val="clear" w:color="auto" w:fill="F2F2F2" w:themeFill="background1" w:themeFillShade="F2"/>
            <w:vAlign w:val="center"/>
          </w:tcPr>
          <w:p w14:paraId="3239AA52" w14:textId="43BD6AF9" w:rsidR="009859A0" w:rsidRPr="00B832D5" w:rsidRDefault="009859A0" w:rsidP="001C5DFD">
            <w:pPr>
              <w:jc w:val="center"/>
              <w:rPr>
                <w:rFonts w:cs="Tahoma"/>
                <w:szCs w:val="20"/>
                <w:lang w:val="en-US"/>
              </w:rPr>
            </w:pPr>
            <w:r w:rsidRPr="00B832D5">
              <w:rPr>
                <w:rFonts w:cs="Tahoma"/>
                <w:szCs w:val="20"/>
                <w:lang w:val="fr"/>
              </w:rPr>
              <w:t>3</w:t>
            </w:r>
            <w:r w:rsidRPr="00B832D5">
              <w:rPr>
                <w:rFonts w:cs="Tahoma"/>
                <w:szCs w:val="20"/>
                <w:vertAlign w:val="superscript"/>
                <w:lang w:val="fr"/>
              </w:rPr>
              <w:t>E</w:t>
            </w:r>
            <w:r w:rsidRPr="00B832D5">
              <w:rPr>
                <w:rFonts w:cs="Tahoma"/>
                <w:szCs w:val="20"/>
                <w:lang w:val="fr"/>
              </w:rPr>
              <w:t> OCCURRENCE</w:t>
            </w:r>
          </w:p>
        </w:tc>
      </w:tr>
      <w:tr w:rsidR="009859A0" w14:paraId="5ABC02AA" w14:textId="77777777" w:rsidTr="00B832D5">
        <w:tc>
          <w:tcPr>
            <w:tcW w:w="1498" w:type="pct"/>
            <w:shd w:val="clear" w:color="auto" w:fill="F2F2F2" w:themeFill="background1" w:themeFillShade="F2"/>
          </w:tcPr>
          <w:p w14:paraId="6FFBED4A" w14:textId="64861F54" w:rsidR="009859A0" w:rsidRPr="00B832D5" w:rsidRDefault="009859A0" w:rsidP="009F758F">
            <w:pPr>
              <w:jc w:val="both"/>
              <w:rPr>
                <w:rFonts w:cs="Tahoma"/>
                <w:szCs w:val="20"/>
                <w:lang w:val="en-US"/>
              </w:rPr>
            </w:pPr>
            <w:r w:rsidRPr="00B832D5">
              <w:rPr>
                <w:rFonts w:cs="Tahoma"/>
                <w:szCs w:val="20"/>
                <w:lang w:val="fr"/>
              </w:rPr>
              <w:t>COMPORTEMENT VERTUEUX</w:t>
            </w:r>
          </w:p>
        </w:tc>
        <w:tc>
          <w:tcPr>
            <w:tcW w:w="3502" w:type="pct"/>
            <w:gridSpan w:val="3"/>
            <w:shd w:val="clear" w:color="auto" w:fill="E2EFD9" w:themeFill="accent6" w:themeFillTint="33"/>
            <w:vAlign w:val="center"/>
          </w:tcPr>
          <w:p w14:paraId="49D61243" w14:textId="1F06BEF8" w:rsidR="009859A0" w:rsidRDefault="009859A0" w:rsidP="001C5DFD">
            <w:pPr>
              <w:jc w:val="center"/>
              <w:rPr>
                <w:rFonts w:cs="Tahoma"/>
                <w:szCs w:val="20"/>
                <w:lang w:val="en-US"/>
              </w:rPr>
            </w:pPr>
            <w:r>
              <w:rPr>
                <w:rFonts w:cs="Tahoma"/>
                <w:szCs w:val="20"/>
                <w:lang w:val="fr"/>
              </w:rPr>
              <w:t>PROGRAMME DE RECONNAISSANCE</w:t>
            </w:r>
          </w:p>
        </w:tc>
      </w:tr>
      <w:tr w:rsidR="009859A0" w:rsidRPr="00FD333C" w14:paraId="37C186BC" w14:textId="77777777" w:rsidTr="00B832D5">
        <w:tc>
          <w:tcPr>
            <w:tcW w:w="1498" w:type="pct"/>
            <w:shd w:val="clear" w:color="auto" w:fill="F2F2F2" w:themeFill="background1" w:themeFillShade="F2"/>
          </w:tcPr>
          <w:p w14:paraId="6DCC1E41" w14:textId="2CBD473E" w:rsidR="009859A0" w:rsidRPr="00537F6F" w:rsidRDefault="009859A0" w:rsidP="009F758F">
            <w:pPr>
              <w:jc w:val="both"/>
              <w:rPr>
                <w:rFonts w:cs="Tahoma"/>
                <w:szCs w:val="20"/>
              </w:rPr>
            </w:pPr>
            <w:r w:rsidRPr="00B832D5">
              <w:rPr>
                <w:rFonts w:cs="Tahoma"/>
                <w:szCs w:val="20"/>
                <w:lang w:val="fr"/>
              </w:rPr>
              <w:lastRenderedPageBreak/>
              <w:t>NON-RESPECT D'UNE RÈGLE QUI S'AVÈRE NON ADAPTÉE</w:t>
            </w:r>
          </w:p>
        </w:tc>
        <w:tc>
          <w:tcPr>
            <w:tcW w:w="3502" w:type="pct"/>
            <w:gridSpan w:val="3"/>
            <w:shd w:val="clear" w:color="auto" w:fill="E2EFD9" w:themeFill="accent6" w:themeFillTint="33"/>
            <w:vAlign w:val="center"/>
          </w:tcPr>
          <w:p w14:paraId="1E147637" w14:textId="7BD74396" w:rsidR="009859A0" w:rsidRPr="00537F6F" w:rsidRDefault="009859A0" w:rsidP="001C5DFD">
            <w:pPr>
              <w:jc w:val="center"/>
              <w:rPr>
                <w:rFonts w:cs="Tahoma"/>
                <w:szCs w:val="20"/>
              </w:rPr>
            </w:pPr>
            <w:r>
              <w:rPr>
                <w:rFonts w:cs="Tahoma"/>
                <w:szCs w:val="20"/>
                <w:lang w:val="fr"/>
              </w:rPr>
              <w:t>Pas de sanction : révision de la règle, des conditions de travail ou autre action adéquate</w:t>
            </w:r>
          </w:p>
        </w:tc>
      </w:tr>
      <w:tr w:rsidR="009859A0" w14:paraId="61E3BB3F" w14:textId="77777777" w:rsidTr="00B832D5">
        <w:tc>
          <w:tcPr>
            <w:tcW w:w="1498" w:type="pct"/>
            <w:shd w:val="clear" w:color="auto" w:fill="F2F2F2" w:themeFill="background1" w:themeFillShade="F2"/>
          </w:tcPr>
          <w:p w14:paraId="26E6E005" w14:textId="68C0F837" w:rsidR="009859A0" w:rsidRPr="00537F6F" w:rsidRDefault="009859A0" w:rsidP="008F0D2F">
            <w:pPr>
              <w:jc w:val="both"/>
              <w:rPr>
                <w:rFonts w:cs="Tahoma"/>
                <w:szCs w:val="20"/>
              </w:rPr>
            </w:pPr>
            <w:r w:rsidRPr="00B832D5">
              <w:rPr>
                <w:rFonts w:cs="Tahoma"/>
                <w:szCs w:val="20"/>
                <w:lang w:val="fr"/>
              </w:rPr>
              <w:t>VIOLATION PAR NÉGLIGENCE D’UNE RÈGLE DE SÉCURITÉ</w:t>
            </w:r>
          </w:p>
        </w:tc>
        <w:tc>
          <w:tcPr>
            <w:tcW w:w="1167" w:type="pct"/>
            <w:shd w:val="clear" w:color="auto" w:fill="FFF2CC" w:themeFill="accent4" w:themeFillTint="33"/>
            <w:vAlign w:val="center"/>
          </w:tcPr>
          <w:p w14:paraId="022CF876" w14:textId="50BCCDCC" w:rsidR="009859A0" w:rsidRPr="00537F6F" w:rsidRDefault="009859A0" w:rsidP="001C5DFD">
            <w:pPr>
              <w:jc w:val="center"/>
              <w:rPr>
                <w:rFonts w:cs="Tahoma"/>
                <w:szCs w:val="20"/>
              </w:rPr>
            </w:pPr>
            <w:r>
              <w:rPr>
                <w:rFonts w:cs="Tahoma"/>
                <w:szCs w:val="20"/>
                <w:lang w:val="fr"/>
              </w:rPr>
              <w:t>Avis verbal, formation ou autre soutien</w:t>
            </w:r>
          </w:p>
        </w:tc>
        <w:tc>
          <w:tcPr>
            <w:tcW w:w="1167" w:type="pct"/>
            <w:shd w:val="clear" w:color="auto" w:fill="F8D1B6"/>
            <w:vAlign w:val="center"/>
          </w:tcPr>
          <w:p w14:paraId="124475C7" w14:textId="242CD7FE" w:rsidR="009859A0" w:rsidRPr="00537F6F" w:rsidRDefault="000A1618" w:rsidP="001C5DFD">
            <w:pPr>
              <w:jc w:val="center"/>
              <w:rPr>
                <w:rFonts w:cs="Tahoma"/>
                <w:szCs w:val="20"/>
              </w:rPr>
            </w:pPr>
            <w:r>
              <w:rPr>
                <w:rFonts w:cs="Tahoma"/>
                <w:szCs w:val="20"/>
                <w:lang w:val="fr"/>
              </w:rPr>
              <w:t>Mesure disciplinaire modérée + formation ou autre soutien</w:t>
            </w:r>
          </w:p>
        </w:tc>
        <w:tc>
          <w:tcPr>
            <w:tcW w:w="1168" w:type="pct"/>
            <w:shd w:val="clear" w:color="auto" w:fill="FFC5C5"/>
            <w:vAlign w:val="center"/>
          </w:tcPr>
          <w:p w14:paraId="6766FB88" w14:textId="7EBA7CA5" w:rsidR="009859A0" w:rsidRDefault="009859A0" w:rsidP="001C5DFD">
            <w:pPr>
              <w:jc w:val="center"/>
              <w:rPr>
                <w:rFonts w:cs="Tahoma"/>
                <w:szCs w:val="20"/>
                <w:lang w:val="en-US"/>
              </w:rPr>
            </w:pPr>
            <w:r>
              <w:rPr>
                <w:rFonts w:cs="Tahoma"/>
                <w:szCs w:val="20"/>
                <w:lang w:val="fr"/>
              </w:rPr>
              <w:t>Mesure disciplinaire sévère</w:t>
            </w:r>
          </w:p>
        </w:tc>
      </w:tr>
      <w:tr w:rsidR="009859A0" w14:paraId="4C3883CA" w14:textId="77777777" w:rsidTr="00B832D5">
        <w:trPr>
          <w:trHeight w:val="96"/>
        </w:trPr>
        <w:tc>
          <w:tcPr>
            <w:tcW w:w="1498" w:type="pct"/>
            <w:shd w:val="clear" w:color="auto" w:fill="F2F2F2" w:themeFill="background1" w:themeFillShade="F2"/>
          </w:tcPr>
          <w:p w14:paraId="75B4E64C" w14:textId="01388A9D" w:rsidR="009859A0" w:rsidRPr="00537F6F" w:rsidRDefault="009859A0" w:rsidP="008F0D2F">
            <w:pPr>
              <w:jc w:val="both"/>
              <w:rPr>
                <w:rFonts w:cs="Tahoma"/>
                <w:szCs w:val="20"/>
              </w:rPr>
            </w:pPr>
            <w:r w:rsidRPr="00B832D5">
              <w:rPr>
                <w:rFonts w:cs="Tahoma"/>
                <w:szCs w:val="20"/>
                <w:lang w:val="fr"/>
              </w:rPr>
              <w:t>VIOLATION D’UNE RÈGLE QUI SAUVE DES VIES</w:t>
            </w:r>
          </w:p>
        </w:tc>
        <w:tc>
          <w:tcPr>
            <w:tcW w:w="1167" w:type="pct"/>
            <w:shd w:val="clear" w:color="auto" w:fill="F8D1B6"/>
            <w:vAlign w:val="center"/>
          </w:tcPr>
          <w:p w14:paraId="37F3E7EC" w14:textId="6B3A717E" w:rsidR="009859A0" w:rsidRPr="00537F6F" w:rsidRDefault="009859A0" w:rsidP="001C5DFD">
            <w:pPr>
              <w:jc w:val="center"/>
              <w:rPr>
                <w:rFonts w:cs="Tahoma"/>
                <w:szCs w:val="20"/>
              </w:rPr>
            </w:pPr>
            <w:r>
              <w:rPr>
                <w:rFonts w:cs="Tahoma"/>
                <w:szCs w:val="20"/>
                <w:lang w:val="fr"/>
              </w:rPr>
              <w:t>Mesure disciplinaire modérée + formation ou autre soutien</w:t>
            </w:r>
          </w:p>
        </w:tc>
        <w:tc>
          <w:tcPr>
            <w:tcW w:w="1167" w:type="pct"/>
            <w:shd w:val="clear" w:color="auto" w:fill="FFC5C5"/>
            <w:vAlign w:val="center"/>
          </w:tcPr>
          <w:p w14:paraId="0E21D17C" w14:textId="46D64011" w:rsidR="009859A0" w:rsidRDefault="009859A0" w:rsidP="001C5DFD">
            <w:pPr>
              <w:jc w:val="center"/>
              <w:rPr>
                <w:rFonts w:cs="Tahoma"/>
                <w:szCs w:val="20"/>
                <w:lang w:val="en-US"/>
              </w:rPr>
            </w:pPr>
            <w:r>
              <w:rPr>
                <w:rFonts w:cs="Tahoma"/>
                <w:szCs w:val="20"/>
                <w:lang w:val="fr"/>
              </w:rPr>
              <w:t>Mesure disciplinaire sévère</w:t>
            </w:r>
          </w:p>
        </w:tc>
        <w:tc>
          <w:tcPr>
            <w:tcW w:w="1168" w:type="pct"/>
            <w:shd w:val="clear" w:color="auto" w:fill="FFFFFF" w:themeFill="background1"/>
            <w:vAlign w:val="center"/>
          </w:tcPr>
          <w:p w14:paraId="23151B62" w14:textId="469DC831" w:rsidR="009859A0" w:rsidRDefault="009859A0" w:rsidP="001C5DFD">
            <w:pPr>
              <w:jc w:val="center"/>
              <w:rPr>
                <w:rFonts w:cs="Tahoma"/>
                <w:szCs w:val="20"/>
                <w:lang w:val="en-US"/>
              </w:rPr>
            </w:pPr>
          </w:p>
        </w:tc>
      </w:tr>
      <w:tr w:rsidR="009859A0" w14:paraId="75975F5D" w14:textId="77777777" w:rsidTr="00B832D5">
        <w:tc>
          <w:tcPr>
            <w:tcW w:w="1498" w:type="pct"/>
            <w:shd w:val="clear" w:color="auto" w:fill="F2F2F2" w:themeFill="background1" w:themeFillShade="F2"/>
          </w:tcPr>
          <w:p w14:paraId="2F24AD15" w14:textId="3A0AF8AE" w:rsidR="009859A0" w:rsidRPr="00537F6F" w:rsidRDefault="009859A0" w:rsidP="008F0D2F">
            <w:pPr>
              <w:jc w:val="both"/>
              <w:rPr>
                <w:rFonts w:cs="Tahoma"/>
                <w:szCs w:val="20"/>
              </w:rPr>
            </w:pPr>
            <w:r w:rsidRPr="00B832D5">
              <w:rPr>
                <w:rFonts w:cs="Tahoma"/>
                <w:szCs w:val="20"/>
                <w:lang w:val="fr"/>
              </w:rPr>
              <w:t>SABOTAGE OU INFRACTION INTENTIONNEL(LE)</w:t>
            </w:r>
          </w:p>
        </w:tc>
        <w:tc>
          <w:tcPr>
            <w:tcW w:w="1167" w:type="pct"/>
            <w:shd w:val="clear" w:color="auto" w:fill="FFC5C5"/>
            <w:vAlign w:val="center"/>
          </w:tcPr>
          <w:p w14:paraId="2D10CA28" w14:textId="65468A38" w:rsidR="009859A0" w:rsidRDefault="009859A0" w:rsidP="001C5DFD">
            <w:pPr>
              <w:jc w:val="center"/>
              <w:rPr>
                <w:rFonts w:cs="Tahoma"/>
                <w:szCs w:val="20"/>
                <w:lang w:val="en-US"/>
              </w:rPr>
            </w:pPr>
            <w:r>
              <w:rPr>
                <w:rFonts w:cs="Tahoma"/>
                <w:szCs w:val="20"/>
                <w:lang w:val="fr"/>
              </w:rPr>
              <w:t>Mesure disciplinaire sévère</w:t>
            </w:r>
          </w:p>
        </w:tc>
        <w:tc>
          <w:tcPr>
            <w:tcW w:w="1167" w:type="pct"/>
            <w:shd w:val="clear" w:color="auto" w:fill="FFFFFF" w:themeFill="background1"/>
            <w:vAlign w:val="center"/>
          </w:tcPr>
          <w:p w14:paraId="4BAB9948" w14:textId="77777777" w:rsidR="009859A0" w:rsidRDefault="009859A0" w:rsidP="001C5DFD">
            <w:pPr>
              <w:jc w:val="center"/>
              <w:rPr>
                <w:rFonts w:cs="Tahoma"/>
                <w:szCs w:val="20"/>
                <w:lang w:val="en-US"/>
              </w:rPr>
            </w:pPr>
          </w:p>
        </w:tc>
        <w:tc>
          <w:tcPr>
            <w:tcW w:w="1168" w:type="pct"/>
            <w:vAlign w:val="center"/>
          </w:tcPr>
          <w:p w14:paraId="78283DF7" w14:textId="470FFEB7" w:rsidR="009859A0" w:rsidRDefault="009859A0" w:rsidP="001C5DFD">
            <w:pPr>
              <w:jc w:val="center"/>
              <w:rPr>
                <w:rFonts w:cs="Tahoma"/>
                <w:szCs w:val="20"/>
                <w:lang w:val="en-US"/>
              </w:rPr>
            </w:pPr>
          </w:p>
        </w:tc>
      </w:tr>
    </w:tbl>
    <w:p w14:paraId="686B86AB" w14:textId="67220EE6" w:rsidR="00D64559" w:rsidRDefault="00D64559" w:rsidP="009F758F">
      <w:pPr>
        <w:ind w:left="426"/>
        <w:jc w:val="both"/>
        <w:rPr>
          <w:rFonts w:cs="Tahoma"/>
          <w:szCs w:val="20"/>
          <w:lang w:val="en-US"/>
        </w:rPr>
      </w:pPr>
    </w:p>
    <w:p w14:paraId="150B9556" w14:textId="06BF671F" w:rsidR="00817F31" w:rsidRPr="00537F6F" w:rsidRDefault="00817F31" w:rsidP="00817F31">
      <w:pPr>
        <w:jc w:val="both"/>
        <w:rPr>
          <w:color w:val="000000" w:themeColor="text1"/>
        </w:rPr>
      </w:pPr>
      <w:r w:rsidRPr="00E63876">
        <w:rPr>
          <w:color w:val="000000" w:themeColor="text1"/>
          <w:lang w:val="fr"/>
        </w:rPr>
        <w:t xml:space="preserve">Le </w:t>
      </w:r>
      <w:r w:rsidR="00647D19">
        <w:rPr>
          <w:color w:val="000000" w:themeColor="text1"/>
          <w:lang w:val="fr"/>
        </w:rPr>
        <w:t>Maître d’Ouvrage</w:t>
      </w:r>
      <w:r w:rsidRPr="00E63876">
        <w:rPr>
          <w:color w:val="000000" w:themeColor="text1"/>
          <w:lang w:val="fr"/>
        </w:rPr>
        <w:t xml:space="preserve"> peut également demander la reconnaissance ou la sanction d'une personne dans le cadre du programme de comportements sécuritaires.</w:t>
      </w:r>
    </w:p>
    <w:p w14:paraId="1CF955EC" w14:textId="5A96E97B" w:rsidR="00A009EE" w:rsidRDefault="00A009EE" w:rsidP="00BE71D5">
      <w:pPr>
        <w:pStyle w:val="Heading2"/>
        <w:numPr>
          <w:ilvl w:val="2"/>
          <w:numId w:val="32"/>
        </w:numPr>
        <w:rPr>
          <w:b/>
          <w:bCs/>
          <w:color w:val="auto"/>
          <w:sz w:val="24"/>
          <w:szCs w:val="24"/>
          <w:lang w:val="fr"/>
        </w:rPr>
      </w:pPr>
      <w:bookmarkStart w:id="63" w:name="_Toc117852613"/>
      <w:bookmarkStart w:id="64" w:name="_Toc129012042"/>
      <w:r w:rsidRPr="00D94B1C">
        <w:rPr>
          <w:b/>
          <w:bCs/>
          <w:color w:val="auto"/>
          <w:sz w:val="24"/>
          <w:szCs w:val="24"/>
          <w:lang w:val="fr"/>
        </w:rPr>
        <w:t>RENVOI DE PERSONNEL</w:t>
      </w:r>
      <w:bookmarkEnd w:id="63"/>
      <w:bookmarkEnd w:id="64"/>
    </w:p>
    <w:p w14:paraId="71D02E8E" w14:textId="77777777" w:rsidR="00C44F59" w:rsidRPr="00C44F59" w:rsidRDefault="00C44F59" w:rsidP="00C44F59">
      <w:pPr>
        <w:rPr>
          <w:lang w:val="fr"/>
        </w:rPr>
      </w:pPr>
    </w:p>
    <w:p w14:paraId="44F0C1FC" w14:textId="1269BC2B" w:rsidR="00A009EE" w:rsidRPr="00537F6F" w:rsidRDefault="00A009EE" w:rsidP="00A009EE">
      <w:pPr>
        <w:jc w:val="both"/>
        <w:rPr>
          <w:rFonts w:eastAsia="Calibri" w:cstheme="minorHAnsi"/>
          <w:color w:val="000000" w:themeColor="text1"/>
        </w:rPr>
      </w:pPr>
      <w:r w:rsidRPr="00E63876">
        <w:rPr>
          <w:color w:val="000000" w:themeColor="text1"/>
          <w:lang w:val="fr"/>
        </w:rPr>
        <w:t xml:space="preserve">Le </w:t>
      </w:r>
      <w:r w:rsidR="00647D19">
        <w:rPr>
          <w:color w:val="000000" w:themeColor="text1"/>
          <w:lang w:val="fr"/>
        </w:rPr>
        <w:t>Contractant</w:t>
      </w:r>
      <w:r w:rsidRPr="00E63876">
        <w:rPr>
          <w:color w:val="000000" w:themeColor="text1"/>
          <w:lang w:val="fr"/>
        </w:rPr>
        <w:t xml:space="preserve"> doit appliquer un carton rouge et renvoyer toute personne employée sur le Chantier, y compris le Personnel clé, qui :</w:t>
      </w:r>
    </w:p>
    <w:p w14:paraId="634ECCF7" w14:textId="56437136" w:rsidR="00A009EE" w:rsidRPr="00537F6F" w:rsidRDefault="00A009EE" w:rsidP="00BE71D5">
      <w:pPr>
        <w:pStyle w:val="ListParagraph"/>
        <w:numPr>
          <w:ilvl w:val="0"/>
          <w:numId w:val="7"/>
        </w:numPr>
        <w:ind w:left="426" w:hanging="426"/>
        <w:jc w:val="both"/>
        <w:rPr>
          <w:rFonts w:eastAsia="Calibri" w:cstheme="minorHAnsi"/>
          <w:color w:val="000000" w:themeColor="text1"/>
        </w:rPr>
      </w:pPr>
      <w:r w:rsidRPr="00E63876">
        <w:rPr>
          <w:rFonts w:eastAsia="Calibri" w:cstheme="minorHAnsi"/>
          <w:color w:val="000000" w:themeColor="text1"/>
          <w:lang w:val="fr"/>
        </w:rPr>
        <w:t xml:space="preserve">N'est pas suffisamment qualifiée, compétente et expérimentée </w:t>
      </w:r>
      <w:r w:rsidR="00185A59">
        <w:rPr>
          <w:rFonts w:eastAsia="Calibri" w:cstheme="minorHAnsi"/>
          <w:color w:val="000000" w:themeColor="text1"/>
          <w:lang w:val="fr"/>
        </w:rPr>
        <w:t>pour sa fonction</w:t>
      </w:r>
    </w:p>
    <w:p w14:paraId="611A1990" w14:textId="6E2D84BC" w:rsidR="00A009EE" w:rsidRPr="00537F6F" w:rsidRDefault="00A009EE" w:rsidP="00BE71D5">
      <w:pPr>
        <w:pStyle w:val="ListParagraph"/>
        <w:numPr>
          <w:ilvl w:val="0"/>
          <w:numId w:val="7"/>
        </w:numPr>
        <w:ind w:left="426" w:hanging="426"/>
        <w:jc w:val="both"/>
        <w:rPr>
          <w:rFonts w:eastAsia="Calibri" w:cstheme="minorHAnsi"/>
          <w:color w:val="000000" w:themeColor="text1"/>
        </w:rPr>
      </w:pPr>
      <w:r w:rsidRPr="00E63876">
        <w:rPr>
          <w:rFonts w:eastAsia="Calibri" w:cstheme="minorHAnsi"/>
          <w:color w:val="000000" w:themeColor="text1"/>
          <w:lang w:val="fr"/>
        </w:rPr>
        <w:t>S'acquitte de ses fonctions de façon incompétente ou négligente d'une manière qui a ou dont on pourrait raisonnablement s'attendre à ce qu'elle ait des conséquences négatives sur les Travaux ou sur le Projet ;</w:t>
      </w:r>
    </w:p>
    <w:p w14:paraId="4153907D" w14:textId="7643C05B" w:rsidR="00A009EE" w:rsidRPr="00537F6F" w:rsidRDefault="002F365E" w:rsidP="00BE71D5">
      <w:pPr>
        <w:pStyle w:val="ListParagraph"/>
        <w:numPr>
          <w:ilvl w:val="0"/>
          <w:numId w:val="7"/>
        </w:numPr>
        <w:ind w:left="426" w:hanging="426"/>
        <w:jc w:val="both"/>
        <w:rPr>
          <w:rFonts w:eastAsia="Calibri" w:cstheme="minorHAnsi"/>
          <w:color w:val="000000" w:themeColor="text1"/>
        </w:rPr>
      </w:pPr>
      <w:r>
        <w:rPr>
          <w:rFonts w:eastAsia="Calibri" w:cstheme="minorHAnsi"/>
          <w:color w:val="000000" w:themeColor="text1"/>
          <w:lang w:val="fr"/>
        </w:rPr>
        <w:t>Se met intentionnellement ou de façon répétitive en danger ou expose les autres à des risques ;</w:t>
      </w:r>
    </w:p>
    <w:p w14:paraId="1248F209" w14:textId="284098B4" w:rsidR="00A009EE" w:rsidRPr="00537F6F" w:rsidRDefault="00A009EE" w:rsidP="00BE71D5">
      <w:pPr>
        <w:pStyle w:val="ListParagraph"/>
        <w:numPr>
          <w:ilvl w:val="0"/>
          <w:numId w:val="7"/>
        </w:numPr>
        <w:ind w:left="426" w:hanging="426"/>
        <w:jc w:val="both"/>
        <w:rPr>
          <w:rFonts w:eastAsia="Calibri" w:cstheme="minorHAnsi"/>
          <w:color w:val="000000" w:themeColor="text1"/>
        </w:rPr>
      </w:pPr>
      <w:r w:rsidRPr="00E63876">
        <w:rPr>
          <w:rFonts w:eastAsia="Calibri" w:cstheme="minorHAnsi"/>
          <w:color w:val="000000" w:themeColor="text1"/>
          <w:lang w:val="fr"/>
        </w:rPr>
        <w:t>Persiste dans toute conduite ou tout manque d’attention préjudiciable à la santé et à la sécurité.</w:t>
      </w:r>
    </w:p>
    <w:p w14:paraId="137A0775" w14:textId="2C9889B5" w:rsidR="00A009EE" w:rsidRPr="00537F6F" w:rsidRDefault="00A009EE" w:rsidP="00954BE0">
      <w:pPr>
        <w:jc w:val="both"/>
        <w:rPr>
          <w:color w:val="000000" w:themeColor="text1"/>
        </w:rPr>
      </w:pPr>
      <w:r w:rsidRPr="00954BE0">
        <w:rPr>
          <w:rFonts w:eastAsia="Calibri" w:cstheme="minorHAnsi"/>
          <w:color w:val="000000" w:themeColor="text1"/>
          <w:lang w:val="fr"/>
        </w:rPr>
        <w:t xml:space="preserve">Tous les points susmentionnés doivent faire l’objet d’un accord </w:t>
      </w:r>
      <w:r w:rsidRPr="001419AE">
        <w:rPr>
          <w:rFonts w:eastAsia="Calibri" w:cstheme="minorHAnsi"/>
          <w:color w:val="000000" w:themeColor="text1"/>
          <w:lang w:val="fr"/>
        </w:rPr>
        <w:t xml:space="preserve">avec </w:t>
      </w:r>
      <w:r w:rsidR="001419AE" w:rsidRPr="001419AE">
        <w:rPr>
          <w:rFonts w:eastAsia="Calibri" w:cstheme="minorHAnsi"/>
          <w:color w:val="000000" w:themeColor="text1"/>
          <w:lang w:val="fr"/>
        </w:rPr>
        <w:t>l</w:t>
      </w:r>
      <w:r w:rsidRPr="001419AE">
        <w:rPr>
          <w:rFonts w:eastAsia="Calibri" w:cstheme="minorHAnsi"/>
          <w:color w:val="000000" w:themeColor="text1"/>
          <w:lang w:val="fr"/>
        </w:rPr>
        <w:t xml:space="preserve">es </w:t>
      </w:r>
      <w:r w:rsidR="00185A59" w:rsidRPr="001419AE">
        <w:rPr>
          <w:rFonts w:eastAsia="Calibri" w:cstheme="minorHAnsi"/>
          <w:color w:val="000000" w:themeColor="text1"/>
          <w:lang w:val="fr"/>
        </w:rPr>
        <w:t>comités</w:t>
      </w:r>
      <w:r w:rsidRPr="001419AE">
        <w:rPr>
          <w:rFonts w:eastAsia="Calibri" w:cstheme="minorHAnsi"/>
          <w:color w:val="000000" w:themeColor="text1"/>
          <w:lang w:val="fr"/>
        </w:rPr>
        <w:t xml:space="preserve"> internes de santé et de sécurité</w:t>
      </w:r>
      <w:r w:rsidR="00185A59" w:rsidRPr="001419AE">
        <w:rPr>
          <w:rFonts w:eastAsia="Calibri" w:cstheme="minorHAnsi"/>
          <w:color w:val="000000" w:themeColor="text1"/>
          <w:lang w:val="fr"/>
        </w:rPr>
        <w:t xml:space="preserve"> et/ou les instances de représentation du personnel.</w:t>
      </w:r>
    </w:p>
    <w:p w14:paraId="4B7CD238" w14:textId="3FEDA95C" w:rsidR="00A009EE" w:rsidRPr="00537F6F" w:rsidRDefault="00A009EE" w:rsidP="00A009EE">
      <w:pPr>
        <w:jc w:val="both"/>
        <w:rPr>
          <w:color w:val="000000" w:themeColor="text1"/>
        </w:rPr>
      </w:pPr>
      <w:r w:rsidRPr="00E63876">
        <w:rPr>
          <w:color w:val="000000" w:themeColor="text1"/>
          <w:lang w:val="fr"/>
        </w:rPr>
        <w:t xml:space="preserve">Le </w:t>
      </w:r>
      <w:r w:rsidR="00647D19">
        <w:rPr>
          <w:color w:val="000000" w:themeColor="text1"/>
          <w:lang w:val="fr"/>
        </w:rPr>
        <w:t>Maître d’Ouvrage</w:t>
      </w:r>
      <w:r w:rsidRPr="00E63876">
        <w:rPr>
          <w:color w:val="000000" w:themeColor="text1"/>
          <w:lang w:val="fr"/>
        </w:rPr>
        <w:t xml:space="preserve"> peut également demander le renvoi d'une telle personne et le </w:t>
      </w:r>
      <w:r w:rsidR="00647D19">
        <w:rPr>
          <w:color w:val="000000" w:themeColor="text1"/>
          <w:lang w:val="fr"/>
        </w:rPr>
        <w:t>Contractant</w:t>
      </w:r>
      <w:r w:rsidRPr="00E63876">
        <w:rPr>
          <w:color w:val="000000" w:themeColor="text1"/>
          <w:lang w:val="fr"/>
        </w:rPr>
        <w:t xml:space="preserve"> devra la renvoyer.</w:t>
      </w:r>
    </w:p>
    <w:p w14:paraId="31102A47" w14:textId="409476D8" w:rsidR="00CC5364" w:rsidRDefault="00CC5364" w:rsidP="00BE71D5">
      <w:pPr>
        <w:pStyle w:val="Heading2"/>
        <w:numPr>
          <w:ilvl w:val="2"/>
          <w:numId w:val="32"/>
        </w:numPr>
        <w:rPr>
          <w:b/>
          <w:bCs/>
          <w:color w:val="auto"/>
          <w:sz w:val="24"/>
          <w:szCs w:val="24"/>
          <w:lang w:val="fr"/>
        </w:rPr>
      </w:pPr>
      <w:bookmarkStart w:id="65" w:name="_Toc129012043"/>
      <w:r>
        <w:rPr>
          <w:b/>
          <w:bCs/>
          <w:color w:val="auto"/>
          <w:sz w:val="24"/>
          <w:szCs w:val="24"/>
          <w:lang w:val="fr"/>
        </w:rPr>
        <w:t xml:space="preserve">REPRÉSENTANTS SANTÉ ET SÉCURITÉ DU </w:t>
      </w:r>
      <w:r w:rsidR="001419AE">
        <w:rPr>
          <w:b/>
          <w:bCs/>
          <w:color w:val="auto"/>
          <w:sz w:val="24"/>
          <w:szCs w:val="24"/>
          <w:lang w:val="fr"/>
        </w:rPr>
        <w:t>MAITRE D’OUVRAGE</w:t>
      </w:r>
      <w:bookmarkEnd w:id="65"/>
    </w:p>
    <w:p w14:paraId="7853C409" w14:textId="77777777" w:rsidR="00151D69" w:rsidRPr="00151D69" w:rsidRDefault="00151D69" w:rsidP="00151D69">
      <w:pPr>
        <w:pStyle w:val="ListParagraph"/>
        <w:rPr>
          <w:lang w:val="fr"/>
        </w:rPr>
      </w:pPr>
    </w:p>
    <w:p w14:paraId="5432B631" w14:textId="4A302500" w:rsidR="00CC5364" w:rsidRPr="00537F6F" w:rsidRDefault="00CC5364" w:rsidP="00CC5364">
      <w:pPr>
        <w:jc w:val="both"/>
      </w:pPr>
      <w:r>
        <w:rPr>
          <w:lang w:val="fr"/>
        </w:rPr>
        <w:t xml:space="preserve">Le </w:t>
      </w:r>
      <w:r w:rsidR="00647D19">
        <w:rPr>
          <w:lang w:val="fr"/>
        </w:rPr>
        <w:t>Maître d’Ouvrage</w:t>
      </w:r>
      <w:r>
        <w:rPr>
          <w:lang w:val="fr"/>
        </w:rPr>
        <w:t xml:space="preserve"> a le droit de surveiller, de contrôler </w:t>
      </w:r>
      <w:r w:rsidRPr="00F74886">
        <w:rPr>
          <w:lang w:val="fr"/>
        </w:rPr>
        <w:t>ou de superviser la conformité</w:t>
      </w:r>
      <w:r>
        <w:rPr>
          <w:lang w:val="fr"/>
        </w:rPr>
        <w:t xml:space="preserve"> du </w:t>
      </w:r>
      <w:r w:rsidR="00647D19">
        <w:rPr>
          <w:lang w:val="fr"/>
        </w:rPr>
        <w:t>Contractant</w:t>
      </w:r>
      <w:r>
        <w:rPr>
          <w:lang w:val="fr"/>
        </w:rPr>
        <w:t xml:space="preserve"> à tout moment. Cela inclut le droit de nommer des représentants </w:t>
      </w:r>
      <w:r w:rsidR="00185A59">
        <w:rPr>
          <w:lang w:val="fr"/>
        </w:rPr>
        <w:t>Santé Sécurité</w:t>
      </w:r>
      <w:r>
        <w:rPr>
          <w:lang w:val="fr"/>
        </w:rPr>
        <w:t xml:space="preserve"> sur le site, en interne ou par l'intermédiaire d'un tiers, de façon permanente ou non.</w:t>
      </w:r>
    </w:p>
    <w:p w14:paraId="38844BD2" w14:textId="3FD4BFA3" w:rsidR="00CC5364" w:rsidRPr="00537F6F" w:rsidRDefault="00CC5364" w:rsidP="00CC5364">
      <w:pPr>
        <w:jc w:val="both"/>
      </w:pPr>
      <w:r>
        <w:rPr>
          <w:lang w:val="fr"/>
        </w:rPr>
        <w:t xml:space="preserve">Le représentant du </w:t>
      </w:r>
      <w:r w:rsidR="00647D19">
        <w:rPr>
          <w:lang w:val="fr"/>
        </w:rPr>
        <w:t>Maître d’Ouvrage</w:t>
      </w:r>
      <w:r>
        <w:rPr>
          <w:lang w:val="fr"/>
        </w:rPr>
        <w:t xml:space="preserve"> peut :</w:t>
      </w:r>
    </w:p>
    <w:p w14:paraId="465D7ED8" w14:textId="2C65CFA2" w:rsidR="00CC5364" w:rsidRPr="00537F6F" w:rsidRDefault="00CC5364" w:rsidP="00BE71D5">
      <w:pPr>
        <w:pStyle w:val="ListParagraph"/>
        <w:numPr>
          <w:ilvl w:val="3"/>
          <w:numId w:val="16"/>
        </w:numPr>
        <w:ind w:left="426"/>
        <w:jc w:val="both"/>
        <w:rPr>
          <w:szCs w:val="24"/>
          <w:lang w:eastAsia="en-AU"/>
        </w:rPr>
      </w:pPr>
      <w:r w:rsidRPr="006F74FF">
        <w:rPr>
          <w:szCs w:val="24"/>
          <w:lang w:val="fr" w:eastAsia="fr"/>
        </w:rPr>
        <w:t>Encourager et influencer les bons comportements ;</w:t>
      </w:r>
    </w:p>
    <w:p w14:paraId="0BD81038" w14:textId="1CC3F281" w:rsidR="00CC5364" w:rsidRPr="00537F6F" w:rsidRDefault="00CC5364" w:rsidP="00BE71D5">
      <w:pPr>
        <w:pStyle w:val="ListParagraph"/>
        <w:numPr>
          <w:ilvl w:val="3"/>
          <w:numId w:val="16"/>
        </w:numPr>
        <w:ind w:left="426"/>
        <w:jc w:val="both"/>
        <w:rPr>
          <w:szCs w:val="24"/>
          <w:lang w:eastAsia="en-AU"/>
        </w:rPr>
      </w:pPr>
      <w:r w:rsidRPr="006F74FF">
        <w:rPr>
          <w:szCs w:val="24"/>
          <w:lang w:val="fr" w:eastAsia="fr"/>
        </w:rPr>
        <w:t xml:space="preserve">Collaborer avec les représentants du </w:t>
      </w:r>
      <w:r w:rsidR="00647D19">
        <w:rPr>
          <w:szCs w:val="24"/>
          <w:lang w:val="fr" w:eastAsia="fr"/>
        </w:rPr>
        <w:t>Contractant</w:t>
      </w:r>
      <w:r w:rsidRPr="006F74FF">
        <w:rPr>
          <w:szCs w:val="24"/>
          <w:lang w:val="fr" w:eastAsia="fr"/>
        </w:rPr>
        <w:t xml:space="preserve"> par le biais de visites conjointes du site, d'ateliers, etc. ;</w:t>
      </w:r>
    </w:p>
    <w:p w14:paraId="7AF2EF75" w14:textId="04F1CCB1" w:rsidR="00CC5364" w:rsidRPr="00537F6F" w:rsidRDefault="001961F7" w:rsidP="00BE71D5">
      <w:pPr>
        <w:pStyle w:val="ListParagraph"/>
        <w:numPr>
          <w:ilvl w:val="3"/>
          <w:numId w:val="16"/>
        </w:numPr>
        <w:ind w:left="426"/>
        <w:jc w:val="both"/>
        <w:rPr>
          <w:szCs w:val="24"/>
          <w:lang w:eastAsia="en-AU"/>
        </w:rPr>
      </w:pPr>
      <w:r>
        <w:rPr>
          <w:szCs w:val="24"/>
          <w:lang w:val="fr" w:eastAsia="fr"/>
        </w:rPr>
        <w:t>Évaluer l'élaboration et la mise en œuvre du plan </w:t>
      </w:r>
      <w:r w:rsidR="004B3719">
        <w:rPr>
          <w:szCs w:val="24"/>
          <w:lang w:val="fr" w:eastAsia="fr"/>
        </w:rPr>
        <w:t>S&amp;S</w:t>
      </w:r>
      <w:r w:rsidR="00125C64">
        <w:rPr>
          <w:szCs w:val="24"/>
          <w:lang w:val="fr" w:eastAsia="fr"/>
        </w:rPr>
        <w:t>;</w:t>
      </w:r>
    </w:p>
    <w:p w14:paraId="08F24292" w14:textId="71833D03" w:rsidR="00211A82" w:rsidRPr="001419AE" w:rsidRDefault="00211A82" w:rsidP="00BE71D5">
      <w:pPr>
        <w:pStyle w:val="ListParagraph"/>
        <w:numPr>
          <w:ilvl w:val="3"/>
          <w:numId w:val="16"/>
        </w:numPr>
        <w:ind w:left="426"/>
        <w:jc w:val="both"/>
        <w:rPr>
          <w:szCs w:val="24"/>
          <w:lang w:eastAsia="en-AU"/>
        </w:rPr>
      </w:pPr>
      <w:r>
        <w:rPr>
          <w:szCs w:val="24"/>
          <w:lang w:val="fr" w:eastAsia="fr"/>
        </w:rPr>
        <w:lastRenderedPageBreak/>
        <w:t xml:space="preserve">Demander au </w:t>
      </w:r>
      <w:r w:rsidR="00647D19">
        <w:rPr>
          <w:szCs w:val="24"/>
          <w:lang w:val="fr" w:eastAsia="fr"/>
        </w:rPr>
        <w:t>Contractant</w:t>
      </w:r>
      <w:r>
        <w:rPr>
          <w:szCs w:val="24"/>
          <w:lang w:val="fr" w:eastAsia="fr"/>
        </w:rPr>
        <w:t xml:space="preserve"> des </w:t>
      </w:r>
      <w:r w:rsidRPr="001419AE">
        <w:rPr>
          <w:szCs w:val="24"/>
          <w:lang w:val="fr" w:eastAsia="fr"/>
        </w:rPr>
        <w:t xml:space="preserve">informations et des documents sur la santé et la sécurité (y compris </w:t>
      </w:r>
      <w:r w:rsidR="00185A59" w:rsidRPr="001419AE">
        <w:rPr>
          <w:szCs w:val="24"/>
          <w:lang w:val="fr" w:eastAsia="fr"/>
        </w:rPr>
        <w:t>des procédure/modes opératoires</w:t>
      </w:r>
      <w:r w:rsidRPr="001419AE">
        <w:rPr>
          <w:szCs w:val="24"/>
          <w:lang w:val="fr" w:eastAsia="fr"/>
        </w:rPr>
        <w:t xml:space="preserve">, </w:t>
      </w:r>
      <w:r w:rsidR="00185A59" w:rsidRPr="001419AE">
        <w:rPr>
          <w:szCs w:val="24"/>
          <w:lang w:val="fr" w:eastAsia="fr"/>
        </w:rPr>
        <w:t>des</w:t>
      </w:r>
      <w:r w:rsidRPr="001419AE">
        <w:rPr>
          <w:szCs w:val="24"/>
          <w:lang w:val="fr" w:eastAsia="fr"/>
        </w:rPr>
        <w:t xml:space="preserve"> certificats, etc.) ;</w:t>
      </w:r>
    </w:p>
    <w:p w14:paraId="336ECB9B" w14:textId="1D2D4AEC" w:rsidR="00CC5364" w:rsidRPr="00537F6F" w:rsidRDefault="00CC5364" w:rsidP="00BE71D5">
      <w:pPr>
        <w:pStyle w:val="ListParagraph"/>
        <w:numPr>
          <w:ilvl w:val="3"/>
          <w:numId w:val="16"/>
        </w:numPr>
        <w:ind w:left="426"/>
        <w:jc w:val="both"/>
        <w:rPr>
          <w:szCs w:val="24"/>
          <w:lang w:eastAsia="en-AU"/>
        </w:rPr>
      </w:pPr>
      <w:r w:rsidRPr="001419AE">
        <w:rPr>
          <w:szCs w:val="24"/>
          <w:lang w:val="fr" w:eastAsia="fr"/>
        </w:rPr>
        <w:t xml:space="preserve">Transmettre des rapports au </w:t>
      </w:r>
      <w:r w:rsidR="00647D19" w:rsidRPr="001419AE">
        <w:rPr>
          <w:szCs w:val="24"/>
          <w:lang w:val="fr" w:eastAsia="fr"/>
        </w:rPr>
        <w:t>Contractant</w:t>
      </w:r>
      <w:r w:rsidRPr="006F74FF">
        <w:rPr>
          <w:szCs w:val="24"/>
          <w:lang w:val="fr" w:eastAsia="fr"/>
        </w:rPr>
        <w:t xml:space="preserve"> et au </w:t>
      </w:r>
      <w:r w:rsidR="00647D19">
        <w:rPr>
          <w:szCs w:val="24"/>
          <w:lang w:val="fr" w:eastAsia="fr"/>
        </w:rPr>
        <w:t>Maître d’Ouvrage</w:t>
      </w:r>
      <w:r w:rsidRPr="006F74FF">
        <w:rPr>
          <w:szCs w:val="24"/>
          <w:lang w:val="fr" w:eastAsia="fr"/>
        </w:rPr>
        <w:t xml:space="preserve"> si nécessaire ;</w:t>
      </w:r>
    </w:p>
    <w:p w14:paraId="3C85C762" w14:textId="7BE1124A" w:rsidR="00CC5364" w:rsidRPr="00537F6F" w:rsidRDefault="00CC5364" w:rsidP="00BE71D5">
      <w:pPr>
        <w:pStyle w:val="ListParagraph"/>
        <w:numPr>
          <w:ilvl w:val="3"/>
          <w:numId w:val="16"/>
        </w:numPr>
        <w:ind w:left="426"/>
        <w:jc w:val="both"/>
        <w:rPr>
          <w:szCs w:val="24"/>
          <w:lang w:eastAsia="en-AU"/>
        </w:rPr>
      </w:pPr>
      <w:r w:rsidRPr="006F74FF">
        <w:rPr>
          <w:szCs w:val="24"/>
          <w:lang w:val="fr" w:eastAsia="fr"/>
        </w:rPr>
        <w:t xml:space="preserve">Décider de reporter ou </w:t>
      </w:r>
      <w:r w:rsidR="00FB7639">
        <w:rPr>
          <w:szCs w:val="24"/>
          <w:lang w:val="fr" w:eastAsia="fr"/>
        </w:rPr>
        <w:t xml:space="preserve">faire </w:t>
      </w:r>
      <w:r w:rsidRPr="006F74FF">
        <w:rPr>
          <w:szCs w:val="24"/>
          <w:lang w:val="fr" w:eastAsia="fr"/>
        </w:rPr>
        <w:t>arrêter tout travail considéré à risque s</w:t>
      </w:r>
      <w:r w:rsidR="00FB7639">
        <w:rPr>
          <w:szCs w:val="24"/>
          <w:lang w:val="fr" w:eastAsia="fr"/>
        </w:rPr>
        <w:t xml:space="preserve">i des mesures de prévention ou protections ne sont pas en place ou pas </w:t>
      </w:r>
      <w:r w:rsidRPr="006F74FF">
        <w:rPr>
          <w:szCs w:val="24"/>
          <w:lang w:val="fr" w:eastAsia="fr"/>
        </w:rPr>
        <w:t>approprié</w:t>
      </w:r>
      <w:r w:rsidR="00FB7639">
        <w:rPr>
          <w:szCs w:val="24"/>
          <w:lang w:val="fr" w:eastAsia="fr"/>
        </w:rPr>
        <w:t>es</w:t>
      </w:r>
      <w:r w:rsidRPr="006F74FF">
        <w:rPr>
          <w:szCs w:val="24"/>
          <w:lang w:val="fr" w:eastAsia="fr"/>
        </w:rPr>
        <w:t> ;</w:t>
      </w:r>
    </w:p>
    <w:p w14:paraId="7CACC395" w14:textId="347897BA" w:rsidR="008D6A0D" w:rsidRPr="00537F6F" w:rsidRDefault="008D6A0D" w:rsidP="00BE71D5">
      <w:pPr>
        <w:pStyle w:val="ListParagraph"/>
        <w:numPr>
          <w:ilvl w:val="3"/>
          <w:numId w:val="16"/>
        </w:numPr>
        <w:ind w:left="426"/>
        <w:jc w:val="both"/>
        <w:rPr>
          <w:szCs w:val="24"/>
          <w:lang w:eastAsia="en-AU"/>
        </w:rPr>
      </w:pPr>
      <w:r>
        <w:rPr>
          <w:szCs w:val="24"/>
          <w:lang w:val="fr" w:eastAsia="fr"/>
        </w:rPr>
        <w:t xml:space="preserve">Délivrer un carton vert/jaune/rouge (ou tout système similaire mis en place par le </w:t>
      </w:r>
      <w:r w:rsidR="00647D19">
        <w:rPr>
          <w:szCs w:val="24"/>
          <w:lang w:val="fr" w:eastAsia="fr"/>
        </w:rPr>
        <w:t>Contractant</w:t>
      </w:r>
      <w:r>
        <w:rPr>
          <w:szCs w:val="24"/>
          <w:lang w:val="fr" w:eastAsia="fr"/>
        </w:rPr>
        <w:t>)</w:t>
      </w:r>
    </w:p>
    <w:p w14:paraId="4E206A7B" w14:textId="025CE067" w:rsidR="00CC5364" w:rsidRDefault="00CC5364" w:rsidP="00B832D5">
      <w:pPr>
        <w:ind w:left="66"/>
        <w:jc w:val="both"/>
        <w:rPr>
          <w:szCs w:val="24"/>
          <w:lang w:val="fr" w:eastAsia="fr"/>
        </w:rPr>
      </w:pPr>
      <w:r>
        <w:rPr>
          <w:szCs w:val="24"/>
          <w:lang w:val="fr" w:eastAsia="fr"/>
        </w:rPr>
        <w:t xml:space="preserve">Le </w:t>
      </w:r>
      <w:r w:rsidR="00647D19">
        <w:rPr>
          <w:szCs w:val="24"/>
          <w:lang w:val="fr" w:eastAsia="fr"/>
        </w:rPr>
        <w:t>Contractant</w:t>
      </w:r>
      <w:r>
        <w:rPr>
          <w:szCs w:val="24"/>
          <w:lang w:val="fr" w:eastAsia="fr"/>
        </w:rPr>
        <w:t xml:space="preserve"> doit se conformer aux instructions et aux décisions données par les représentants Santé </w:t>
      </w:r>
      <w:r w:rsidR="00FB7639">
        <w:rPr>
          <w:szCs w:val="24"/>
          <w:lang w:val="fr" w:eastAsia="fr"/>
        </w:rPr>
        <w:t>S</w:t>
      </w:r>
      <w:r>
        <w:rPr>
          <w:szCs w:val="24"/>
          <w:lang w:val="fr" w:eastAsia="fr"/>
        </w:rPr>
        <w:t xml:space="preserve">écurité du </w:t>
      </w:r>
      <w:r w:rsidR="00647D19">
        <w:rPr>
          <w:szCs w:val="24"/>
          <w:lang w:val="fr" w:eastAsia="fr"/>
        </w:rPr>
        <w:t>Maître d’Ouvrage</w:t>
      </w:r>
      <w:r>
        <w:rPr>
          <w:szCs w:val="24"/>
          <w:lang w:val="fr" w:eastAsia="fr"/>
        </w:rPr>
        <w:t>.</w:t>
      </w:r>
    </w:p>
    <w:p w14:paraId="401986DD" w14:textId="13D1EF14" w:rsidR="00A97E25" w:rsidRDefault="00A97E25" w:rsidP="00B832D5">
      <w:pPr>
        <w:ind w:left="66"/>
        <w:jc w:val="both"/>
        <w:rPr>
          <w:szCs w:val="24"/>
          <w:lang w:val="fr" w:eastAsia="fr"/>
        </w:rPr>
      </w:pPr>
    </w:p>
    <w:p w14:paraId="77CD9E77" w14:textId="49E10756" w:rsidR="00A97E25" w:rsidRDefault="00A97E25" w:rsidP="00B832D5">
      <w:pPr>
        <w:ind w:left="66"/>
        <w:jc w:val="both"/>
        <w:rPr>
          <w:szCs w:val="24"/>
          <w:lang w:val="fr" w:eastAsia="fr"/>
        </w:rPr>
      </w:pPr>
    </w:p>
    <w:p w14:paraId="58E33BCB" w14:textId="48B204C8" w:rsidR="00A97E25" w:rsidRDefault="00A97E25" w:rsidP="00B832D5">
      <w:pPr>
        <w:ind w:left="66"/>
        <w:jc w:val="both"/>
        <w:rPr>
          <w:szCs w:val="24"/>
          <w:lang w:val="fr" w:eastAsia="fr"/>
        </w:rPr>
      </w:pPr>
    </w:p>
    <w:p w14:paraId="706E53D4" w14:textId="77777777" w:rsidR="00A97E25" w:rsidRDefault="00A97E25" w:rsidP="00B832D5">
      <w:pPr>
        <w:ind w:left="66"/>
        <w:jc w:val="both"/>
        <w:rPr>
          <w:szCs w:val="24"/>
          <w:lang w:val="fr" w:eastAsia="fr"/>
        </w:rPr>
      </w:pPr>
    </w:p>
    <w:p w14:paraId="772EDC58" w14:textId="59136F3B" w:rsidR="00EE42A4" w:rsidRPr="001419AE" w:rsidRDefault="00EE42A4" w:rsidP="00882C2C">
      <w:pPr>
        <w:pStyle w:val="Heading1"/>
        <w:numPr>
          <w:ilvl w:val="1"/>
          <w:numId w:val="32"/>
        </w:numPr>
        <w:spacing w:after="240"/>
        <w:rPr>
          <w:b/>
          <w:bCs/>
          <w:color w:val="000000" w:themeColor="text1"/>
        </w:rPr>
      </w:pPr>
      <w:bookmarkStart w:id="66" w:name="_SITE_RITUALS"/>
      <w:bookmarkStart w:id="67" w:name="_Toc129012044"/>
      <w:bookmarkStart w:id="68" w:name="_Toc117852620"/>
      <w:bookmarkEnd w:id="66"/>
      <w:r>
        <w:rPr>
          <w:b/>
          <w:bCs/>
          <w:color w:val="000000" w:themeColor="text1"/>
          <w:lang w:val="fr"/>
        </w:rPr>
        <w:t xml:space="preserve">RITUELS </w:t>
      </w:r>
      <w:r w:rsidR="001419AE">
        <w:rPr>
          <w:b/>
          <w:bCs/>
          <w:color w:val="000000" w:themeColor="text1"/>
          <w:lang w:val="fr"/>
        </w:rPr>
        <w:t xml:space="preserve">SANTE SECURITE SUR </w:t>
      </w:r>
      <w:r>
        <w:rPr>
          <w:b/>
          <w:bCs/>
          <w:color w:val="000000" w:themeColor="text1"/>
          <w:lang w:val="fr"/>
        </w:rPr>
        <w:t>SITE</w:t>
      </w:r>
      <w:bookmarkEnd w:id="67"/>
    </w:p>
    <w:tbl>
      <w:tblPr>
        <w:tblStyle w:val="TableGrid"/>
        <w:tblpPr w:leftFromText="141" w:rightFromText="141" w:vertAnchor="text" w:horzAnchor="margin" w:tblpY="40"/>
        <w:tblW w:w="4940" w:type="pct"/>
        <w:tblBorders>
          <w:insideH w:val="dotted" w:sz="4" w:space="0" w:color="auto"/>
          <w:insideV w:val="dotted" w:sz="4" w:space="0" w:color="auto"/>
        </w:tblBorders>
        <w:tblLook w:val="04A0" w:firstRow="1" w:lastRow="0" w:firstColumn="1" w:lastColumn="0" w:noHBand="0" w:noVBand="1"/>
      </w:tblPr>
      <w:tblGrid>
        <w:gridCol w:w="457"/>
        <w:gridCol w:w="1806"/>
        <w:gridCol w:w="1559"/>
        <w:gridCol w:w="5129"/>
      </w:tblGrid>
      <w:tr w:rsidR="00EE42A4" w:rsidRPr="00FD333C" w14:paraId="6F8AC998" w14:textId="77777777" w:rsidTr="703E8D4D">
        <w:tc>
          <w:tcPr>
            <w:tcW w:w="255" w:type="pct"/>
            <w:shd w:val="clear" w:color="auto" w:fill="D5DCE4" w:themeFill="text2" w:themeFillTint="33"/>
            <w:vAlign w:val="center"/>
          </w:tcPr>
          <w:p w14:paraId="5BC81B45" w14:textId="77777777" w:rsidR="00EE42A4" w:rsidRDefault="00EE42A4" w:rsidP="008D0702">
            <w:pPr>
              <w:jc w:val="center"/>
              <w:rPr>
                <w:b/>
                <w:bCs/>
                <w:sz w:val="20"/>
                <w:szCs w:val="20"/>
                <w:lang w:val="en-US"/>
              </w:rPr>
            </w:pPr>
            <w:r>
              <w:rPr>
                <w:b/>
                <w:bCs/>
                <w:sz w:val="20"/>
                <w:szCs w:val="20"/>
                <w:lang w:val="fr"/>
              </w:rPr>
              <w:t>1</w:t>
            </w:r>
          </w:p>
        </w:tc>
        <w:tc>
          <w:tcPr>
            <w:tcW w:w="1009" w:type="pct"/>
            <w:shd w:val="clear" w:color="auto" w:fill="D5DCE4" w:themeFill="text2" w:themeFillTint="33"/>
            <w:vAlign w:val="center"/>
          </w:tcPr>
          <w:p w14:paraId="26CB1749" w14:textId="738803A8" w:rsidR="00EE42A4" w:rsidRDefault="00EE42A4" w:rsidP="008D0702">
            <w:pPr>
              <w:rPr>
                <w:sz w:val="20"/>
                <w:szCs w:val="20"/>
                <w:lang w:val="en-US"/>
              </w:rPr>
            </w:pPr>
            <w:bookmarkStart w:id="69" w:name="PreJobToolBox"/>
            <w:r>
              <w:rPr>
                <w:b/>
                <w:bCs/>
                <w:sz w:val="20"/>
                <w:szCs w:val="20"/>
                <w:lang w:val="fr"/>
              </w:rPr>
              <w:t>DISCUSSIONS</w:t>
            </w:r>
            <w:r w:rsidR="004438F3">
              <w:rPr>
                <w:b/>
                <w:bCs/>
                <w:sz w:val="20"/>
                <w:szCs w:val="20"/>
                <w:lang w:val="fr"/>
              </w:rPr>
              <w:t xml:space="preserve">,  CAUSERIE SECURITE / </w:t>
            </w:r>
            <w:r>
              <w:rPr>
                <w:b/>
                <w:bCs/>
                <w:sz w:val="20"/>
                <w:szCs w:val="20"/>
                <w:lang w:val="fr"/>
              </w:rPr>
              <w:t xml:space="preserve"> TOOLBOX</w:t>
            </w:r>
            <w:bookmarkEnd w:id="69"/>
            <w:r w:rsidR="001419AE">
              <w:rPr>
                <w:b/>
                <w:bCs/>
                <w:sz w:val="20"/>
                <w:szCs w:val="20"/>
                <w:lang w:val="fr"/>
              </w:rPr>
              <w:t xml:space="preserve"> </w:t>
            </w:r>
          </w:p>
        </w:tc>
        <w:tc>
          <w:tcPr>
            <w:tcW w:w="871" w:type="pct"/>
            <w:shd w:val="clear" w:color="auto" w:fill="DEEAF6" w:themeFill="accent5" w:themeFillTint="33"/>
            <w:vAlign w:val="center"/>
          </w:tcPr>
          <w:p w14:paraId="5849109A" w14:textId="44E7E937" w:rsidR="00EE42A4" w:rsidRPr="002050B7" w:rsidRDefault="002050B7" w:rsidP="002050B7">
            <w:pPr>
              <w:jc w:val="center"/>
              <w:rPr>
                <w:sz w:val="20"/>
                <w:szCs w:val="20"/>
                <w:lang w:val="en-US"/>
              </w:rPr>
            </w:pPr>
            <w:r w:rsidRPr="006005D4">
              <w:rPr>
                <w:sz w:val="20"/>
                <w:szCs w:val="20"/>
                <w:lang w:val="fr"/>
              </w:rPr>
              <w:t>≥ 1/semaine pendant la construction</w:t>
            </w:r>
          </w:p>
        </w:tc>
        <w:tc>
          <w:tcPr>
            <w:tcW w:w="2865" w:type="pct"/>
          </w:tcPr>
          <w:p w14:paraId="060ECFEC" w14:textId="5D035928" w:rsidR="00EE42A4" w:rsidRPr="00537F6F" w:rsidRDefault="00EE42A4" w:rsidP="008D0702">
            <w:pPr>
              <w:tabs>
                <w:tab w:val="left" w:pos="181"/>
              </w:tabs>
              <w:jc w:val="both"/>
            </w:pPr>
            <w:r w:rsidRPr="703E8D4D">
              <w:t xml:space="preserve">Discussion générale sur la santé sécurité </w:t>
            </w:r>
            <w:r w:rsidR="001419AE" w:rsidRPr="703E8D4D">
              <w:t xml:space="preserve">par  le </w:t>
            </w:r>
            <w:r w:rsidR="00BC00E1" w:rsidRPr="703E8D4D">
              <w:t>superviseur/chef d’équipe</w:t>
            </w:r>
            <w:r w:rsidRPr="703E8D4D">
              <w:t xml:space="preserve"> avec </w:t>
            </w:r>
            <w:r w:rsidR="001419AE" w:rsidRPr="703E8D4D">
              <w:t>s</w:t>
            </w:r>
            <w:r w:rsidRPr="703E8D4D">
              <w:t xml:space="preserve">es équipes concernant les conditions sur site, </w:t>
            </w:r>
            <w:r w:rsidR="00BC00E1" w:rsidRPr="703E8D4D">
              <w:t xml:space="preserve">l’organisation des </w:t>
            </w:r>
            <w:r w:rsidRPr="703E8D4D">
              <w:t>travaux à réaliser, les risques spécifiques.</w:t>
            </w:r>
          </w:p>
          <w:p w14:paraId="014B3A66" w14:textId="77777777" w:rsidR="00EE42A4" w:rsidRPr="00537F6F" w:rsidRDefault="00EE42A4" w:rsidP="008D0702">
            <w:pPr>
              <w:tabs>
                <w:tab w:val="left" w:pos="181"/>
              </w:tabs>
              <w:jc w:val="both"/>
            </w:pPr>
          </w:p>
          <w:p w14:paraId="3E0C0E3B" w14:textId="77777777" w:rsidR="00EE42A4" w:rsidRPr="00537F6F" w:rsidRDefault="00EE42A4" w:rsidP="008D0702">
            <w:pPr>
              <w:tabs>
                <w:tab w:val="left" w:pos="181"/>
              </w:tabs>
              <w:jc w:val="both"/>
            </w:pPr>
            <w:r>
              <w:rPr>
                <w:lang w:val="fr"/>
              </w:rPr>
              <w:t xml:space="preserve">C'est aussi l'occasion de partager son expérience de situations dangereuses et d'amélioration continue. </w:t>
            </w:r>
          </w:p>
        </w:tc>
      </w:tr>
      <w:tr w:rsidR="00EE42A4" w:rsidRPr="00A82E4A" w14:paraId="22F7A582" w14:textId="77777777" w:rsidTr="703E8D4D">
        <w:tc>
          <w:tcPr>
            <w:tcW w:w="255" w:type="pct"/>
            <w:shd w:val="clear" w:color="auto" w:fill="D5DCE4" w:themeFill="text2" w:themeFillTint="33"/>
            <w:vAlign w:val="center"/>
          </w:tcPr>
          <w:p w14:paraId="3A64C18F" w14:textId="77777777" w:rsidR="00EE42A4" w:rsidRDefault="00EE42A4" w:rsidP="008D0702">
            <w:pPr>
              <w:jc w:val="center"/>
              <w:rPr>
                <w:b/>
                <w:bCs/>
                <w:sz w:val="20"/>
                <w:szCs w:val="20"/>
                <w:lang w:val="en-US"/>
              </w:rPr>
            </w:pPr>
            <w:r>
              <w:rPr>
                <w:b/>
                <w:bCs/>
                <w:sz w:val="20"/>
                <w:szCs w:val="20"/>
                <w:lang w:val="fr"/>
              </w:rPr>
              <w:t>2</w:t>
            </w:r>
          </w:p>
        </w:tc>
        <w:tc>
          <w:tcPr>
            <w:tcW w:w="1009" w:type="pct"/>
            <w:shd w:val="clear" w:color="auto" w:fill="D5DCE4" w:themeFill="text2" w:themeFillTint="33"/>
            <w:vAlign w:val="center"/>
          </w:tcPr>
          <w:p w14:paraId="46624FCF" w14:textId="77777777" w:rsidR="00EE42A4" w:rsidRDefault="00EE42A4" w:rsidP="008D0702">
            <w:pPr>
              <w:rPr>
                <w:b/>
                <w:bCs/>
                <w:sz w:val="20"/>
                <w:szCs w:val="20"/>
                <w:lang w:val="en-US"/>
              </w:rPr>
            </w:pPr>
            <w:r>
              <w:rPr>
                <w:b/>
                <w:bCs/>
                <w:sz w:val="20"/>
                <w:szCs w:val="20"/>
                <w:lang w:val="fr"/>
              </w:rPr>
              <w:t xml:space="preserve">PRÉ-JOB BRIEFING </w:t>
            </w:r>
          </w:p>
        </w:tc>
        <w:tc>
          <w:tcPr>
            <w:tcW w:w="871" w:type="pct"/>
            <w:shd w:val="clear" w:color="auto" w:fill="DEEAF6" w:themeFill="accent5" w:themeFillTint="33"/>
            <w:vAlign w:val="center"/>
          </w:tcPr>
          <w:p w14:paraId="449C8F44" w14:textId="0521415D" w:rsidR="00EE42A4" w:rsidRPr="001419AE" w:rsidRDefault="00EE42A4" w:rsidP="008D0702">
            <w:pPr>
              <w:jc w:val="center"/>
              <w:rPr>
                <w:lang w:val="en-US"/>
              </w:rPr>
            </w:pPr>
            <w:r w:rsidRPr="001419AE">
              <w:rPr>
                <w:lang w:val="fr"/>
              </w:rPr>
              <w:t xml:space="preserve">Avant </w:t>
            </w:r>
            <w:r w:rsidR="00F05B2F" w:rsidRPr="001419AE">
              <w:rPr>
                <w:lang w:val="fr"/>
              </w:rPr>
              <w:t xml:space="preserve">chaque </w:t>
            </w:r>
            <w:r w:rsidRPr="001419AE">
              <w:rPr>
                <w:lang w:val="fr"/>
              </w:rPr>
              <w:t>tâche</w:t>
            </w:r>
            <w:r w:rsidR="00F05B2F" w:rsidRPr="001419AE">
              <w:rPr>
                <w:lang w:val="fr"/>
              </w:rPr>
              <w:t xml:space="preserve"> </w:t>
            </w:r>
            <w:r w:rsidRPr="001419AE">
              <w:rPr>
                <w:lang w:val="fr"/>
              </w:rPr>
              <w:t>spécifique</w:t>
            </w:r>
          </w:p>
        </w:tc>
        <w:tc>
          <w:tcPr>
            <w:tcW w:w="2865" w:type="pct"/>
          </w:tcPr>
          <w:p w14:paraId="45310017" w14:textId="71DC3541" w:rsidR="00EE42A4" w:rsidRPr="001419AE" w:rsidRDefault="00EE42A4" w:rsidP="008D0702">
            <w:pPr>
              <w:tabs>
                <w:tab w:val="left" w:pos="181"/>
              </w:tabs>
              <w:jc w:val="both"/>
            </w:pPr>
            <w:r w:rsidRPr="001419AE">
              <w:rPr>
                <w:lang w:val="fr"/>
              </w:rPr>
              <w:t>Avant de commencer une activité spécifique, le superviseur</w:t>
            </w:r>
            <w:r w:rsidR="00BC00E1" w:rsidRPr="001419AE">
              <w:rPr>
                <w:lang w:val="fr"/>
              </w:rPr>
              <w:t>/chef d’équipe</w:t>
            </w:r>
            <w:r w:rsidRPr="001419AE">
              <w:rPr>
                <w:lang w:val="fr"/>
              </w:rPr>
              <w:t xml:space="preserve"> (différent du responsable </w:t>
            </w:r>
            <w:r w:rsidR="00F05B2F" w:rsidRPr="001419AE">
              <w:rPr>
                <w:lang w:val="fr"/>
              </w:rPr>
              <w:t xml:space="preserve">du site ou </w:t>
            </w:r>
            <w:r w:rsidRPr="001419AE">
              <w:rPr>
                <w:lang w:val="fr"/>
              </w:rPr>
              <w:t>d'exploitation) doit informer l'équipe sur les spécificités des tâches :</w:t>
            </w:r>
          </w:p>
          <w:p w14:paraId="1945B227" w14:textId="5D77287A" w:rsidR="006754F2" w:rsidRPr="001419AE" w:rsidRDefault="001D665A" w:rsidP="00BE71D5">
            <w:pPr>
              <w:pStyle w:val="ListParagraph"/>
              <w:numPr>
                <w:ilvl w:val="0"/>
                <w:numId w:val="19"/>
              </w:numPr>
              <w:tabs>
                <w:tab w:val="left" w:pos="181"/>
              </w:tabs>
              <w:spacing w:after="160" w:line="259" w:lineRule="auto"/>
              <w:ind w:left="452"/>
              <w:jc w:val="both"/>
            </w:pPr>
            <w:r w:rsidRPr="001419AE">
              <w:rPr>
                <w:lang w:val="fr"/>
              </w:rPr>
              <w:t xml:space="preserve">Détails de </w:t>
            </w:r>
            <w:r w:rsidR="00F05B2F" w:rsidRPr="001419AE">
              <w:rPr>
                <w:lang w:val="fr"/>
              </w:rPr>
              <w:t>travaux à réaliser</w:t>
            </w:r>
          </w:p>
          <w:p w14:paraId="10CE7BCB" w14:textId="0DE6FDB9" w:rsidR="006754F2" w:rsidRPr="001419AE" w:rsidRDefault="006754F2" w:rsidP="00BE71D5">
            <w:pPr>
              <w:pStyle w:val="ListParagraph"/>
              <w:numPr>
                <w:ilvl w:val="0"/>
                <w:numId w:val="19"/>
              </w:numPr>
              <w:tabs>
                <w:tab w:val="left" w:pos="181"/>
              </w:tabs>
              <w:spacing w:after="160" w:line="259" w:lineRule="auto"/>
              <w:ind w:left="452"/>
              <w:jc w:val="both"/>
              <w:rPr>
                <w:lang w:val="en-US"/>
              </w:rPr>
            </w:pPr>
            <w:r w:rsidRPr="001419AE">
              <w:rPr>
                <w:lang w:val="fr"/>
              </w:rPr>
              <w:t>Risques associés</w:t>
            </w:r>
          </w:p>
          <w:p w14:paraId="51FCDD45" w14:textId="3962A9B4" w:rsidR="00225315" w:rsidRPr="001419AE" w:rsidRDefault="00F05B2F" w:rsidP="00BE71D5">
            <w:pPr>
              <w:pStyle w:val="ListParagraph"/>
              <w:numPr>
                <w:ilvl w:val="0"/>
                <w:numId w:val="19"/>
              </w:numPr>
              <w:tabs>
                <w:tab w:val="left" w:pos="181"/>
              </w:tabs>
              <w:spacing w:after="160" w:line="259" w:lineRule="auto"/>
              <w:ind w:left="452"/>
              <w:jc w:val="both"/>
            </w:pPr>
            <w:r w:rsidRPr="001419AE">
              <w:rPr>
                <w:lang w:val="fr"/>
              </w:rPr>
              <w:t>M</w:t>
            </w:r>
            <w:r w:rsidR="00225315" w:rsidRPr="001419AE">
              <w:rPr>
                <w:lang w:val="fr"/>
              </w:rPr>
              <w:t>éthode</w:t>
            </w:r>
            <w:r w:rsidRPr="001419AE">
              <w:rPr>
                <w:lang w:val="fr"/>
              </w:rPr>
              <w:t xml:space="preserve">s &amp; </w:t>
            </w:r>
            <w:r w:rsidR="00225315" w:rsidRPr="001419AE">
              <w:rPr>
                <w:lang w:val="fr"/>
              </w:rPr>
              <w:t>procédure</w:t>
            </w:r>
            <w:r w:rsidRPr="001419AE">
              <w:rPr>
                <w:lang w:val="fr"/>
              </w:rPr>
              <w:t>s</w:t>
            </w:r>
            <w:r w:rsidR="00225315" w:rsidRPr="001419AE">
              <w:rPr>
                <w:lang w:val="fr"/>
              </w:rPr>
              <w:t xml:space="preserve"> de travail</w:t>
            </w:r>
          </w:p>
          <w:p w14:paraId="63EA6E35" w14:textId="382DE8D8" w:rsidR="00EE42A4" w:rsidRPr="001419AE" w:rsidRDefault="00EE42A4" w:rsidP="00BE71D5">
            <w:pPr>
              <w:pStyle w:val="ListParagraph"/>
              <w:numPr>
                <w:ilvl w:val="0"/>
                <w:numId w:val="19"/>
              </w:numPr>
              <w:tabs>
                <w:tab w:val="left" w:pos="181"/>
              </w:tabs>
              <w:spacing w:after="160" w:line="259" w:lineRule="auto"/>
              <w:ind w:left="452"/>
              <w:jc w:val="both"/>
              <w:rPr>
                <w:lang w:val="en-US"/>
              </w:rPr>
            </w:pPr>
            <w:r w:rsidRPr="001419AE">
              <w:rPr>
                <w:lang w:val="fr"/>
              </w:rPr>
              <w:t>Processus de communication</w:t>
            </w:r>
          </w:p>
          <w:p w14:paraId="3392D4BA" w14:textId="77777777" w:rsidR="00EE42A4" w:rsidRPr="001419AE" w:rsidRDefault="00EE42A4" w:rsidP="00BE71D5">
            <w:pPr>
              <w:pStyle w:val="ListParagraph"/>
              <w:numPr>
                <w:ilvl w:val="0"/>
                <w:numId w:val="19"/>
              </w:numPr>
              <w:tabs>
                <w:tab w:val="left" w:pos="181"/>
              </w:tabs>
              <w:spacing w:line="259" w:lineRule="auto"/>
              <w:ind w:left="448" w:hanging="357"/>
              <w:jc w:val="both"/>
              <w:rPr>
                <w:lang w:val="en-US"/>
              </w:rPr>
            </w:pPr>
            <w:r w:rsidRPr="001419AE">
              <w:rPr>
                <w:lang w:val="fr"/>
              </w:rPr>
              <w:t>EPI</w:t>
            </w:r>
          </w:p>
        </w:tc>
      </w:tr>
      <w:tr w:rsidR="00EE42A4" w:rsidRPr="00FD333C" w14:paraId="5AC00C0E" w14:textId="77777777" w:rsidTr="703E8D4D">
        <w:tc>
          <w:tcPr>
            <w:tcW w:w="255" w:type="pct"/>
            <w:shd w:val="clear" w:color="auto" w:fill="D5DCE4" w:themeFill="text2" w:themeFillTint="33"/>
            <w:vAlign w:val="center"/>
          </w:tcPr>
          <w:p w14:paraId="11954013" w14:textId="77777777" w:rsidR="00EE42A4" w:rsidRDefault="00EE42A4" w:rsidP="008D0702">
            <w:pPr>
              <w:jc w:val="center"/>
              <w:rPr>
                <w:b/>
                <w:bCs/>
                <w:sz w:val="20"/>
                <w:szCs w:val="20"/>
                <w:lang w:val="en-US"/>
              </w:rPr>
            </w:pPr>
            <w:r>
              <w:rPr>
                <w:b/>
                <w:bCs/>
                <w:sz w:val="20"/>
                <w:szCs w:val="20"/>
                <w:lang w:val="fr"/>
              </w:rPr>
              <w:t>3</w:t>
            </w:r>
          </w:p>
        </w:tc>
        <w:tc>
          <w:tcPr>
            <w:tcW w:w="1009" w:type="pct"/>
            <w:shd w:val="clear" w:color="auto" w:fill="D5DCE4" w:themeFill="text2" w:themeFillTint="33"/>
            <w:vAlign w:val="center"/>
          </w:tcPr>
          <w:p w14:paraId="25C7D632" w14:textId="77777777" w:rsidR="00EE42A4" w:rsidRPr="006155E8" w:rsidRDefault="00EE42A4" w:rsidP="008D0702">
            <w:pPr>
              <w:rPr>
                <w:b/>
                <w:bCs/>
                <w:sz w:val="20"/>
                <w:szCs w:val="20"/>
                <w:lang w:val="en-US"/>
              </w:rPr>
            </w:pPr>
            <w:bookmarkStart w:id="70" w:name="Walkdowns"/>
            <w:r>
              <w:rPr>
                <w:b/>
                <w:bCs/>
                <w:sz w:val="20"/>
                <w:szCs w:val="20"/>
                <w:lang w:val="fr"/>
              </w:rPr>
              <w:t>VISITES DU SITE</w:t>
            </w:r>
            <w:bookmarkEnd w:id="70"/>
          </w:p>
        </w:tc>
        <w:tc>
          <w:tcPr>
            <w:tcW w:w="871" w:type="pct"/>
            <w:shd w:val="clear" w:color="auto" w:fill="DEEAF6" w:themeFill="accent5" w:themeFillTint="33"/>
            <w:vAlign w:val="center"/>
          </w:tcPr>
          <w:p w14:paraId="7E7105F7" w14:textId="51A6DF0A" w:rsidR="00EE42A4" w:rsidRPr="001419AE" w:rsidRDefault="00EE42A4" w:rsidP="008D0702">
            <w:pPr>
              <w:jc w:val="center"/>
              <w:rPr>
                <w:sz w:val="20"/>
                <w:szCs w:val="20"/>
                <w:lang w:val="en-US"/>
              </w:rPr>
            </w:pPr>
            <w:r w:rsidRPr="001419AE">
              <w:rPr>
                <w:sz w:val="20"/>
                <w:szCs w:val="20"/>
                <w:lang w:val="fr"/>
              </w:rPr>
              <w:t>≥ 1/jour pendant la construction</w:t>
            </w:r>
          </w:p>
        </w:tc>
        <w:tc>
          <w:tcPr>
            <w:tcW w:w="2865" w:type="pct"/>
          </w:tcPr>
          <w:p w14:paraId="50FED1B6" w14:textId="1CB38B09" w:rsidR="00EE42A4" w:rsidRPr="001419AE" w:rsidRDefault="00EE42A4" w:rsidP="008D0702">
            <w:pPr>
              <w:jc w:val="both"/>
            </w:pPr>
            <w:r w:rsidRPr="001419AE">
              <w:rPr>
                <w:lang w:val="fr"/>
              </w:rPr>
              <w:t xml:space="preserve">Dans le cadre de </w:t>
            </w:r>
            <w:r w:rsidR="003266C2" w:rsidRPr="001419AE">
              <w:rPr>
                <w:lang w:val="fr"/>
              </w:rPr>
              <w:t>la supervision des travaux et des visites</w:t>
            </w:r>
            <w:r w:rsidRPr="001419AE">
              <w:rPr>
                <w:lang w:val="fr"/>
              </w:rPr>
              <w:t xml:space="preserve"> régulières, le </w:t>
            </w:r>
            <w:r w:rsidR="00647D19" w:rsidRPr="001419AE">
              <w:rPr>
                <w:lang w:val="fr"/>
              </w:rPr>
              <w:t>Contractant</w:t>
            </w:r>
            <w:r w:rsidRPr="001419AE">
              <w:rPr>
                <w:lang w:val="fr"/>
              </w:rPr>
              <w:t xml:space="preserve"> doit </w:t>
            </w:r>
            <w:r w:rsidR="003266C2" w:rsidRPr="001419AE">
              <w:rPr>
                <w:lang w:val="fr"/>
              </w:rPr>
              <w:t>mener</w:t>
            </w:r>
            <w:r w:rsidRPr="001419AE">
              <w:rPr>
                <w:lang w:val="fr"/>
              </w:rPr>
              <w:t xml:space="preserve"> des observations et contrôles </w:t>
            </w:r>
            <w:r w:rsidR="003266C2" w:rsidRPr="001419AE">
              <w:rPr>
                <w:lang w:val="fr"/>
              </w:rPr>
              <w:t>S</w:t>
            </w:r>
            <w:r w:rsidRPr="001419AE">
              <w:rPr>
                <w:lang w:val="fr"/>
              </w:rPr>
              <w:t xml:space="preserve">anté et de </w:t>
            </w:r>
            <w:r w:rsidR="003266C2" w:rsidRPr="001419AE">
              <w:rPr>
                <w:lang w:val="fr"/>
              </w:rPr>
              <w:t>S</w:t>
            </w:r>
            <w:r w:rsidRPr="001419AE">
              <w:rPr>
                <w:lang w:val="fr"/>
              </w:rPr>
              <w:t>écurité</w:t>
            </w:r>
            <w:r w:rsidR="003266C2" w:rsidRPr="001419AE">
              <w:rPr>
                <w:lang w:val="fr"/>
              </w:rPr>
              <w:t xml:space="preserve"> en complément des observations techniques…</w:t>
            </w:r>
          </w:p>
        </w:tc>
      </w:tr>
      <w:tr w:rsidR="00EE42A4" w:rsidRPr="00FD333C" w14:paraId="402B349A" w14:textId="77777777" w:rsidTr="703E8D4D">
        <w:tc>
          <w:tcPr>
            <w:tcW w:w="255" w:type="pct"/>
            <w:shd w:val="clear" w:color="auto" w:fill="D5DCE4" w:themeFill="text2" w:themeFillTint="33"/>
            <w:vAlign w:val="center"/>
          </w:tcPr>
          <w:p w14:paraId="149B663B" w14:textId="77777777" w:rsidR="00EE42A4" w:rsidRPr="00D22D13" w:rsidRDefault="00EE42A4" w:rsidP="008D0702">
            <w:pPr>
              <w:jc w:val="center"/>
              <w:rPr>
                <w:b/>
                <w:bCs/>
                <w:lang w:val="en-US"/>
              </w:rPr>
            </w:pPr>
            <w:r>
              <w:rPr>
                <w:b/>
                <w:bCs/>
                <w:lang w:val="fr"/>
              </w:rPr>
              <w:t>4</w:t>
            </w:r>
          </w:p>
        </w:tc>
        <w:tc>
          <w:tcPr>
            <w:tcW w:w="1009" w:type="pct"/>
            <w:shd w:val="clear" w:color="auto" w:fill="D5DCE4" w:themeFill="text2" w:themeFillTint="33"/>
            <w:vAlign w:val="center"/>
          </w:tcPr>
          <w:p w14:paraId="28ADA38D" w14:textId="4F16E376" w:rsidR="00EE42A4" w:rsidRPr="00537F6F" w:rsidRDefault="00EE42A4" w:rsidP="008D0702">
            <w:pPr>
              <w:rPr>
                <w:b/>
                <w:bCs/>
              </w:rPr>
            </w:pPr>
            <w:bookmarkStart w:id="71" w:name="JointSiteTour"/>
            <w:r w:rsidRPr="00D22D13">
              <w:rPr>
                <w:b/>
                <w:bCs/>
                <w:lang w:val="fr"/>
              </w:rPr>
              <w:t>VISITE CONJOINTE DE SÉCURITÉ SUR LE SITE</w:t>
            </w:r>
          </w:p>
          <w:bookmarkEnd w:id="71"/>
          <w:p w14:paraId="286821F4" w14:textId="77777777" w:rsidR="00EE42A4" w:rsidRPr="00537F6F" w:rsidRDefault="00EE42A4" w:rsidP="008D0702">
            <w:pPr>
              <w:rPr>
                <w:b/>
                <w:bCs/>
                <w:sz w:val="20"/>
                <w:szCs w:val="20"/>
              </w:rPr>
            </w:pPr>
          </w:p>
        </w:tc>
        <w:tc>
          <w:tcPr>
            <w:tcW w:w="871" w:type="pct"/>
            <w:shd w:val="clear" w:color="auto" w:fill="DEEAF6" w:themeFill="accent5" w:themeFillTint="33"/>
            <w:vAlign w:val="center"/>
          </w:tcPr>
          <w:p w14:paraId="3DEB5D4A" w14:textId="172BD91D" w:rsidR="00EE42A4" w:rsidRPr="00537F6F" w:rsidRDefault="00EE42A4" w:rsidP="00344505">
            <w:pPr>
              <w:jc w:val="center"/>
              <w:rPr>
                <w:sz w:val="20"/>
                <w:szCs w:val="20"/>
              </w:rPr>
            </w:pPr>
            <w:r w:rsidRPr="006005D4">
              <w:rPr>
                <w:sz w:val="20"/>
                <w:szCs w:val="20"/>
                <w:lang w:val="fr"/>
              </w:rPr>
              <w:t>≥ 1/semaine pendant la construction</w:t>
            </w:r>
          </w:p>
          <w:p w14:paraId="0834FE29" w14:textId="74072F73" w:rsidR="00DF1215" w:rsidRPr="00537F6F" w:rsidRDefault="00DF1215" w:rsidP="00344505">
            <w:pPr>
              <w:jc w:val="center"/>
              <w:rPr>
                <w:sz w:val="20"/>
                <w:szCs w:val="20"/>
              </w:rPr>
            </w:pPr>
          </w:p>
          <w:p w14:paraId="52B456B2" w14:textId="0260D7BB" w:rsidR="00DF1215" w:rsidRPr="005A66F3" w:rsidRDefault="00DF1215" w:rsidP="00344505">
            <w:pPr>
              <w:jc w:val="center"/>
              <w:rPr>
                <w:sz w:val="20"/>
                <w:szCs w:val="20"/>
              </w:rPr>
            </w:pPr>
            <w:r w:rsidRPr="005A66F3">
              <w:rPr>
                <w:sz w:val="20"/>
                <w:szCs w:val="20"/>
                <w:lang w:val="fr"/>
              </w:rPr>
              <w:t>Et avant l</w:t>
            </w:r>
            <w:r w:rsidR="00344505" w:rsidRPr="005A66F3">
              <w:rPr>
                <w:sz w:val="20"/>
                <w:szCs w:val="20"/>
                <w:lang w:val="fr"/>
              </w:rPr>
              <w:t xml:space="preserve">es </w:t>
            </w:r>
            <w:r w:rsidRPr="005A66F3">
              <w:rPr>
                <w:sz w:val="20"/>
                <w:szCs w:val="20"/>
                <w:lang w:val="fr"/>
              </w:rPr>
              <w:t>réunion</w:t>
            </w:r>
            <w:r w:rsidR="00344505" w:rsidRPr="005A66F3">
              <w:rPr>
                <w:sz w:val="20"/>
                <w:szCs w:val="20"/>
                <w:lang w:val="fr"/>
              </w:rPr>
              <w:t>s</w:t>
            </w:r>
            <w:r w:rsidRPr="005A66F3">
              <w:rPr>
                <w:sz w:val="20"/>
                <w:szCs w:val="20"/>
                <w:lang w:val="fr"/>
              </w:rPr>
              <w:t xml:space="preserve"> conjointe</w:t>
            </w:r>
            <w:r w:rsidR="00344505" w:rsidRPr="005A66F3">
              <w:rPr>
                <w:sz w:val="20"/>
                <w:szCs w:val="20"/>
                <w:lang w:val="fr"/>
              </w:rPr>
              <w:t>s</w:t>
            </w:r>
            <w:r w:rsidRPr="005A66F3">
              <w:rPr>
                <w:sz w:val="20"/>
                <w:szCs w:val="20"/>
                <w:lang w:val="fr"/>
              </w:rPr>
              <w:t xml:space="preserve"> </w:t>
            </w:r>
            <w:r w:rsidR="00344505" w:rsidRPr="005A66F3">
              <w:rPr>
                <w:sz w:val="20"/>
                <w:szCs w:val="20"/>
                <w:lang w:val="fr"/>
              </w:rPr>
              <w:t xml:space="preserve">de </w:t>
            </w:r>
            <w:r w:rsidRPr="005A66F3">
              <w:rPr>
                <w:sz w:val="20"/>
                <w:szCs w:val="20"/>
                <w:lang w:val="fr"/>
              </w:rPr>
              <w:t xml:space="preserve"> sécurité</w:t>
            </w:r>
            <w:r w:rsidR="00344505" w:rsidRPr="005A66F3">
              <w:rPr>
                <w:sz w:val="20"/>
                <w:szCs w:val="20"/>
                <w:lang w:val="fr"/>
              </w:rPr>
              <w:t xml:space="preserve"> site</w:t>
            </w:r>
          </w:p>
          <w:p w14:paraId="0966BCF3" w14:textId="2D8ED177" w:rsidR="00EE42A4" w:rsidRPr="00537F6F" w:rsidRDefault="00344505" w:rsidP="00344505">
            <w:pPr>
              <w:jc w:val="center"/>
              <w:rPr>
                <w:sz w:val="20"/>
                <w:szCs w:val="20"/>
              </w:rPr>
            </w:pPr>
            <w:r w:rsidRPr="005A66F3">
              <w:rPr>
                <w:sz w:val="20"/>
                <w:szCs w:val="20"/>
              </w:rPr>
              <w:t>(ou comité sécurité)</w:t>
            </w:r>
          </w:p>
        </w:tc>
        <w:tc>
          <w:tcPr>
            <w:tcW w:w="2865" w:type="pct"/>
          </w:tcPr>
          <w:p w14:paraId="456B5A51" w14:textId="1521CFC2" w:rsidR="00EE42A4" w:rsidRPr="00537F6F" w:rsidRDefault="00EE42A4" w:rsidP="008D0702">
            <w:pPr>
              <w:jc w:val="both"/>
            </w:pPr>
            <w:r w:rsidRPr="703E8D4D">
              <w:t>La visite </w:t>
            </w:r>
            <w:r w:rsidR="003266C2" w:rsidRPr="703E8D4D">
              <w:t>S&amp;</w:t>
            </w:r>
            <w:r w:rsidRPr="703E8D4D">
              <w:t xml:space="preserve">S conjointe du site est effectuée par le </w:t>
            </w:r>
            <w:r w:rsidR="00647D19" w:rsidRPr="703E8D4D">
              <w:t>Maître d’Ouvrage</w:t>
            </w:r>
            <w:r w:rsidRPr="703E8D4D">
              <w:t xml:space="preserve"> et les représentants du </w:t>
            </w:r>
            <w:r w:rsidR="00647D19" w:rsidRPr="703E8D4D">
              <w:t>Contractant</w:t>
            </w:r>
            <w:r w:rsidRPr="703E8D4D">
              <w:t xml:space="preserve">, ainsi que ses sous-traitants, afin </w:t>
            </w:r>
            <w:r w:rsidR="003266C2" w:rsidRPr="703E8D4D">
              <w:t>de réaliser</w:t>
            </w:r>
            <w:r w:rsidRPr="703E8D4D">
              <w:t xml:space="preserve"> une évaluation </w:t>
            </w:r>
            <w:r w:rsidR="003266C2" w:rsidRPr="703E8D4D">
              <w:t xml:space="preserve">générale </w:t>
            </w:r>
            <w:r w:rsidRPr="703E8D4D">
              <w:t>de l'environnement de travail</w:t>
            </w:r>
            <w:r w:rsidR="003266C2" w:rsidRPr="703E8D4D">
              <w:t xml:space="preserve">, </w:t>
            </w:r>
            <w:r w:rsidR="00C46842" w:rsidRPr="703E8D4D">
              <w:t xml:space="preserve">des risques mesures et </w:t>
            </w:r>
            <w:r w:rsidRPr="703E8D4D">
              <w:t>pratiques sécurité</w:t>
            </w:r>
            <w:r w:rsidR="003266C2" w:rsidRPr="703E8D4D">
              <w:t xml:space="preserve">, </w:t>
            </w:r>
            <w:r w:rsidR="00701561" w:rsidRPr="703E8D4D">
              <w:t xml:space="preserve">de discuter de questions sécurité et </w:t>
            </w:r>
            <w:r w:rsidR="00C46842" w:rsidRPr="703E8D4D">
              <w:t xml:space="preserve"> de définir d’éventuelles mesure</w:t>
            </w:r>
            <w:r w:rsidR="00701561" w:rsidRPr="703E8D4D">
              <w:t>s</w:t>
            </w:r>
            <w:r w:rsidR="00C46842" w:rsidRPr="703E8D4D">
              <w:t xml:space="preserve"> à mettre en place.</w:t>
            </w:r>
            <w:r w:rsidRPr="703E8D4D">
              <w:t xml:space="preserve"> </w:t>
            </w:r>
          </w:p>
          <w:p w14:paraId="4274BD6D" w14:textId="77777777" w:rsidR="00EE42A4" w:rsidRPr="00537F6F" w:rsidRDefault="00EE42A4" w:rsidP="008D0702">
            <w:pPr>
              <w:jc w:val="both"/>
            </w:pPr>
          </w:p>
          <w:p w14:paraId="1393DCEF" w14:textId="77777777" w:rsidR="00EE42A4" w:rsidRPr="00537F6F" w:rsidRDefault="00EE42A4" w:rsidP="008D0702">
            <w:pPr>
              <w:jc w:val="both"/>
            </w:pPr>
            <w:r w:rsidRPr="00461DC9">
              <w:rPr>
                <w:lang w:val="fr"/>
              </w:rPr>
              <w:t>L'objectif doit être axé uniquement sur la santé et la sécurité.</w:t>
            </w:r>
          </w:p>
          <w:p w14:paraId="2A8F8A9A" w14:textId="77777777" w:rsidR="00EE42A4" w:rsidRPr="00537F6F" w:rsidRDefault="00EE42A4" w:rsidP="008D0702">
            <w:pPr>
              <w:jc w:val="both"/>
            </w:pPr>
          </w:p>
          <w:p w14:paraId="5FC4FE40" w14:textId="77777777" w:rsidR="00EE42A4" w:rsidRPr="005A66F3" w:rsidRDefault="00EE42A4" w:rsidP="008D0702">
            <w:pPr>
              <w:jc w:val="both"/>
              <w:rPr>
                <w:lang w:val="en-US"/>
              </w:rPr>
            </w:pPr>
            <w:r w:rsidRPr="00461DC9">
              <w:rPr>
                <w:lang w:val="fr"/>
              </w:rPr>
              <w:t xml:space="preserve">Cela </w:t>
            </w:r>
            <w:r w:rsidRPr="005A66F3">
              <w:rPr>
                <w:lang w:val="fr"/>
              </w:rPr>
              <w:t>comprendra :</w:t>
            </w:r>
          </w:p>
          <w:p w14:paraId="235AC1F5" w14:textId="70584624" w:rsidR="00EE42A4" w:rsidRPr="005A66F3" w:rsidRDefault="00EE42A4" w:rsidP="00BE71D5">
            <w:pPr>
              <w:pStyle w:val="ListParagraph"/>
              <w:numPr>
                <w:ilvl w:val="0"/>
                <w:numId w:val="19"/>
              </w:numPr>
              <w:tabs>
                <w:tab w:val="left" w:pos="181"/>
              </w:tabs>
              <w:ind w:left="452"/>
              <w:jc w:val="both"/>
            </w:pPr>
            <w:r w:rsidRPr="703E8D4D">
              <w:t xml:space="preserve">des </w:t>
            </w:r>
            <w:r w:rsidR="00C46842" w:rsidRPr="703E8D4D">
              <w:t xml:space="preserve">inspections </w:t>
            </w:r>
            <w:r w:rsidRPr="703E8D4D">
              <w:t xml:space="preserve">de routine </w:t>
            </w:r>
            <w:r w:rsidR="00C46842" w:rsidRPr="703E8D4D">
              <w:t xml:space="preserve">telles que </w:t>
            </w:r>
            <w:r w:rsidRPr="703E8D4D">
              <w:t>vérification des certificats</w:t>
            </w:r>
            <w:r w:rsidR="00C46842" w:rsidRPr="703E8D4D">
              <w:t xml:space="preserve">, </w:t>
            </w:r>
            <w:r w:rsidRPr="703E8D4D">
              <w:t xml:space="preserve">de l'état des équipements, </w:t>
            </w:r>
            <w:r w:rsidR="00C46842" w:rsidRPr="703E8D4D">
              <w:t>engin</w:t>
            </w:r>
            <w:r w:rsidRPr="703E8D4D">
              <w:t>s</w:t>
            </w:r>
            <w:r w:rsidR="00C46842" w:rsidRPr="703E8D4D">
              <w:t xml:space="preserve"> de chantier</w:t>
            </w:r>
            <w:r w:rsidRPr="703E8D4D">
              <w:t>, équipements de protection, etc</w:t>
            </w:r>
            <w:r w:rsidR="00C46842" w:rsidRPr="703E8D4D">
              <w:t>…</w:t>
            </w:r>
            <w:r w:rsidRPr="703E8D4D">
              <w:t> </w:t>
            </w:r>
          </w:p>
          <w:p w14:paraId="6BCF8C46" w14:textId="53D94BAA" w:rsidR="00EE42A4" w:rsidRPr="005A66F3" w:rsidRDefault="00EE42A4" w:rsidP="00BE71D5">
            <w:pPr>
              <w:pStyle w:val="ListParagraph"/>
              <w:numPr>
                <w:ilvl w:val="0"/>
                <w:numId w:val="19"/>
              </w:numPr>
              <w:tabs>
                <w:tab w:val="left" w:pos="181"/>
              </w:tabs>
              <w:ind w:left="452"/>
              <w:jc w:val="both"/>
            </w:pPr>
            <w:r w:rsidRPr="703E8D4D">
              <w:t xml:space="preserve">des contrôles </w:t>
            </w:r>
            <w:r w:rsidR="00C46842" w:rsidRPr="703E8D4D">
              <w:t>tels que l’</w:t>
            </w:r>
            <w:r w:rsidRPr="703E8D4D">
              <w:t xml:space="preserve">évaluation du respect des Règles qui </w:t>
            </w:r>
            <w:r w:rsidR="00C46842" w:rsidRPr="703E8D4D">
              <w:t>S</w:t>
            </w:r>
            <w:r w:rsidRPr="703E8D4D">
              <w:t>auvent</w:t>
            </w:r>
            <w:r w:rsidR="00C46842" w:rsidRPr="703E8D4D">
              <w:t xml:space="preserve">, </w:t>
            </w:r>
            <w:r w:rsidRPr="703E8D4D">
              <w:t xml:space="preserve">des consignes de sécurité, </w:t>
            </w:r>
            <w:r w:rsidR="00C46842" w:rsidRPr="703E8D4D">
              <w:t>des modes opératoires</w:t>
            </w:r>
            <w:r w:rsidRPr="703E8D4D">
              <w:t>, de la conformité des travaux réalisés, etc</w:t>
            </w:r>
            <w:r w:rsidR="00C46842" w:rsidRPr="703E8D4D">
              <w:t>…</w:t>
            </w:r>
          </w:p>
          <w:p w14:paraId="14454315" w14:textId="5772C947" w:rsidR="00EE42A4" w:rsidRPr="00537F6F" w:rsidRDefault="00EE42A4" w:rsidP="00BE71D5">
            <w:pPr>
              <w:pStyle w:val="ListParagraph"/>
              <w:numPr>
                <w:ilvl w:val="0"/>
                <w:numId w:val="19"/>
              </w:numPr>
              <w:tabs>
                <w:tab w:val="left" w:pos="181"/>
              </w:tabs>
              <w:ind w:left="452"/>
              <w:jc w:val="both"/>
            </w:pPr>
            <w:r w:rsidRPr="703E8D4D">
              <w:t xml:space="preserve">des améliorations et des discussions avec les </w:t>
            </w:r>
            <w:r w:rsidR="00C46842" w:rsidRPr="703E8D4D">
              <w:t>opérateurs/compagnons.</w:t>
            </w:r>
          </w:p>
        </w:tc>
      </w:tr>
      <w:tr w:rsidR="00EE42A4" w:rsidRPr="00FD333C" w14:paraId="01FD0064" w14:textId="77777777" w:rsidTr="703E8D4D">
        <w:tc>
          <w:tcPr>
            <w:tcW w:w="255" w:type="pct"/>
            <w:shd w:val="clear" w:color="auto" w:fill="D5DCE4" w:themeFill="text2" w:themeFillTint="33"/>
            <w:vAlign w:val="center"/>
          </w:tcPr>
          <w:p w14:paraId="548DC5B8" w14:textId="77777777" w:rsidR="00EE42A4" w:rsidRDefault="00EE42A4" w:rsidP="008D0702">
            <w:pPr>
              <w:jc w:val="center"/>
              <w:rPr>
                <w:b/>
                <w:bCs/>
                <w:lang w:val="en-US"/>
              </w:rPr>
            </w:pPr>
            <w:r>
              <w:rPr>
                <w:b/>
                <w:bCs/>
                <w:lang w:val="fr"/>
              </w:rPr>
              <w:t>5</w:t>
            </w:r>
          </w:p>
        </w:tc>
        <w:tc>
          <w:tcPr>
            <w:tcW w:w="1009" w:type="pct"/>
            <w:shd w:val="clear" w:color="auto" w:fill="D5DCE4" w:themeFill="text2" w:themeFillTint="33"/>
            <w:vAlign w:val="center"/>
          </w:tcPr>
          <w:p w14:paraId="5DE71283" w14:textId="17CB2F9F" w:rsidR="00EE42A4" w:rsidRPr="00537F6F" w:rsidRDefault="00CD6090" w:rsidP="008D0702">
            <w:pPr>
              <w:rPr>
                <w:b/>
                <w:bCs/>
              </w:rPr>
            </w:pPr>
            <w:bookmarkStart w:id="72" w:name="SafetyCoomitteeMeeting"/>
            <w:r>
              <w:rPr>
                <w:b/>
                <w:bCs/>
                <w:lang w:val="fr"/>
              </w:rPr>
              <w:t>RÉUNION CONJOINTE D</w:t>
            </w:r>
            <w:r w:rsidR="00344505">
              <w:rPr>
                <w:b/>
                <w:bCs/>
                <w:lang w:val="fr"/>
              </w:rPr>
              <w:t xml:space="preserve">E </w:t>
            </w:r>
            <w:r>
              <w:rPr>
                <w:b/>
                <w:bCs/>
                <w:lang w:val="fr"/>
              </w:rPr>
              <w:t>SÉCURITÉ</w:t>
            </w:r>
            <w:bookmarkEnd w:id="72"/>
            <w:r w:rsidR="00344505">
              <w:rPr>
                <w:b/>
                <w:bCs/>
                <w:lang w:val="fr"/>
              </w:rPr>
              <w:t xml:space="preserve"> SITE (OU COMITÉ SECURITÉ)</w:t>
            </w:r>
          </w:p>
        </w:tc>
        <w:tc>
          <w:tcPr>
            <w:tcW w:w="871" w:type="pct"/>
            <w:shd w:val="clear" w:color="auto" w:fill="DEEAF6" w:themeFill="accent5" w:themeFillTint="33"/>
          </w:tcPr>
          <w:p w14:paraId="04BE104C" w14:textId="5EA75754" w:rsidR="00EE42A4" w:rsidRPr="006005D4" w:rsidRDefault="00EE42A4" w:rsidP="009873AA">
            <w:pPr>
              <w:jc w:val="center"/>
              <w:rPr>
                <w:sz w:val="20"/>
                <w:szCs w:val="20"/>
                <w:lang w:val="en-US"/>
              </w:rPr>
            </w:pPr>
            <w:r>
              <w:rPr>
                <w:sz w:val="20"/>
                <w:szCs w:val="20"/>
                <w:lang w:val="fr"/>
              </w:rPr>
              <w:t>Mensuel</w:t>
            </w:r>
            <w:r w:rsidR="00344505">
              <w:rPr>
                <w:sz w:val="20"/>
                <w:szCs w:val="20"/>
                <w:lang w:val="fr"/>
              </w:rPr>
              <w:t>le</w:t>
            </w:r>
          </w:p>
        </w:tc>
        <w:tc>
          <w:tcPr>
            <w:tcW w:w="2865" w:type="pct"/>
          </w:tcPr>
          <w:p w14:paraId="0A83EBE2" w14:textId="461B8642" w:rsidR="00EE42A4" w:rsidRPr="00537F6F" w:rsidRDefault="00344505" w:rsidP="008D0702">
            <w:pPr>
              <w:jc w:val="both"/>
            </w:pPr>
            <w:r w:rsidRPr="703E8D4D">
              <w:t>Réunion</w:t>
            </w:r>
            <w:r w:rsidR="00EE42A4" w:rsidRPr="703E8D4D">
              <w:t xml:space="preserve"> conjoint</w:t>
            </w:r>
            <w:r w:rsidRPr="703E8D4D">
              <w:t xml:space="preserve">e (ou comité) </w:t>
            </w:r>
            <w:r w:rsidR="00EE42A4" w:rsidRPr="703E8D4D">
              <w:t xml:space="preserve"> </w:t>
            </w:r>
            <w:r w:rsidRPr="703E8D4D">
              <w:t>avec participation des représentants du</w:t>
            </w:r>
            <w:r w:rsidR="00EE42A4" w:rsidRPr="703E8D4D">
              <w:t xml:space="preserve"> </w:t>
            </w:r>
            <w:r w:rsidR="00647D19" w:rsidRPr="703E8D4D">
              <w:t>Maître d’Ouvrage</w:t>
            </w:r>
            <w:r w:rsidRPr="703E8D4D">
              <w:t xml:space="preserve">, </w:t>
            </w:r>
            <w:r w:rsidR="00EE42A4" w:rsidRPr="703E8D4D">
              <w:t>du</w:t>
            </w:r>
            <w:r w:rsidRPr="703E8D4D">
              <w:t>(es)</w:t>
            </w:r>
            <w:r w:rsidR="00EE42A4" w:rsidRPr="703E8D4D">
              <w:t xml:space="preserve"> </w:t>
            </w:r>
            <w:r w:rsidR="00647D19" w:rsidRPr="703E8D4D">
              <w:t>Contractant</w:t>
            </w:r>
            <w:r w:rsidRPr="703E8D4D">
              <w:t>(s), sous-traitant(s)</w:t>
            </w:r>
            <w:r w:rsidR="00EE42A4" w:rsidRPr="703E8D4D">
              <w:t xml:space="preserve"> dédié à l'examen des conditions de </w:t>
            </w:r>
            <w:r w:rsidR="00C501DC" w:rsidRPr="703E8D4D">
              <w:t>S</w:t>
            </w:r>
            <w:r w:rsidR="00EE42A4" w:rsidRPr="703E8D4D">
              <w:t xml:space="preserve">anté </w:t>
            </w:r>
            <w:r w:rsidR="00C501DC" w:rsidRPr="703E8D4D">
              <w:t>S</w:t>
            </w:r>
            <w:r w:rsidR="00EE42A4" w:rsidRPr="703E8D4D">
              <w:t>écurité sur le site</w:t>
            </w:r>
            <w:r w:rsidR="00C501DC" w:rsidRPr="703E8D4D">
              <w:t>, des risques et de la bonne prise en compte des mesures.</w:t>
            </w:r>
          </w:p>
        </w:tc>
      </w:tr>
      <w:tr w:rsidR="00EE42A4" w:rsidRPr="00FD333C" w14:paraId="34843569" w14:textId="77777777" w:rsidTr="703E8D4D">
        <w:tc>
          <w:tcPr>
            <w:tcW w:w="255" w:type="pct"/>
            <w:shd w:val="clear" w:color="auto" w:fill="D5DCE4" w:themeFill="text2" w:themeFillTint="33"/>
            <w:vAlign w:val="center"/>
          </w:tcPr>
          <w:p w14:paraId="6204B426" w14:textId="77777777" w:rsidR="00EE42A4" w:rsidRPr="005A66F3" w:rsidRDefault="00EE42A4" w:rsidP="008D0702">
            <w:pPr>
              <w:jc w:val="center"/>
              <w:rPr>
                <w:b/>
                <w:bCs/>
                <w:sz w:val="20"/>
                <w:szCs w:val="20"/>
                <w:lang w:val="en-US"/>
              </w:rPr>
            </w:pPr>
            <w:r w:rsidRPr="005A66F3">
              <w:rPr>
                <w:b/>
                <w:bCs/>
                <w:sz w:val="20"/>
                <w:szCs w:val="20"/>
                <w:lang w:val="fr"/>
              </w:rPr>
              <w:t>6</w:t>
            </w:r>
          </w:p>
        </w:tc>
        <w:tc>
          <w:tcPr>
            <w:tcW w:w="1009" w:type="pct"/>
            <w:shd w:val="clear" w:color="auto" w:fill="D5DCE4" w:themeFill="text2" w:themeFillTint="33"/>
            <w:vAlign w:val="center"/>
          </w:tcPr>
          <w:p w14:paraId="697FFC02" w14:textId="77777777" w:rsidR="00EE42A4" w:rsidRPr="005A66F3" w:rsidRDefault="00EE42A4" w:rsidP="008D0702">
            <w:pPr>
              <w:rPr>
                <w:b/>
                <w:bCs/>
                <w:lang w:val="en-US"/>
              </w:rPr>
            </w:pPr>
            <w:r w:rsidRPr="005A66F3">
              <w:rPr>
                <w:b/>
                <w:bCs/>
                <w:lang w:val="fr"/>
              </w:rPr>
              <w:t>RÉUNIONS AD HOC</w:t>
            </w:r>
          </w:p>
        </w:tc>
        <w:tc>
          <w:tcPr>
            <w:tcW w:w="871" w:type="pct"/>
            <w:shd w:val="clear" w:color="auto" w:fill="DEEAF6" w:themeFill="accent5" w:themeFillTint="33"/>
          </w:tcPr>
          <w:p w14:paraId="6DF3C046" w14:textId="6DE95B40" w:rsidR="00EE42A4" w:rsidRPr="00537F6F" w:rsidRDefault="00EE42A4" w:rsidP="008D0702">
            <w:pPr>
              <w:jc w:val="center"/>
            </w:pPr>
            <w:r w:rsidRPr="006A2050">
              <w:rPr>
                <w:lang w:val="fr"/>
              </w:rPr>
              <w:t xml:space="preserve">Telles que décidées par le </w:t>
            </w:r>
            <w:r w:rsidR="00647D19">
              <w:rPr>
                <w:lang w:val="fr"/>
              </w:rPr>
              <w:t>Maître d’Ouvrage</w:t>
            </w:r>
            <w:r w:rsidRPr="006A2050">
              <w:rPr>
                <w:lang w:val="fr"/>
              </w:rPr>
              <w:t xml:space="preserve"> ou le </w:t>
            </w:r>
            <w:r w:rsidR="00647D19">
              <w:rPr>
                <w:lang w:val="fr"/>
              </w:rPr>
              <w:t>Contractant</w:t>
            </w:r>
          </w:p>
        </w:tc>
        <w:tc>
          <w:tcPr>
            <w:tcW w:w="2865" w:type="pct"/>
          </w:tcPr>
          <w:p w14:paraId="3B243EAE" w14:textId="3D76200E" w:rsidR="00EE42A4" w:rsidRPr="00537F6F" w:rsidRDefault="00EE42A4" w:rsidP="008D0702">
            <w:pPr>
              <w:tabs>
                <w:tab w:val="left" w:pos="181"/>
              </w:tabs>
              <w:jc w:val="both"/>
            </w:pPr>
            <w:r>
              <w:rPr>
                <w:lang w:val="fr"/>
              </w:rPr>
              <w:t xml:space="preserve">Le </w:t>
            </w:r>
            <w:r w:rsidR="00647D19">
              <w:rPr>
                <w:lang w:val="fr"/>
              </w:rPr>
              <w:t>Maître d’Ouvrage</w:t>
            </w:r>
            <w:r>
              <w:rPr>
                <w:lang w:val="fr"/>
              </w:rPr>
              <w:t xml:space="preserve"> ou le </w:t>
            </w:r>
            <w:r w:rsidR="00647D19">
              <w:rPr>
                <w:lang w:val="fr"/>
              </w:rPr>
              <w:t>Contractant</w:t>
            </w:r>
            <w:r>
              <w:rPr>
                <w:lang w:val="fr"/>
              </w:rPr>
              <w:t xml:space="preserve"> peuvent convoquer des réunions spécifiques à tout moment du projet, </w:t>
            </w:r>
            <w:r w:rsidRPr="005A66F3">
              <w:rPr>
                <w:lang w:val="fr"/>
              </w:rPr>
              <w:t>y compris des ateliers d'évaluation des risques</w:t>
            </w:r>
            <w:r w:rsidR="00501112" w:rsidRPr="005A66F3">
              <w:rPr>
                <w:lang w:val="fr"/>
              </w:rPr>
              <w:t xml:space="preserve"> ou pour revoir les risques et mesures liés à un mode opératoire spécifique.</w:t>
            </w:r>
          </w:p>
          <w:p w14:paraId="2FCC6B07" w14:textId="5D109A7F" w:rsidR="00556D4E" w:rsidRPr="00537F6F" w:rsidRDefault="00556D4E" w:rsidP="008D0702">
            <w:pPr>
              <w:tabs>
                <w:tab w:val="left" w:pos="181"/>
              </w:tabs>
              <w:jc w:val="both"/>
            </w:pPr>
          </w:p>
          <w:p w14:paraId="12A8EC6C" w14:textId="3C9889A3" w:rsidR="00EE42A4" w:rsidRDefault="00556D4E" w:rsidP="001E3165">
            <w:pPr>
              <w:tabs>
                <w:tab w:val="left" w:pos="181"/>
              </w:tabs>
              <w:jc w:val="both"/>
              <w:rPr>
                <w:lang w:val="fr"/>
              </w:rPr>
            </w:pPr>
            <w:r>
              <w:rPr>
                <w:lang w:val="fr"/>
              </w:rPr>
              <w:t xml:space="preserve">Ces réunions peuvent inclure des visites managériales conjointes du site, durant lesquelles la direction du </w:t>
            </w:r>
            <w:r w:rsidR="00647D19">
              <w:rPr>
                <w:lang w:val="fr"/>
              </w:rPr>
              <w:t>Contractant</w:t>
            </w:r>
            <w:r>
              <w:rPr>
                <w:lang w:val="fr"/>
              </w:rPr>
              <w:t xml:space="preserve"> et le </w:t>
            </w:r>
            <w:r w:rsidR="00647D19">
              <w:rPr>
                <w:lang w:val="fr"/>
              </w:rPr>
              <w:t>Maître d’Ouvrage</w:t>
            </w:r>
            <w:r>
              <w:rPr>
                <w:lang w:val="fr"/>
              </w:rPr>
              <w:t xml:space="preserve"> visitent le site ensemble.</w:t>
            </w:r>
          </w:p>
          <w:p w14:paraId="2ED32082" w14:textId="77777777" w:rsidR="00260DEE" w:rsidRDefault="00260DEE" w:rsidP="001E3165">
            <w:pPr>
              <w:tabs>
                <w:tab w:val="left" w:pos="181"/>
              </w:tabs>
              <w:jc w:val="both"/>
              <w:rPr>
                <w:lang w:val="fr"/>
              </w:rPr>
            </w:pPr>
          </w:p>
          <w:p w14:paraId="407AD0C5" w14:textId="06CA32C7" w:rsidR="00260DEE" w:rsidRDefault="00260DEE" w:rsidP="703E8D4D">
            <w:pPr>
              <w:tabs>
                <w:tab w:val="left" w:pos="181"/>
              </w:tabs>
              <w:jc w:val="both"/>
            </w:pPr>
            <w:r w:rsidRPr="703E8D4D">
              <w:t xml:space="preserve">En cas de </w:t>
            </w:r>
            <w:proofErr w:type="spellStart"/>
            <w:r w:rsidRPr="703E8D4D">
              <w:t>HiPO</w:t>
            </w:r>
            <w:proofErr w:type="spellEnd"/>
            <w:r w:rsidRPr="703E8D4D">
              <w:t>, accident, SIF ( tels que précisé</w:t>
            </w:r>
            <w:r w:rsidR="005A66F3" w:rsidRPr="703E8D4D">
              <w:t>s</w:t>
            </w:r>
            <w:r w:rsidRPr="703E8D4D">
              <w:t xml:space="preserve"> en paragraphe I, des réunions S&amp;S spécifiques seront organisées sur site avec les managers et l’ensemble des opérateurs du </w:t>
            </w:r>
            <w:r w:rsidR="005A66F3" w:rsidRPr="703E8D4D">
              <w:t xml:space="preserve">Contractant </w:t>
            </w:r>
            <w:r w:rsidRPr="703E8D4D">
              <w:t xml:space="preserve">pour présenter </w:t>
            </w:r>
            <w:r w:rsidR="00F335C1" w:rsidRPr="703E8D4D">
              <w:t xml:space="preserve">et partager </w:t>
            </w:r>
            <w:r w:rsidRPr="703E8D4D">
              <w:t>l’évènement, les causes</w:t>
            </w:r>
            <w:r w:rsidR="00F335C1" w:rsidRPr="703E8D4D">
              <w:t xml:space="preserve"> et </w:t>
            </w:r>
            <w:r w:rsidRPr="703E8D4D">
              <w:t>le plan d’action.</w:t>
            </w:r>
          </w:p>
          <w:p w14:paraId="78857FC9" w14:textId="7492D824" w:rsidR="00260DEE" w:rsidRPr="00537F6F" w:rsidRDefault="00260DEE" w:rsidP="001E3165">
            <w:pPr>
              <w:tabs>
                <w:tab w:val="left" w:pos="181"/>
              </w:tabs>
              <w:jc w:val="both"/>
            </w:pPr>
          </w:p>
        </w:tc>
      </w:tr>
      <w:tr w:rsidR="00EE42A4" w:rsidRPr="00265B19" w14:paraId="1340B13C" w14:textId="77777777" w:rsidTr="703E8D4D">
        <w:tc>
          <w:tcPr>
            <w:tcW w:w="255" w:type="pct"/>
            <w:shd w:val="clear" w:color="auto" w:fill="D5DCE4" w:themeFill="text2" w:themeFillTint="33"/>
            <w:vAlign w:val="center"/>
          </w:tcPr>
          <w:p w14:paraId="4F01CC7E" w14:textId="77777777" w:rsidR="00EE42A4" w:rsidRPr="006A2050" w:rsidRDefault="00EE42A4" w:rsidP="008D0702">
            <w:pPr>
              <w:jc w:val="center"/>
              <w:rPr>
                <w:b/>
                <w:bCs/>
                <w:sz w:val="20"/>
                <w:szCs w:val="20"/>
                <w:lang w:val="en-US"/>
              </w:rPr>
            </w:pPr>
            <w:r>
              <w:rPr>
                <w:b/>
                <w:bCs/>
                <w:sz w:val="20"/>
                <w:szCs w:val="20"/>
                <w:lang w:val="fr"/>
              </w:rPr>
              <w:t>7</w:t>
            </w:r>
          </w:p>
        </w:tc>
        <w:tc>
          <w:tcPr>
            <w:tcW w:w="1009" w:type="pct"/>
            <w:shd w:val="clear" w:color="auto" w:fill="D5DCE4" w:themeFill="text2" w:themeFillTint="33"/>
            <w:vAlign w:val="center"/>
          </w:tcPr>
          <w:p w14:paraId="130EE554" w14:textId="2F20E424" w:rsidR="00A97E25" w:rsidRPr="00CA3754" w:rsidRDefault="00EE42A4" w:rsidP="008D0702">
            <w:pPr>
              <w:rPr>
                <w:b/>
                <w:bCs/>
                <w:lang w:val="fr"/>
              </w:rPr>
            </w:pPr>
            <w:r w:rsidRPr="00946A91">
              <w:rPr>
                <w:b/>
                <w:bCs/>
                <w:lang w:val="fr"/>
              </w:rPr>
              <w:t>AUDITS</w:t>
            </w:r>
          </w:p>
        </w:tc>
        <w:tc>
          <w:tcPr>
            <w:tcW w:w="871" w:type="pct"/>
            <w:shd w:val="clear" w:color="auto" w:fill="DEEAF6" w:themeFill="accent5" w:themeFillTint="33"/>
            <w:vAlign w:val="center"/>
          </w:tcPr>
          <w:p w14:paraId="3D807C0A" w14:textId="3297C79E" w:rsidR="00EE42A4" w:rsidRPr="00501112" w:rsidRDefault="00501112" w:rsidP="009873AA">
            <w:pPr>
              <w:jc w:val="center"/>
            </w:pPr>
            <w:r w:rsidRPr="703E8D4D">
              <w:rPr>
                <w:sz w:val="20"/>
                <w:szCs w:val="20"/>
              </w:rPr>
              <w:t xml:space="preserve">Planifié ou </w:t>
            </w:r>
            <w:r w:rsidR="00EE42A4" w:rsidRPr="703E8D4D">
              <w:rPr>
                <w:sz w:val="20"/>
                <w:szCs w:val="20"/>
              </w:rPr>
              <w:t xml:space="preserve"> tout moment</w:t>
            </w:r>
            <w:r w:rsidRPr="703E8D4D">
              <w:rPr>
                <w:sz w:val="20"/>
                <w:szCs w:val="20"/>
              </w:rPr>
              <w:t xml:space="preserve"> </w:t>
            </w:r>
          </w:p>
        </w:tc>
        <w:tc>
          <w:tcPr>
            <w:tcW w:w="2865" w:type="pct"/>
          </w:tcPr>
          <w:p w14:paraId="05237223" w14:textId="5FEF1F39" w:rsidR="00EE42A4" w:rsidRPr="00537F6F" w:rsidRDefault="00501112" w:rsidP="008D0702">
            <w:pPr>
              <w:tabs>
                <w:tab w:val="left" w:pos="181"/>
              </w:tabs>
              <w:jc w:val="both"/>
              <w:rPr>
                <w:rFonts w:cs="Tahoma"/>
                <w:szCs w:val="20"/>
              </w:rPr>
            </w:pPr>
            <w:r>
              <w:rPr>
                <w:rFonts w:cs="Tahoma"/>
                <w:szCs w:val="20"/>
                <w:lang w:val="fr"/>
              </w:rPr>
              <w:t>D</w:t>
            </w:r>
            <w:r w:rsidR="00EE42A4">
              <w:rPr>
                <w:rFonts w:cs="Tahoma"/>
                <w:szCs w:val="20"/>
                <w:lang w:val="fr"/>
              </w:rPr>
              <w:t xml:space="preserve">es audits </w:t>
            </w:r>
            <w:r w:rsidRPr="005A66F3">
              <w:rPr>
                <w:rFonts w:cs="Tahoma"/>
                <w:szCs w:val="20"/>
                <w:lang w:val="fr"/>
              </w:rPr>
              <w:t xml:space="preserve">doivent </w:t>
            </w:r>
            <w:r w:rsidR="00EE42A4" w:rsidRPr="005A66F3">
              <w:rPr>
                <w:rFonts w:cs="Tahoma"/>
                <w:szCs w:val="20"/>
                <w:lang w:val="fr"/>
              </w:rPr>
              <w:t>être effectués</w:t>
            </w:r>
            <w:r w:rsidR="00EE42A4">
              <w:rPr>
                <w:rFonts w:cs="Tahoma"/>
                <w:szCs w:val="20"/>
                <w:lang w:val="fr"/>
              </w:rPr>
              <w:t xml:space="preserve"> en interne par le </w:t>
            </w:r>
            <w:r w:rsidR="00647D19">
              <w:rPr>
                <w:rFonts w:cs="Tahoma"/>
                <w:szCs w:val="20"/>
                <w:lang w:val="fr"/>
              </w:rPr>
              <w:t>Contractant</w:t>
            </w:r>
            <w:r w:rsidR="00EE42A4">
              <w:rPr>
                <w:rFonts w:cs="Tahoma"/>
                <w:szCs w:val="20"/>
                <w:lang w:val="fr"/>
              </w:rPr>
              <w:t xml:space="preserve"> lui-même, ou par le </w:t>
            </w:r>
            <w:r w:rsidR="00647D19">
              <w:rPr>
                <w:rFonts w:cs="Tahoma"/>
                <w:szCs w:val="20"/>
                <w:lang w:val="fr"/>
              </w:rPr>
              <w:t>Maître d’Ouvrage</w:t>
            </w:r>
            <w:r w:rsidR="00EE42A4">
              <w:rPr>
                <w:rFonts w:cs="Tahoma"/>
                <w:szCs w:val="20"/>
                <w:lang w:val="fr"/>
              </w:rPr>
              <w:t xml:space="preserve"> et/ou d'autres parties intéressées qu’il aura autorisées. </w:t>
            </w:r>
          </w:p>
          <w:p w14:paraId="3BDE6EC6" w14:textId="77777777" w:rsidR="00EE42A4" w:rsidRPr="00537F6F" w:rsidRDefault="00EE42A4" w:rsidP="008D0702">
            <w:pPr>
              <w:tabs>
                <w:tab w:val="left" w:pos="181"/>
              </w:tabs>
              <w:jc w:val="both"/>
              <w:rPr>
                <w:rFonts w:cs="Tahoma"/>
                <w:szCs w:val="20"/>
              </w:rPr>
            </w:pPr>
          </w:p>
          <w:p w14:paraId="5F4C7566" w14:textId="4A1CEE39" w:rsidR="00EE42A4" w:rsidRPr="00265B19" w:rsidRDefault="00EE42A4" w:rsidP="00265B19">
            <w:pPr>
              <w:tabs>
                <w:tab w:val="left" w:pos="181"/>
              </w:tabs>
              <w:jc w:val="both"/>
            </w:pPr>
            <w:r w:rsidRPr="00D22D13">
              <w:rPr>
                <w:rFonts w:cs="Tahoma"/>
                <w:szCs w:val="20"/>
                <w:lang w:val="fr"/>
              </w:rPr>
              <w:t>Tous les audits seront effectués par du personnel dûment qualifié et expérimenté.</w:t>
            </w:r>
            <w:r w:rsidR="00265B19">
              <w:t xml:space="preserve"> </w:t>
            </w:r>
            <w:r w:rsidR="00265B19" w:rsidRPr="005A66F3">
              <w:t>L'objectif des audits est d'évaluer comment le plan S&amp;S, les procédure et les instructions Santé Sécurité sont mis en œuvre.</w:t>
            </w:r>
          </w:p>
        </w:tc>
      </w:tr>
    </w:tbl>
    <w:p w14:paraId="15F4C4F7" w14:textId="23BB6C48" w:rsidR="00071D94" w:rsidRPr="00546310" w:rsidRDefault="00071D94" w:rsidP="00BE71D5">
      <w:pPr>
        <w:pStyle w:val="Heading1"/>
        <w:numPr>
          <w:ilvl w:val="1"/>
          <w:numId w:val="34"/>
        </w:numPr>
        <w:spacing w:after="240"/>
        <w:rPr>
          <w:b/>
          <w:bCs/>
          <w:color w:val="000000" w:themeColor="text1"/>
          <w:lang w:val="en-US"/>
        </w:rPr>
      </w:pPr>
      <w:bookmarkStart w:id="73" w:name="_Ref120823764"/>
      <w:bookmarkStart w:id="74" w:name="_Toc129012045"/>
      <w:r w:rsidRPr="00546310">
        <w:rPr>
          <w:b/>
          <w:bCs/>
          <w:color w:val="000000" w:themeColor="text1"/>
          <w:lang w:val="fr"/>
        </w:rPr>
        <w:t xml:space="preserve">REPORTING ET </w:t>
      </w:r>
      <w:r w:rsidR="00265B19">
        <w:rPr>
          <w:b/>
          <w:bCs/>
          <w:color w:val="000000" w:themeColor="text1"/>
          <w:lang w:val="fr"/>
        </w:rPr>
        <w:t>« </w:t>
      </w:r>
      <w:r w:rsidRPr="00546310">
        <w:rPr>
          <w:b/>
          <w:bCs/>
          <w:color w:val="000000" w:themeColor="text1"/>
          <w:lang w:val="fr"/>
        </w:rPr>
        <w:t>FEEDBACK</w:t>
      </w:r>
      <w:bookmarkEnd w:id="73"/>
      <w:r w:rsidR="00265B19">
        <w:rPr>
          <w:b/>
          <w:bCs/>
          <w:color w:val="000000" w:themeColor="text1"/>
          <w:lang w:val="fr"/>
        </w:rPr>
        <w:t> »</w:t>
      </w:r>
      <w:bookmarkEnd w:id="74"/>
    </w:p>
    <w:p w14:paraId="6A34EB94" w14:textId="6D9B98E6" w:rsidR="00071D94" w:rsidRDefault="00071D94" w:rsidP="00071D94">
      <w:pPr>
        <w:rPr>
          <w:lang w:val="fr"/>
        </w:rPr>
      </w:pPr>
      <w:r>
        <w:rPr>
          <w:lang w:val="fr"/>
        </w:rPr>
        <w:t xml:space="preserve">Le </w:t>
      </w:r>
      <w:r w:rsidR="00647D19">
        <w:rPr>
          <w:lang w:val="fr"/>
        </w:rPr>
        <w:t>Contractant</w:t>
      </w:r>
      <w:r>
        <w:rPr>
          <w:lang w:val="fr"/>
        </w:rPr>
        <w:t xml:space="preserve"> doit informer le </w:t>
      </w:r>
      <w:r w:rsidR="00647D19">
        <w:rPr>
          <w:lang w:val="fr"/>
        </w:rPr>
        <w:t>Maître d’Ouvrage</w:t>
      </w:r>
      <w:r>
        <w:rPr>
          <w:lang w:val="fr"/>
        </w:rPr>
        <w:t xml:space="preserve"> de l'état de la mise en œuvre du plan Santé et sécurité, ainsi que de tout </w:t>
      </w:r>
      <w:r w:rsidRPr="005A66F3">
        <w:rPr>
          <w:lang w:val="fr"/>
        </w:rPr>
        <w:t>événement survenant durant le Projet. Les informations couvriront au minimum les éléments ci-dessous</w:t>
      </w:r>
      <w:r w:rsidR="00465176" w:rsidRPr="005A66F3">
        <w:rPr>
          <w:lang w:val="fr"/>
        </w:rPr>
        <w:t xml:space="preserve"> et devront être consolidées avec les données de leurs propres sous-traitants.</w:t>
      </w:r>
    </w:p>
    <w:p w14:paraId="302C48E3" w14:textId="77777777" w:rsidR="004876C9" w:rsidRPr="000B2EE5" w:rsidRDefault="004876C9" w:rsidP="00071D94"/>
    <w:tbl>
      <w:tblPr>
        <w:tblStyle w:val="TableGrid"/>
        <w:tblW w:w="494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dotted" w:sz="4" w:space="0" w:color="4472C4" w:themeColor="accent1"/>
          <w:insideV w:val="dotted" w:sz="4" w:space="0" w:color="4472C4" w:themeColor="accent1"/>
        </w:tblBorders>
        <w:tblLayout w:type="fixed"/>
        <w:tblLook w:val="04A0" w:firstRow="1" w:lastRow="0" w:firstColumn="1" w:lastColumn="0" w:noHBand="0" w:noVBand="1"/>
      </w:tblPr>
      <w:tblGrid>
        <w:gridCol w:w="455"/>
        <w:gridCol w:w="1808"/>
        <w:gridCol w:w="1559"/>
        <w:gridCol w:w="5129"/>
      </w:tblGrid>
      <w:tr w:rsidR="00071D94" w:rsidRPr="00FD333C" w14:paraId="4A1CCF79" w14:textId="77777777" w:rsidTr="703E8D4D">
        <w:trPr>
          <w:trHeight w:val="248"/>
        </w:trPr>
        <w:tc>
          <w:tcPr>
            <w:tcW w:w="254" w:type="pct"/>
            <w:tcBorders>
              <w:top w:val="single" w:sz="4" w:space="0" w:color="auto"/>
              <w:left w:val="single" w:sz="4" w:space="0" w:color="auto"/>
              <w:bottom w:val="dotted" w:sz="4" w:space="0" w:color="auto"/>
              <w:right w:val="dotted" w:sz="4" w:space="0" w:color="auto"/>
            </w:tcBorders>
            <w:shd w:val="clear" w:color="auto" w:fill="D5DCE4" w:themeFill="text2" w:themeFillTint="33"/>
            <w:vAlign w:val="center"/>
          </w:tcPr>
          <w:p w14:paraId="0B3E8148" w14:textId="77777777" w:rsidR="00071D94" w:rsidRPr="00082471" w:rsidRDefault="00071D94" w:rsidP="006B0B94">
            <w:pPr>
              <w:jc w:val="center"/>
              <w:rPr>
                <w:b/>
                <w:bCs/>
                <w:sz w:val="20"/>
                <w:szCs w:val="20"/>
                <w:lang w:val="en-US"/>
              </w:rPr>
            </w:pPr>
            <w:r>
              <w:rPr>
                <w:b/>
                <w:bCs/>
                <w:sz w:val="20"/>
                <w:szCs w:val="20"/>
                <w:lang w:val="fr"/>
              </w:rPr>
              <w:t>1</w:t>
            </w:r>
          </w:p>
        </w:tc>
        <w:tc>
          <w:tcPr>
            <w:tcW w:w="1010" w:type="pct"/>
            <w:tcBorders>
              <w:top w:val="single" w:sz="4" w:space="0" w:color="auto"/>
              <w:left w:val="dotted" w:sz="4" w:space="0" w:color="auto"/>
              <w:bottom w:val="dotted" w:sz="4" w:space="0" w:color="auto"/>
              <w:right w:val="dotted" w:sz="4" w:space="0" w:color="auto"/>
            </w:tcBorders>
            <w:shd w:val="clear" w:color="auto" w:fill="D5DCE4" w:themeFill="text2" w:themeFillTint="33"/>
            <w:vAlign w:val="center"/>
          </w:tcPr>
          <w:p w14:paraId="77F26BF0" w14:textId="61EB80C5" w:rsidR="00071D94" w:rsidRPr="00082471" w:rsidRDefault="00071D94" w:rsidP="008D0702">
            <w:pPr>
              <w:rPr>
                <w:b/>
                <w:bCs/>
                <w:sz w:val="20"/>
                <w:szCs w:val="20"/>
                <w:lang w:val="en-US"/>
              </w:rPr>
            </w:pPr>
            <w:r w:rsidRPr="00082471">
              <w:rPr>
                <w:b/>
                <w:bCs/>
                <w:sz w:val="20"/>
                <w:szCs w:val="20"/>
                <w:lang w:val="fr"/>
              </w:rPr>
              <w:t>ÉCARTS </w:t>
            </w:r>
            <w:r w:rsidR="004B3719">
              <w:rPr>
                <w:b/>
                <w:bCs/>
                <w:sz w:val="20"/>
                <w:szCs w:val="20"/>
                <w:lang w:val="fr"/>
              </w:rPr>
              <w:t>S&amp;S</w:t>
            </w:r>
            <w:r w:rsidRPr="00082471">
              <w:rPr>
                <w:b/>
                <w:bCs/>
                <w:sz w:val="20"/>
                <w:szCs w:val="20"/>
                <w:lang w:val="fr"/>
              </w:rPr>
              <w:t xml:space="preserve"> </w:t>
            </w:r>
          </w:p>
        </w:tc>
        <w:tc>
          <w:tcPr>
            <w:tcW w:w="871" w:type="pct"/>
            <w:tcBorders>
              <w:top w:val="single" w:sz="4" w:space="0" w:color="auto"/>
              <w:left w:val="dotted" w:sz="4" w:space="0" w:color="auto"/>
              <w:bottom w:val="dotted" w:sz="4" w:space="0" w:color="auto"/>
              <w:right w:val="dotted" w:sz="4" w:space="0" w:color="auto"/>
            </w:tcBorders>
            <w:shd w:val="clear" w:color="auto" w:fill="DEEAF6" w:themeFill="accent5" w:themeFillTint="33"/>
          </w:tcPr>
          <w:p w14:paraId="2A23CCA7" w14:textId="77777777" w:rsidR="00071D94" w:rsidRDefault="00071D94" w:rsidP="008D0702">
            <w:pPr>
              <w:jc w:val="center"/>
              <w:rPr>
                <w:lang w:val="en-US"/>
              </w:rPr>
            </w:pPr>
            <w:r>
              <w:rPr>
                <w:lang w:val="fr"/>
              </w:rPr>
              <w:t xml:space="preserve">Dès que possible </w:t>
            </w:r>
          </w:p>
        </w:tc>
        <w:tc>
          <w:tcPr>
            <w:tcW w:w="2865" w:type="pct"/>
            <w:tcBorders>
              <w:top w:val="single" w:sz="4" w:space="0" w:color="auto"/>
              <w:left w:val="dotted" w:sz="4" w:space="0" w:color="auto"/>
              <w:bottom w:val="dotted" w:sz="4" w:space="0" w:color="auto"/>
              <w:right w:val="single" w:sz="4" w:space="0" w:color="auto"/>
            </w:tcBorders>
            <w:shd w:val="clear" w:color="auto" w:fill="FFFFFF" w:themeFill="background1"/>
          </w:tcPr>
          <w:p w14:paraId="3A6EDCE3" w14:textId="509E2A8D" w:rsidR="00071D94" w:rsidRPr="00537F6F" w:rsidRDefault="00071D94" w:rsidP="008D0702">
            <w:pPr>
              <w:jc w:val="both"/>
            </w:pPr>
            <w:r>
              <w:rPr>
                <w:lang w:val="fr"/>
              </w:rPr>
              <w:t xml:space="preserve">Tout écart par rapport aux exigences de santé et sécurité doit être communiqué au préalable. Si ce n'est pas possible, le </w:t>
            </w:r>
            <w:r w:rsidR="00647D19">
              <w:rPr>
                <w:lang w:val="fr"/>
              </w:rPr>
              <w:t>Contractant</w:t>
            </w:r>
            <w:r>
              <w:rPr>
                <w:lang w:val="fr"/>
              </w:rPr>
              <w:t xml:space="preserve"> informera le </w:t>
            </w:r>
            <w:r w:rsidR="00647D19">
              <w:rPr>
                <w:lang w:val="fr"/>
              </w:rPr>
              <w:t>Maître d’Ouvrage</w:t>
            </w:r>
            <w:r>
              <w:rPr>
                <w:lang w:val="fr"/>
              </w:rPr>
              <w:t xml:space="preserve"> dès qu'il aura connaissance de la nécessité d’un tel écart.</w:t>
            </w:r>
          </w:p>
        </w:tc>
      </w:tr>
      <w:tr w:rsidR="00070E96" w:rsidRPr="00FD333C" w14:paraId="6B651C9A" w14:textId="77777777" w:rsidTr="703E8D4D">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6E4B8136" w14:textId="043001AE" w:rsidR="00070E96" w:rsidRDefault="00070E96" w:rsidP="006B0B94">
            <w:pPr>
              <w:jc w:val="center"/>
              <w:rPr>
                <w:b/>
                <w:bCs/>
                <w:sz w:val="20"/>
                <w:szCs w:val="20"/>
                <w:lang w:val="en-US"/>
              </w:rPr>
            </w:pPr>
            <w:r>
              <w:rPr>
                <w:b/>
                <w:bCs/>
                <w:sz w:val="20"/>
                <w:szCs w:val="20"/>
                <w:lang w:val="fr"/>
              </w:rPr>
              <w:t>2</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61A8F232" w14:textId="7A9F5414" w:rsidR="00070E96" w:rsidRPr="00537F6F" w:rsidRDefault="00F42711" w:rsidP="00A6499C">
            <w:pPr>
              <w:rPr>
                <w:b/>
                <w:bCs/>
                <w:sz w:val="20"/>
                <w:szCs w:val="20"/>
              </w:rPr>
            </w:pPr>
            <w:r>
              <w:rPr>
                <w:b/>
                <w:bCs/>
                <w:sz w:val="20"/>
                <w:szCs w:val="20"/>
                <w:lang w:val="fr"/>
              </w:rPr>
              <w:t xml:space="preserve">VIOLATION DES RÈGLES QUI SAUVENT </w:t>
            </w:r>
            <w:r w:rsidR="00F3489A">
              <w:rPr>
                <w:b/>
                <w:bCs/>
                <w:sz w:val="20"/>
                <w:szCs w:val="20"/>
                <w:lang w:val="fr"/>
              </w:rPr>
              <w:t>(RQS)</w:t>
            </w: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2960527D" w14:textId="11CC258D" w:rsidR="00070E96" w:rsidRDefault="005D2611" w:rsidP="00A6499C">
            <w:pPr>
              <w:rPr>
                <w:lang w:val="en-US"/>
              </w:rPr>
            </w:pPr>
            <w:r>
              <w:rPr>
                <w:lang w:val="fr"/>
              </w:rPr>
              <w:t>Immédiatement après un événement</w:t>
            </w:r>
          </w:p>
        </w:tc>
        <w:tc>
          <w:tcPr>
            <w:tcW w:w="2865" w:type="pct"/>
            <w:tcBorders>
              <w:top w:val="dotted" w:sz="4" w:space="0" w:color="auto"/>
              <w:left w:val="dotted" w:sz="4" w:space="0" w:color="auto"/>
              <w:right w:val="single" w:sz="4" w:space="0" w:color="auto"/>
            </w:tcBorders>
            <w:shd w:val="clear" w:color="auto" w:fill="FFFFFF" w:themeFill="background1"/>
            <w:vAlign w:val="center"/>
          </w:tcPr>
          <w:p w14:paraId="6F495595" w14:textId="7084B756" w:rsidR="00070E96" w:rsidRPr="00537F6F" w:rsidRDefault="00D81C2C" w:rsidP="00A6499C">
            <w:r w:rsidRPr="703E8D4D">
              <w:t xml:space="preserve">Toute violation des </w:t>
            </w:r>
            <w:r w:rsidR="00F3489A" w:rsidRPr="703E8D4D">
              <w:t xml:space="preserve">Règles Qui Sauvent ( RQS) </w:t>
            </w:r>
            <w:r w:rsidRPr="703E8D4D">
              <w:t xml:space="preserve"> telles que définies à la Section 2.D doit être partagée avec le responsable Projet et le responsable </w:t>
            </w:r>
            <w:r w:rsidR="004B3719" w:rsidRPr="703E8D4D">
              <w:t>S&amp;S</w:t>
            </w:r>
            <w:r w:rsidRPr="703E8D4D">
              <w:t xml:space="preserve"> du </w:t>
            </w:r>
            <w:r w:rsidR="00647D19" w:rsidRPr="703E8D4D">
              <w:t>Maître d’Ouvrage</w:t>
            </w:r>
            <w:r w:rsidRPr="703E8D4D">
              <w:t xml:space="preserve"> avec le détail des circonstances et des mesures prises.</w:t>
            </w:r>
          </w:p>
        </w:tc>
      </w:tr>
      <w:tr w:rsidR="00071D94" w:rsidRPr="00FD333C" w14:paraId="23A7A9CF" w14:textId="77777777" w:rsidTr="703E8D4D">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4E503B15" w14:textId="65C95C6B" w:rsidR="00071D94" w:rsidRPr="00082471" w:rsidRDefault="00C03EEC" w:rsidP="006B0B94">
            <w:pPr>
              <w:jc w:val="center"/>
              <w:rPr>
                <w:b/>
                <w:bCs/>
                <w:sz w:val="20"/>
                <w:szCs w:val="20"/>
                <w:lang w:val="en-US"/>
              </w:rPr>
            </w:pPr>
            <w:r>
              <w:rPr>
                <w:b/>
                <w:bCs/>
                <w:sz w:val="20"/>
                <w:szCs w:val="20"/>
                <w:lang w:val="fr"/>
              </w:rPr>
              <w:t>3</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40F319CD" w14:textId="77777777" w:rsidR="00071D94" w:rsidRPr="00604EC8" w:rsidRDefault="00071D94" w:rsidP="008D0702">
            <w:pPr>
              <w:rPr>
                <w:b/>
                <w:bCs/>
                <w:sz w:val="20"/>
                <w:szCs w:val="20"/>
                <w:lang w:val="fr"/>
              </w:rPr>
            </w:pPr>
            <w:r w:rsidRPr="00604EC8">
              <w:rPr>
                <w:b/>
                <w:bCs/>
                <w:sz w:val="20"/>
                <w:szCs w:val="20"/>
                <w:lang w:val="fr"/>
              </w:rPr>
              <w:t xml:space="preserve">ARRÊT </w:t>
            </w:r>
            <w:r w:rsidR="00162090" w:rsidRPr="00604EC8">
              <w:rPr>
                <w:b/>
                <w:bCs/>
                <w:sz w:val="20"/>
                <w:szCs w:val="20"/>
                <w:lang w:val="fr"/>
              </w:rPr>
              <w:t>DE</w:t>
            </w:r>
            <w:r w:rsidRPr="00604EC8">
              <w:rPr>
                <w:b/>
                <w:bCs/>
                <w:sz w:val="20"/>
                <w:szCs w:val="20"/>
                <w:lang w:val="fr"/>
              </w:rPr>
              <w:t xml:space="preserve"> TRAVAUX</w:t>
            </w:r>
          </w:p>
          <w:p w14:paraId="76F78492" w14:textId="3BC3F0D1" w:rsidR="00162090" w:rsidRPr="00604EC8" w:rsidRDefault="00162090" w:rsidP="008D0702">
            <w:pPr>
              <w:rPr>
                <w:b/>
                <w:bCs/>
                <w:sz w:val="20"/>
                <w:szCs w:val="20"/>
              </w:rPr>
            </w:pPr>
            <w:r w:rsidRPr="00604EC8">
              <w:rPr>
                <w:b/>
                <w:bCs/>
                <w:sz w:val="20"/>
                <w:szCs w:val="20"/>
              </w:rPr>
              <w:t>SECURITE</w:t>
            </w: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tcPr>
          <w:p w14:paraId="10A5BD1E" w14:textId="77777777" w:rsidR="00071D94" w:rsidRPr="00604EC8" w:rsidRDefault="00071D94" w:rsidP="008D0702">
            <w:pPr>
              <w:jc w:val="center"/>
              <w:rPr>
                <w:lang w:val="en-US"/>
              </w:rPr>
            </w:pPr>
            <w:r w:rsidRPr="00604EC8">
              <w:rPr>
                <w:lang w:val="fr"/>
              </w:rPr>
              <w:t>Immédiatement après un événement</w:t>
            </w:r>
          </w:p>
        </w:tc>
        <w:tc>
          <w:tcPr>
            <w:tcW w:w="2865" w:type="pct"/>
            <w:vMerge w:val="restart"/>
            <w:tcBorders>
              <w:top w:val="dotted" w:sz="4" w:space="0" w:color="auto"/>
              <w:left w:val="dotted" w:sz="4" w:space="0" w:color="auto"/>
              <w:right w:val="single" w:sz="4" w:space="0" w:color="auto"/>
            </w:tcBorders>
            <w:shd w:val="clear" w:color="auto" w:fill="FFFFFF" w:themeFill="background1"/>
          </w:tcPr>
          <w:p w14:paraId="4154E6EA" w14:textId="609FAFEA" w:rsidR="00071D94" w:rsidRPr="00604EC8" w:rsidRDefault="00CC2442" w:rsidP="703E8D4D">
            <w:pPr>
              <w:jc w:val="both"/>
            </w:pPr>
            <w:r w:rsidRPr="703E8D4D">
              <w:t xml:space="preserve">En cas d’événement pouvant être un arrêt des travaux sécurité, un presque accident, un HIPO, un accident, une blessure, un </w:t>
            </w:r>
            <w:r w:rsidR="00A15375" w:rsidRPr="703E8D4D">
              <w:t>Accident Grave</w:t>
            </w:r>
            <w:r w:rsidR="00604EC8" w:rsidRPr="703E8D4D">
              <w:t>*</w:t>
            </w:r>
            <w:r w:rsidR="00A15375" w:rsidRPr="703E8D4D">
              <w:t xml:space="preserve"> </w:t>
            </w:r>
            <w:r w:rsidR="00604EC8" w:rsidRPr="703E8D4D">
              <w:t xml:space="preserve">ou </w:t>
            </w:r>
            <w:r w:rsidR="00A15375" w:rsidRPr="703E8D4D">
              <w:t>Mortel (</w:t>
            </w:r>
            <w:r w:rsidR="00F3489A" w:rsidRPr="703E8D4D">
              <w:t>« </w:t>
            </w:r>
            <w:r w:rsidR="00A15375" w:rsidRPr="703E8D4D">
              <w:t>SIF</w:t>
            </w:r>
            <w:r w:rsidR="00F3489A" w:rsidRPr="703E8D4D">
              <w:t> »</w:t>
            </w:r>
            <w:r w:rsidR="00260DEE" w:rsidRPr="703E8D4D">
              <w:t xml:space="preserve"> : </w:t>
            </w:r>
            <w:proofErr w:type="spellStart"/>
            <w:r w:rsidR="00260DEE" w:rsidRPr="703E8D4D">
              <w:t>Serious</w:t>
            </w:r>
            <w:proofErr w:type="spellEnd"/>
            <w:r w:rsidR="00260DEE" w:rsidRPr="703E8D4D">
              <w:t xml:space="preserve"> </w:t>
            </w:r>
            <w:proofErr w:type="spellStart"/>
            <w:r w:rsidR="00260DEE" w:rsidRPr="703E8D4D">
              <w:t>Injury</w:t>
            </w:r>
            <w:proofErr w:type="spellEnd"/>
            <w:r w:rsidR="00260DEE" w:rsidRPr="703E8D4D">
              <w:t xml:space="preserve"> and </w:t>
            </w:r>
            <w:proofErr w:type="spellStart"/>
            <w:r w:rsidR="00260DEE" w:rsidRPr="703E8D4D">
              <w:t>Fatality</w:t>
            </w:r>
            <w:proofErr w:type="spellEnd"/>
            <w:r w:rsidR="00604EC8" w:rsidRPr="703E8D4D">
              <w:t>)</w:t>
            </w:r>
            <w:r w:rsidR="00996D62" w:rsidRPr="703E8D4D">
              <w:t xml:space="preserve"> – voir schémas Section D.3</w:t>
            </w:r>
            <w:r w:rsidR="00604EC8" w:rsidRPr="703E8D4D">
              <w:t>.</w:t>
            </w:r>
            <w:r w:rsidRPr="703E8D4D">
              <w:t xml:space="preserve"> le </w:t>
            </w:r>
            <w:r w:rsidR="00647D19" w:rsidRPr="703E8D4D">
              <w:t>Contractant</w:t>
            </w:r>
            <w:r w:rsidRPr="703E8D4D">
              <w:t xml:space="preserve"> doit informer les responsables du projet et S&amp;S</w:t>
            </w:r>
            <w:r w:rsidR="00647D19" w:rsidRPr="703E8D4D">
              <w:t xml:space="preserve"> </w:t>
            </w:r>
            <w:r w:rsidRPr="703E8D4D">
              <w:t xml:space="preserve">propriétaire </w:t>
            </w:r>
            <w:r w:rsidR="00071D94" w:rsidRPr="703E8D4D">
              <w:t>en leur fournissant :</w:t>
            </w:r>
          </w:p>
          <w:p w14:paraId="712B6FA1" w14:textId="77777777" w:rsidR="00071D94" w:rsidRPr="00604EC8" w:rsidRDefault="00071D94" w:rsidP="00BE71D5">
            <w:pPr>
              <w:pStyle w:val="ListParagraph"/>
              <w:numPr>
                <w:ilvl w:val="0"/>
                <w:numId w:val="5"/>
              </w:numPr>
              <w:ind w:left="452"/>
              <w:jc w:val="both"/>
              <w:rPr>
                <w:lang w:val="en-US"/>
              </w:rPr>
            </w:pPr>
            <w:r w:rsidRPr="00604EC8">
              <w:rPr>
                <w:lang w:val="fr"/>
              </w:rPr>
              <w:t>Une description de l'événement</w:t>
            </w:r>
          </w:p>
          <w:p w14:paraId="2A665E6A" w14:textId="77777777" w:rsidR="00071D94" w:rsidRPr="00604EC8" w:rsidRDefault="00071D94" w:rsidP="00BE71D5">
            <w:pPr>
              <w:pStyle w:val="ListParagraph"/>
              <w:numPr>
                <w:ilvl w:val="0"/>
                <w:numId w:val="5"/>
              </w:numPr>
              <w:ind w:left="452"/>
              <w:jc w:val="both"/>
              <w:rPr>
                <w:lang w:val="en-US"/>
              </w:rPr>
            </w:pPr>
            <w:r w:rsidRPr="00604EC8">
              <w:rPr>
                <w:lang w:val="fr"/>
              </w:rPr>
              <w:t xml:space="preserve">Une analyse </w:t>
            </w:r>
          </w:p>
          <w:p w14:paraId="3440C3C7" w14:textId="77777777" w:rsidR="00071D94" w:rsidRPr="00604EC8" w:rsidRDefault="00071D94" w:rsidP="00BE71D5">
            <w:pPr>
              <w:pStyle w:val="ListParagraph"/>
              <w:numPr>
                <w:ilvl w:val="0"/>
                <w:numId w:val="5"/>
              </w:numPr>
              <w:ind w:left="452"/>
              <w:jc w:val="both"/>
              <w:rPr>
                <w:b/>
                <w:bCs/>
              </w:rPr>
            </w:pPr>
            <w:r w:rsidRPr="00604EC8">
              <w:rPr>
                <w:lang w:val="fr"/>
              </w:rPr>
              <w:t>Des propositions de mesures préventives ou correctives à mettre en œuvre.</w:t>
            </w:r>
          </w:p>
          <w:p w14:paraId="33A376C5" w14:textId="77777777" w:rsidR="00071D94" w:rsidRPr="00604EC8" w:rsidRDefault="00071D94" w:rsidP="008D0702">
            <w:pPr>
              <w:jc w:val="both"/>
              <w:rPr>
                <w:b/>
                <w:bCs/>
              </w:rPr>
            </w:pPr>
          </w:p>
          <w:p w14:paraId="620A767D" w14:textId="4B51B7DB" w:rsidR="00071D94" w:rsidRPr="00354989" w:rsidRDefault="00CC2442" w:rsidP="703E8D4D">
            <w:pPr>
              <w:jc w:val="both"/>
            </w:pPr>
            <w:r w:rsidRPr="703E8D4D">
              <w:t xml:space="preserve">Pour les </w:t>
            </w:r>
            <w:proofErr w:type="spellStart"/>
            <w:r w:rsidRPr="703E8D4D">
              <w:t>HiPO</w:t>
            </w:r>
            <w:proofErr w:type="spellEnd"/>
            <w:r w:rsidRPr="703E8D4D">
              <w:t xml:space="preserve">, </w:t>
            </w:r>
            <w:r w:rsidR="00AD38CB" w:rsidRPr="703E8D4D">
              <w:t>A</w:t>
            </w:r>
            <w:r w:rsidRPr="703E8D4D">
              <w:t xml:space="preserve">ccident, </w:t>
            </w:r>
            <w:r w:rsidR="00A15375" w:rsidRPr="703E8D4D">
              <w:t>SIF</w:t>
            </w:r>
            <w:r w:rsidRPr="703E8D4D">
              <w:t>, une analyse détaillée sera demandée avec une description détaillée des circonstances et de l'événement, des photos, une analyse des causes profondes, un plan d'action préventif et correctif.</w:t>
            </w:r>
          </w:p>
          <w:p w14:paraId="19072FFE" w14:textId="23013FAC" w:rsidR="00604EC8" w:rsidRPr="00604EC8" w:rsidRDefault="00604EC8" w:rsidP="008D0702">
            <w:pPr>
              <w:jc w:val="both"/>
              <w:rPr>
                <w:lang w:val="fr"/>
              </w:rPr>
            </w:pPr>
          </w:p>
          <w:p w14:paraId="01F48101" w14:textId="34965EB3" w:rsidR="00604EC8" w:rsidRPr="00604EC8" w:rsidRDefault="00604EC8" w:rsidP="00604EC8">
            <w:pPr>
              <w:jc w:val="both"/>
              <w:rPr>
                <w:i/>
                <w:iCs/>
                <w:lang w:val="fr"/>
              </w:rPr>
            </w:pPr>
            <w:r w:rsidRPr="00604EC8">
              <w:rPr>
                <w:i/>
                <w:iCs/>
                <w:lang w:val="fr"/>
              </w:rPr>
              <w:t xml:space="preserve">*  </w:t>
            </w:r>
            <w:r>
              <w:rPr>
                <w:i/>
                <w:iCs/>
                <w:lang w:val="fr"/>
              </w:rPr>
              <w:t>Sont</w:t>
            </w:r>
            <w:r w:rsidRPr="00604EC8">
              <w:rPr>
                <w:i/>
                <w:iCs/>
                <w:lang w:val="fr"/>
              </w:rPr>
              <w:t xml:space="preserve"> définis comme </w:t>
            </w:r>
            <w:r>
              <w:rPr>
                <w:i/>
                <w:iCs/>
                <w:lang w:val="fr"/>
              </w:rPr>
              <w:t>A</w:t>
            </w:r>
            <w:r w:rsidRPr="00604EC8">
              <w:rPr>
                <w:i/>
                <w:iCs/>
                <w:lang w:val="fr"/>
              </w:rPr>
              <w:t>cciden</w:t>
            </w:r>
            <w:r>
              <w:rPr>
                <w:i/>
                <w:iCs/>
                <w:lang w:val="fr"/>
              </w:rPr>
              <w:t>t</w:t>
            </w:r>
            <w:r w:rsidRPr="00604EC8">
              <w:rPr>
                <w:i/>
                <w:iCs/>
                <w:lang w:val="fr"/>
              </w:rPr>
              <w:t>s</w:t>
            </w:r>
            <w:r>
              <w:rPr>
                <w:i/>
                <w:iCs/>
                <w:lang w:val="fr"/>
              </w:rPr>
              <w:t xml:space="preserve"> Graves</w:t>
            </w:r>
            <w:r w:rsidRPr="00604EC8">
              <w:rPr>
                <w:i/>
                <w:iCs/>
                <w:lang w:val="fr"/>
              </w:rPr>
              <w:t xml:space="preserve"> </w:t>
            </w:r>
            <w:r>
              <w:rPr>
                <w:i/>
                <w:iCs/>
                <w:lang w:val="fr"/>
              </w:rPr>
              <w:t xml:space="preserve">tout accident </w:t>
            </w:r>
            <w:r w:rsidRPr="00604EC8">
              <w:rPr>
                <w:i/>
                <w:iCs/>
                <w:lang w:val="fr"/>
              </w:rPr>
              <w:t>avec des blessures qui changent la vie. Celles-ci sont définies comme des blessures si graves qu'elles entraînent une forme d'invalidité permanente, des problèmes de santé à long terme et/ou une réduction de l'espérance de vie d'une personne</w:t>
            </w:r>
          </w:p>
          <w:p w14:paraId="02EB4474" w14:textId="62DAC5B9" w:rsidR="00604EC8" w:rsidRPr="00604EC8" w:rsidRDefault="00604EC8" w:rsidP="008D0702">
            <w:pPr>
              <w:jc w:val="both"/>
              <w:rPr>
                <w:lang w:val="fr"/>
              </w:rPr>
            </w:pPr>
          </w:p>
          <w:p w14:paraId="06025C9D" w14:textId="467079B1" w:rsidR="00CC2442" w:rsidRPr="00604EC8" w:rsidRDefault="00CC2442" w:rsidP="008D0702">
            <w:pPr>
              <w:jc w:val="both"/>
            </w:pPr>
          </w:p>
        </w:tc>
      </w:tr>
      <w:tr w:rsidR="00071D94" w:rsidRPr="00DA6A0F" w14:paraId="2CE5D324" w14:textId="77777777" w:rsidTr="703E8D4D">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722A3B92" w14:textId="6F135641" w:rsidR="00071D94" w:rsidRPr="00082471" w:rsidRDefault="00C03EEC" w:rsidP="006B0B94">
            <w:pPr>
              <w:jc w:val="center"/>
              <w:rPr>
                <w:b/>
                <w:bCs/>
                <w:sz w:val="20"/>
                <w:szCs w:val="20"/>
                <w:lang w:val="en-US"/>
              </w:rPr>
            </w:pPr>
            <w:r>
              <w:rPr>
                <w:b/>
                <w:bCs/>
                <w:sz w:val="20"/>
                <w:szCs w:val="20"/>
                <w:lang w:val="fr"/>
              </w:rPr>
              <w:t>4</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5AEC3330" w14:textId="607E8E29" w:rsidR="00162090" w:rsidRPr="00996D62" w:rsidRDefault="00162090" w:rsidP="008D0702">
            <w:pPr>
              <w:rPr>
                <w:b/>
                <w:bCs/>
                <w:sz w:val="20"/>
                <w:szCs w:val="20"/>
                <w:lang w:val="fr"/>
              </w:rPr>
            </w:pPr>
            <w:r w:rsidRPr="00996D62">
              <w:rPr>
                <w:b/>
                <w:bCs/>
                <w:sz w:val="20"/>
                <w:szCs w:val="20"/>
                <w:lang w:val="fr"/>
              </w:rPr>
              <w:t>PRESQUE ACCIDENT,</w:t>
            </w:r>
          </w:p>
          <w:p w14:paraId="7220B64C" w14:textId="6E5BD76E" w:rsidR="00162090" w:rsidRPr="00996D62" w:rsidRDefault="00162090" w:rsidP="008D0702">
            <w:pPr>
              <w:rPr>
                <w:b/>
                <w:bCs/>
                <w:sz w:val="20"/>
                <w:szCs w:val="20"/>
                <w:lang w:val="fr"/>
              </w:rPr>
            </w:pPr>
            <w:r w:rsidRPr="00996D62">
              <w:rPr>
                <w:b/>
                <w:bCs/>
                <w:sz w:val="20"/>
                <w:szCs w:val="20"/>
                <w:lang w:val="fr"/>
              </w:rPr>
              <w:t>HIPO,</w:t>
            </w:r>
          </w:p>
          <w:p w14:paraId="0E47BBA2" w14:textId="65834D8D" w:rsidR="00162090" w:rsidRPr="00996D62" w:rsidRDefault="00071D94" w:rsidP="008D0702">
            <w:pPr>
              <w:rPr>
                <w:b/>
                <w:bCs/>
                <w:sz w:val="20"/>
                <w:szCs w:val="20"/>
              </w:rPr>
            </w:pPr>
            <w:r w:rsidRPr="00996D62">
              <w:rPr>
                <w:b/>
                <w:bCs/>
                <w:sz w:val="20"/>
                <w:szCs w:val="20"/>
                <w:lang w:val="fr"/>
              </w:rPr>
              <w:t xml:space="preserve">ACCIDENTS, </w:t>
            </w:r>
          </w:p>
          <w:p w14:paraId="75A09D27" w14:textId="633D2811" w:rsidR="00071D94" w:rsidRPr="00996D62" w:rsidRDefault="00A15375" w:rsidP="008D0702">
            <w:pPr>
              <w:rPr>
                <w:b/>
                <w:bCs/>
                <w:sz w:val="20"/>
                <w:szCs w:val="20"/>
              </w:rPr>
            </w:pPr>
            <w:r w:rsidRPr="00996D62">
              <w:rPr>
                <w:b/>
                <w:bCs/>
                <w:sz w:val="20"/>
                <w:szCs w:val="20"/>
                <w:lang w:val="fr"/>
              </w:rPr>
              <w:t>ACCIDENT</w:t>
            </w:r>
            <w:r w:rsidR="00AD38CB" w:rsidRPr="00996D62">
              <w:rPr>
                <w:b/>
                <w:bCs/>
                <w:sz w:val="20"/>
                <w:szCs w:val="20"/>
                <w:lang w:val="fr"/>
              </w:rPr>
              <w:t xml:space="preserve"> GRAVE ET </w:t>
            </w:r>
            <w:r w:rsidRPr="00996D62">
              <w:rPr>
                <w:b/>
                <w:bCs/>
                <w:sz w:val="20"/>
                <w:szCs w:val="20"/>
                <w:lang w:val="fr"/>
              </w:rPr>
              <w:t>MORTEL (SIF</w:t>
            </w:r>
            <w:r w:rsidR="00AD38CB" w:rsidRPr="00996D62">
              <w:rPr>
                <w:b/>
                <w:bCs/>
                <w:sz w:val="20"/>
                <w:szCs w:val="20"/>
                <w:lang w:val="fr"/>
              </w:rPr>
              <w:t>).</w:t>
            </w:r>
          </w:p>
          <w:p w14:paraId="2DB9D8C1" w14:textId="77777777" w:rsidR="00071D94" w:rsidRPr="00AD38CB" w:rsidRDefault="00071D94" w:rsidP="008D0702">
            <w:pPr>
              <w:rPr>
                <w:sz w:val="20"/>
                <w:szCs w:val="20"/>
                <w:highlight w:val="cyan"/>
              </w:rPr>
            </w:pP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tcPr>
          <w:p w14:paraId="57DA1AE6" w14:textId="77777777" w:rsidR="00071D94" w:rsidRPr="00996D62" w:rsidRDefault="00071D94" w:rsidP="008D0702">
            <w:pPr>
              <w:jc w:val="center"/>
              <w:rPr>
                <w:lang w:val="fr"/>
              </w:rPr>
            </w:pPr>
            <w:r w:rsidRPr="00996D62">
              <w:rPr>
                <w:lang w:val="fr"/>
              </w:rPr>
              <w:t>Immédiatement après un événement</w:t>
            </w:r>
            <w:r w:rsidR="00162090" w:rsidRPr="00996D62">
              <w:rPr>
                <w:lang w:val="fr"/>
              </w:rPr>
              <w:t xml:space="preserve"> avec description et première analyse</w:t>
            </w:r>
          </w:p>
          <w:p w14:paraId="68C27457" w14:textId="77777777" w:rsidR="00162090" w:rsidRPr="00996D62" w:rsidRDefault="00162090" w:rsidP="008D0702">
            <w:pPr>
              <w:jc w:val="center"/>
              <w:rPr>
                <w:lang w:val="fr"/>
              </w:rPr>
            </w:pPr>
          </w:p>
          <w:p w14:paraId="4DBD3A0E" w14:textId="5D139792" w:rsidR="00162090" w:rsidRPr="00AD38CB" w:rsidRDefault="00162090" w:rsidP="008D0702">
            <w:pPr>
              <w:jc w:val="center"/>
              <w:rPr>
                <w:highlight w:val="cyan"/>
              </w:rPr>
            </w:pPr>
            <w:r w:rsidRPr="00996D62">
              <w:rPr>
                <w:lang w:val="fr"/>
              </w:rPr>
              <w:t xml:space="preserve">Analyse finale et détaillée </w:t>
            </w:r>
            <w:r w:rsidR="00AD38CB" w:rsidRPr="00996D62">
              <w:rPr>
                <w:lang w:val="fr"/>
              </w:rPr>
              <w:t>sous les</w:t>
            </w:r>
            <w:r w:rsidRPr="00996D62">
              <w:rPr>
                <w:lang w:val="fr"/>
              </w:rPr>
              <w:t xml:space="preserve"> 15 jours pour  Accident et </w:t>
            </w:r>
            <w:r w:rsidR="00996D62">
              <w:rPr>
                <w:lang w:val="fr"/>
              </w:rPr>
              <w:t>Accident Grave et Mortel (</w:t>
            </w:r>
            <w:r w:rsidR="00532A48" w:rsidRPr="00996D62">
              <w:rPr>
                <w:lang w:val="fr"/>
              </w:rPr>
              <w:t>SIF</w:t>
            </w:r>
            <w:r w:rsidR="00996D62">
              <w:rPr>
                <w:lang w:val="fr"/>
              </w:rPr>
              <w:t>)</w:t>
            </w:r>
          </w:p>
        </w:tc>
        <w:tc>
          <w:tcPr>
            <w:tcW w:w="2865" w:type="pct"/>
            <w:vMerge/>
          </w:tcPr>
          <w:p w14:paraId="6F691209" w14:textId="77777777" w:rsidR="00071D94" w:rsidRPr="00162090" w:rsidRDefault="00071D94" w:rsidP="008D0702">
            <w:pPr>
              <w:jc w:val="both"/>
            </w:pPr>
          </w:p>
        </w:tc>
      </w:tr>
      <w:tr w:rsidR="00071D94" w:rsidRPr="00FD333C" w14:paraId="760925A8" w14:textId="77777777" w:rsidTr="703E8D4D">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07E1C6E7" w14:textId="528B3D39" w:rsidR="00071D94" w:rsidRPr="00082471" w:rsidRDefault="00C03EEC" w:rsidP="006B0B94">
            <w:pPr>
              <w:jc w:val="center"/>
              <w:rPr>
                <w:b/>
                <w:bCs/>
                <w:sz w:val="20"/>
                <w:szCs w:val="20"/>
                <w:lang w:val="en-US"/>
              </w:rPr>
            </w:pPr>
            <w:r>
              <w:rPr>
                <w:b/>
                <w:bCs/>
                <w:sz w:val="20"/>
                <w:szCs w:val="20"/>
                <w:lang w:val="fr"/>
              </w:rPr>
              <w:t>5</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7B982F95" w14:textId="77777777" w:rsidR="00071D94" w:rsidRPr="00EC7B8E" w:rsidRDefault="00071D94" w:rsidP="008D0702">
            <w:pPr>
              <w:rPr>
                <w:b/>
                <w:bCs/>
                <w:sz w:val="20"/>
                <w:szCs w:val="20"/>
              </w:rPr>
            </w:pPr>
            <w:r w:rsidRPr="00EC7B8E">
              <w:rPr>
                <w:b/>
                <w:bCs/>
                <w:sz w:val="20"/>
                <w:szCs w:val="20"/>
                <w:lang w:val="fr"/>
              </w:rPr>
              <w:t>AMÉLIORATIONS PROACTIVES DE LA SÉCURITÉ</w:t>
            </w: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tcPr>
          <w:p w14:paraId="186652A7" w14:textId="77777777" w:rsidR="00071D94" w:rsidRPr="00EC7B8E" w:rsidRDefault="00071D94" w:rsidP="008D0702">
            <w:pPr>
              <w:jc w:val="center"/>
              <w:rPr>
                <w:lang w:val="en-US"/>
              </w:rPr>
            </w:pPr>
            <w:r w:rsidRPr="00EC7B8E">
              <w:rPr>
                <w:lang w:val="fr"/>
              </w:rPr>
              <w:t xml:space="preserve">Dès que possible </w:t>
            </w:r>
          </w:p>
        </w:tc>
        <w:tc>
          <w:tcPr>
            <w:tcW w:w="2865" w:type="pct"/>
            <w:tcBorders>
              <w:left w:val="dotted" w:sz="4" w:space="0" w:color="auto"/>
              <w:bottom w:val="dotted" w:sz="4" w:space="0" w:color="auto"/>
              <w:right w:val="single" w:sz="4" w:space="0" w:color="auto"/>
            </w:tcBorders>
            <w:shd w:val="clear" w:color="auto" w:fill="FFFFFF" w:themeFill="background1"/>
          </w:tcPr>
          <w:p w14:paraId="287D9D52" w14:textId="58E46EEE" w:rsidR="00071D94" w:rsidRPr="00EC7B8E" w:rsidRDefault="00071D94" w:rsidP="008D0702">
            <w:pPr>
              <w:jc w:val="both"/>
            </w:pPr>
            <w:r w:rsidRPr="00EC7B8E">
              <w:rPr>
                <w:lang w:val="fr"/>
              </w:rPr>
              <w:t>Informer le responsable du Projet et le responsable </w:t>
            </w:r>
            <w:r w:rsidR="00F335C1" w:rsidRPr="00EC7B8E">
              <w:rPr>
                <w:lang w:val="fr"/>
              </w:rPr>
              <w:t>S&amp;S</w:t>
            </w:r>
            <w:r w:rsidRPr="00EC7B8E">
              <w:rPr>
                <w:lang w:val="fr"/>
              </w:rPr>
              <w:t xml:space="preserve"> du </w:t>
            </w:r>
            <w:r w:rsidR="00647D19">
              <w:rPr>
                <w:lang w:val="fr"/>
              </w:rPr>
              <w:t>Maître d’Ouvrage</w:t>
            </w:r>
            <w:r w:rsidRPr="00EC7B8E">
              <w:rPr>
                <w:lang w:val="fr"/>
              </w:rPr>
              <w:t xml:space="preserve"> des observations sécurité et des améliorations proposées sur l'organisation et les procédures actuelles.</w:t>
            </w:r>
          </w:p>
        </w:tc>
      </w:tr>
      <w:tr w:rsidR="00071D94" w:rsidRPr="00513077" w14:paraId="3E053BF3" w14:textId="77777777" w:rsidTr="703E8D4D">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57F69A30" w14:textId="30C8A685" w:rsidR="00071D94" w:rsidRPr="00082471" w:rsidRDefault="00C03EEC" w:rsidP="006B0B94">
            <w:pPr>
              <w:jc w:val="center"/>
              <w:rPr>
                <w:b/>
                <w:bCs/>
                <w:sz w:val="20"/>
                <w:szCs w:val="20"/>
                <w:lang w:val="en-US"/>
              </w:rPr>
            </w:pPr>
            <w:r>
              <w:rPr>
                <w:b/>
                <w:bCs/>
                <w:sz w:val="20"/>
                <w:szCs w:val="20"/>
                <w:lang w:val="fr"/>
              </w:rPr>
              <w:t>6</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2A85FC87" w14:textId="77777777" w:rsidR="00071D94" w:rsidRPr="00082471" w:rsidRDefault="00071D94" w:rsidP="008D0702">
            <w:pPr>
              <w:rPr>
                <w:sz w:val="20"/>
                <w:szCs w:val="20"/>
                <w:lang w:val="en-US"/>
              </w:rPr>
            </w:pPr>
            <w:bookmarkStart w:id="75" w:name="ProgressReport"/>
            <w:r w:rsidRPr="00082471">
              <w:rPr>
                <w:b/>
                <w:bCs/>
                <w:sz w:val="20"/>
                <w:szCs w:val="20"/>
                <w:lang w:val="fr"/>
              </w:rPr>
              <w:t>RAPPORTS</w:t>
            </w:r>
            <w:r w:rsidRPr="00082471">
              <w:rPr>
                <w:sz w:val="20"/>
                <w:szCs w:val="20"/>
                <w:lang w:val="fr"/>
              </w:rPr>
              <w:t xml:space="preserve"> </w:t>
            </w:r>
            <w:r w:rsidRPr="00747ABF">
              <w:rPr>
                <w:b/>
                <w:bCs/>
                <w:sz w:val="20"/>
                <w:szCs w:val="20"/>
                <w:lang w:val="fr"/>
              </w:rPr>
              <w:t>D’AV</w:t>
            </w:r>
            <w:r w:rsidRPr="00082471">
              <w:rPr>
                <w:b/>
                <w:bCs/>
                <w:sz w:val="20"/>
                <w:szCs w:val="20"/>
                <w:lang w:val="fr"/>
              </w:rPr>
              <w:t>ANCEMENT</w:t>
            </w:r>
            <w:bookmarkEnd w:id="75"/>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71359FC1" w14:textId="77777777" w:rsidR="00071D94" w:rsidRDefault="00071D94" w:rsidP="008D0702">
            <w:pPr>
              <w:jc w:val="center"/>
              <w:rPr>
                <w:lang w:val="en-US"/>
              </w:rPr>
            </w:pPr>
            <w:r w:rsidRPr="00156B58">
              <w:rPr>
                <w:lang w:val="fr"/>
              </w:rPr>
              <w:t>Mensuels</w:t>
            </w:r>
          </w:p>
        </w:tc>
        <w:tc>
          <w:tcPr>
            <w:tcW w:w="2865" w:type="pct"/>
            <w:tcBorders>
              <w:top w:val="dotted" w:sz="4" w:space="0" w:color="auto"/>
              <w:left w:val="dotted" w:sz="4" w:space="0" w:color="auto"/>
              <w:bottom w:val="dotted" w:sz="4" w:space="0" w:color="auto"/>
              <w:right w:val="single" w:sz="4" w:space="0" w:color="auto"/>
            </w:tcBorders>
          </w:tcPr>
          <w:p w14:paraId="313EB1B7" w14:textId="77777777" w:rsidR="00071D94" w:rsidRPr="00537F6F" w:rsidRDefault="00071D94" w:rsidP="008D0702">
            <w:pPr>
              <w:jc w:val="both"/>
            </w:pPr>
            <w:r w:rsidRPr="00DD0930">
              <w:rPr>
                <w:lang w:val="fr"/>
              </w:rPr>
              <w:t>Principaux faits et statistiques sur la santé et la sécurité au cours de la période précédente, notamment :</w:t>
            </w:r>
          </w:p>
          <w:p w14:paraId="4D348409" w14:textId="65532BA1" w:rsidR="00071D94" w:rsidRPr="00537F6F" w:rsidRDefault="00071D94" w:rsidP="00BE71D5">
            <w:pPr>
              <w:pStyle w:val="ListParagraph"/>
              <w:numPr>
                <w:ilvl w:val="0"/>
                <w:numId w:val="5"/>
              </w:numPr>
              <w:ind w:left="452"/>
              <w:jc w:val="both"/>
            </w:pPr>
            <w:r>
              <w:rPr>
                <w:lang w:val="fr"/>
              </w:rPr>
              <w:t>Nombre moyen d'heures travaillées sur site</w:t>
            </w:r>
          </w:p>
          <w:p w14:paraId="72BA1CD7" w14:textId="4F29D87F" w:rsidR="00071D94" w:rsidRPr="00F335C1" w:rsidRDefault="00071D94" w:rsidP="00BE71D5">
            <w:pPr>
              <w:pStyle w:val="ListParagraph"/>
              <w:numPr>
                <w:ilvl w:val="0"/>
                <w:numId w:val="5"/>
              </w:numPr>
              <w:ind w:left="452"/>
              <w:jc w:val="both"/>
            </w:pPr>
            <w:r>
              <w:rPr>
                <w:lang w:val="fr"/>
              </w:rPr>
              <w:t>Cumul des heures travaillées</w:t>
            </w:r>
            <w:r w:rsidR="00F335C1">
              <w:rPr>
                <w:lang w:val="fr"/>
              </w:rPr>
              <w:t xml:space="preserve"> </w:t>
            </w:r>
          </w:p>
          <w:p w14:paraId="68F1608F" w14:textId="0A7B704C" w:rsidR="00071D94" w:rsidRPr="00526D9E" w:rsidRDefault="00071D94" w:rsidP="00BE71D5">
            <w:pPr>
              <w:pStyle w:val="ListParagraph"/>
              <w:numPr>
                <w:ilvl w:val="0"/>
                <w:numId w:val="5"/>
              </w:numPr>
              <w:ind w:left="452"/>
              <w:jc w:val="both"/>
            </w:pPr>
            <w:r w:rsidRPr="00526D9E">
              <w:rPr>
                <w:lang w:val="fr"/>
              </w:rPr>
              <w:t>Cumul des jours</w:t>
            </w:r>
            <w:r w:rsidR="00F335C1" w:rsidRPr="00526D9E">
              <w:rPr>
                <w:lang w:val="fr"/>
              </w:rPr>
              <w:t xml:space="preserve"> de travaux</w:t>
            </w:r>
          </w:p>
          <w:p w14:paraId="3C8FC882" w14:textId="5CB246E2" w:rsidR="0016052F" w:rsidRPr="00526D9E" w:rsidRDefault="0016052F" w:rsidP="00BE71D5">
            <w:pPr>
              <w:pStyle w:val="ListParagraph"/>
              <w:numPr>
                <w:ilvl w:val="0"/>
                <w:numId w:val="5"/>
              </w:numPr>
              <w:ind w:left="452"/>
              <w:jc w:val="both"/>
            </w:pPr>
            <w:r w:rsidRPr="00526D9E">
              <w:rPr>
                <w:lang w:val="fr"/>
              </w:rPr>
              <w:t>Nombre d’écart au RQS</w:t>
            </w:r>
          </w:p>
          <w:p w14:paraId="0F1242EA" w14:textId="4AE63A67" w:rsidR="00071D94" w:rsidRPr="00526D9E" w:rsidRDefault="00F335C1" w:rsidP="00BE71D5">
            <w:pPr>
              <w:pStyle w:val="ListParagraph"/>
              <w:numPr>
                <w:ilvl w:val="0"/>
                <w:numId w:val="5"/>
              </w:numPr>
              <w:ind w:left="452"/>
              <w:jc w:val="both"/>
            </w:pPr>
            <w:r>
              <w:rPr>
                <w:lang w:val="fr"/>
              </w:rPr>
              <w:t xml:space="preserve">Presque accident, </w:t>
            </w:r>
            <w:r w:rsidR="00071D94">
              <w:rPr>
                <w:lang w:val="fr"/>
              </w:rPr>
              <w:t xml:space="preserve">incidents, </w:t>
            </w:r>
            <w:r w:rsidR="00071D94" w:rsidRPr="00526D9E">
              <w:rPr>
                <w:lang w:val="fr"/>
              </w:rPr>
              <w:t>HIPO</w:t>
            </w:r>
            <w:r w:rsidRPr="00526D9E">
              <w:rPr>
                <w:lang w:val="fr"/>
              </w:rPr>
              <w:t xml:space="preserve">, </w:t>
            </w:r>
            <w:r w:rsidR="00071D94" w:rsidRPr="00526D9E">
              <w:rPr>
                <w:lang w:val="fr"/>
              </w:rPr>
              <w:t>accidents</w:t>
            </w:r>
            <w:r w:rsidRPr="00526D9E">
              <w:rPr>
                <w:lang w:val="fr"/>
              </w:rPr>
              <w:t>, SIF</w:t>
            </w:r>
          </w:p>
          <w:p w14:paraId="1C9831F8" w14:textId="55BD762C" w:rsidR="002C020F" w:rsidRPr="00526D9E" w:rsidRDefault="002C020F" w:rsidP="00BE71D5">
            <w:pPr>
              <w:pStyle w:val="ListParagraph"/>
              <w:numPr>
                <w:ilvl w:val="0"/>
                <w:numId w:val="5"/>
              </w:numPr>
              <w:ind w:left="452"/>
              <w:jc w:val="both"/>
            </w:pPr>
            <w:r w:rsidRPr="00526D9E">
              <w:rPr>
                <w:lang w:val="fr"/>
              </w:rPr>
              <w:t>Cumul des jours perdus en raison d’</w:t>
            </w:r>
            <w:r w:rsidR="00244F62" w:rsidRPr="00526D9E">
              <w:rPr>
                <w:lang w:val="fr"/>
              </w:rPr>
              <w:t>AT</w:t>
            </w:r>
            <w:r w:rsidRPr="00526D9E">
              <w:rPr>
                <w:lang w:val="fr"/>
              </w:rPr>
              <w:t xml:space="preserve"> </w:t>
            </w:r>
          </w:p>
          <w:p w14:paraId="4A9DD33D" w14:textId="606B68EC" w:rsidR="00071D94" w:rsidRPr="00526D9E" w:rsidRDefault="00071D94" w:rsidP="00BE71D5">
            <w:pPr>
              <w:pStyle w:val="ListParagraph"/>
              <w:numPr>
                <w:ilvl w:val="0"/>
                <w:numId w:val="5"/>
              </w:numPr>
              <w:ind w:left="452"/>
              <w:jc w:val="both"/>
              <w:rPr>
                <w:lang w:val="en-US"/>
              </w:rPr>
            </w:pPr>
            <w:r w:rsidRPr="00526D9E">
              <w:rPr>
                <w:lang w:val="fr"/>
              </w:rPr>
              <w:t>Mesures de sécurité proactives</w:t>
            </w:r>
          </w:p>
          <w:p w14:paraId="13A51801" w14:textId="1AA29665" w:rsidR="00244F62" w:rsidRPr="00526D9E" w:rsidRDefault="00244F62" w:rsidP="703E8D4D">
            <w:pPr>
              <w:pStyle w:val="ListParagraph"/>
              <w:numPr>
                <w:ilvl w:val="0"/>
                <w:numId w:val="5"/>
              </w:numPr>
              <w:ind w:left="452"/>
              <w:jc w:val="both"/>
            </w:pPr>
            <w:r w:rsidRPr="703E8D4D">
              <w:t xml:space="preserve">Taux de clôture des </w:t>
            </w:r>
            <w:proofErr w:type="spellStart"/>
            <w:r w:rsidRPr="703E8D4D">
              <w:t>HiPO</w:t>
            </w:r>
            <w:proofErr w:type="spellEnd"/>
          </w:p>
          <w:p w14:paraId="23BDA8E6" w14:textId="2F73EAD1" w:rsidR="00071D94" w:rsidRPr="00747ABF" w:rsidRDefault="00071D94" w:rsidP="00BE71D5">
            <w:pPr>
              <w:pStyle w:val="ListParagraph"/>
              <w:numPr>
                <w:ilvl w:val="0"/>
                <w:numId w:val="5"/>
              </w:numPr>
              <w:ind w:left="452"/>
              <w:jc w:val="both"/>
            </w:pPr>
            <w:r w:rsidRPr="00943D66">
              <w:rPr>
                <w:lang w:val="fr"/>
              </w:rPr>
              <w:t>Indicateurs clés</w:t>
            </w:r>
            <w:r w:rsidR="00747ABF">
              <w:rPr>
                <w:lang w:val="fr"/>
              </w:rPr>
              <w:t xml:space="preserve"> (voir Annexe 4)</w:t>
            </w:r>
            <w:r w:rsidRPr="00943D66">
              <w:rPr>
                <w:lang w:val="fr"/>
              </w:rPr>
              <w:t xml:space="preserve"> </w:t>
            </w:r>
          </w:p>
        </w:tc>
      </w:tr>
      <w:tr w:rsidR="00071D94" w:rsidRPr="00FD333C" w14:paraId="789F2D46" w14:textId="77777777" w:rsidTr="703E8D4D">
        <w:tc>
          <w:tcPr>
            <w:tcW w:w="254" w:type="pct"/>
            <w:tcBorders>
              <w:top w:val="dotted" w:sz="4" w:space="0" w:color="auto"/>
              <w:left w:val="single" w:sz="4" w:space="0" w:color="auto"/>
              <w:bottom w:val="dotted" w:sz="4" w:space="0" w:color="auto"/>
              <w:right w:val="dotted" w:sz="4" w:space="0" w:color="auto"/>
            </w:tcBorders>
            <w:shd w:val="clear" w:color="auto" w:fill="D5DCE4" w:themeFill="text2" w:themeFillTint="33"/>
            <w:vAlign w:val="center"/>
          </w:tcPr>
          <w:p w14:paraId="69D99C30" w14:textId="225C4158" w:rsidR="00071D94" w:rsidRPr="00082471" w:rsidRDefault="00C03EEC" w:rsidP="006B0B94">
            <w:pPr>
              <w:jc w:val="center"/>
              <w:rPr>
                <w:b/>
                <w:bCs/>
                <w:sz w:val="20"/>
                <w:szCs w:val="20"/>
                <w:lang w:val="en-US"/>
              </w:rPr>
            </w:pPr>
            <w:r>
              <w:rPr>
                <w:b/>
                <w:bCs/>
                <w:sz w:val="20"/>
                <w:szCs w:val="20"/>
                <w:lang w:val="fr"/>
              </w:rPr>
              <w:t>7</w:t>
            </w:r>
          </w:p>
        </w:tc>
        <w:tc>
          <w:tcPr>
            <w:tcW w:w="1010" w:type="pct"/>
            <w:tcBorders>
              <w:top w:val="dotted" w:sz="4" w:space="0" w:color="auto"/>
              <w:left w:val="dotted" w:sz="4" w:space="0" w:color="auto"/>
              <w:bottom w:val="dotted" w:sz="4" w:space="0" w:color="auto"/>
              <w:right w:val="dotted" w:sz="4" w:space="0" w:color="auto"/>
            </w:tcBorders>
            <w:shd w:val="clear" w:color="auto" w:fill="D5DCE4" w:themeFill="text2" w:themeFillTint="33"/>
            <w:vAlign w:val="center"/>
          </w:tcPr>
          <w:p w14:paraId="5C49BF25" w14:textId="77777777" w:rsidR="00071D94" w:rsidRPr="00082471" w:rsidRDefault="00071D94" w:rsidP="008D0702">
            <w:pPr>
              <w:rPr>
                <w:b/>
                <w:bCs/>
                <w:sz w:val="20"/>
                <w:szCs w:val="20"/>
                <w:lang w:val="en-US"/>
              </w:rPr>
            </w:pPr>
            <w:r w:rsidRPr="00082471">
              <w:rPr>
                <w:b/>
                <w:bCs/>
                <w:sz w:val="20"/>
                <w:szCs w:val="20"/>
                <w:lang w:val="fr"/>
              </w:rPr>
              <w:t>RAPPORTS D’AUDIT</w:t>
            </w: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tcPr>
          <w:p w14:paraId="1436C2E3" w14:textId="5CC61C12" w:rsidR="00071D94" w:rsidRPr="00156B58" w:rsidRDefault="007630BF" w:rsidP="008D0702">
            <w:pPr>
              <w:jc w:val="center"/>
              <w:rPr>
                <w:lang w:val="en-US"/>
              </w:rPr>
            </w:pPr>
            <w:r>
              <w:rPr>
                <w:lang w:val="en-US"/>
              </w:rPr>
              <w:t xml:space="preserve">A </w:t>
            </w:r>
            <w:proofErr w:type="spellStart"/>
            <w:r>
              <w:rPr>
                <w:lang w:val="en-US"/>
              </w:rPr>
              <w:t>chaque</w:t>
            </w:r>
            <w:proofErr w:type="spellEnd"/>
            <w:r>
              <w:rPr>
                <w:lang w:val="en-US"/>
              </w:rPr>
              <w:t xml:space="preserve"> audit</w:t>
            </w:r>
          </w:p>
        </w:tc>
        <w:tc>
          <w:tcPr>
            <w:tcW w:w="2865" w:type="pct"/>
            <w:tcBorders>
              <w:top w:val="dotted" w:sz="4" w:space="0" w:color="auto"/>
              <w:left w:val="dotted" w:sz="4" w:space="0" w:color="auto"/>
              <w:bottom w:val="dotted" w:sz="4" w:space="0" w:color="auto"/>
              <w:right w:val="single" w:sz="4" w:space="0" w:color="auto"/>
            </w:tcBorders>
            <w:shd w:val="clear" w:color="auto" w:fill="auto"/>
          </w:tcPr>
          <w:p w14:paraId="13DF4D24" w14:textId="456EFE69" w:rsidR="00071D94" w:rsidRPr="00537F6F" w:rsidRDefault="00071D94" w:rsidP="008D0702">
            <w:pPr>
              <w:jc w:val="both"/>
            </w:pPr>
            <w:r w:rsidRPr="703E8D4D">
              <w:rPr>
                <w:rFonts w:cs="Tahoma"/>
              </w:rPr>
              <w:t xml:space="preserve">Les résultats des audits </w:t>
            </w:r>
            <w:r w:rsidR="001E3169" w:rsidRPr="703E8D4D">
              <w:rPr>
                <w:rFonts w:cs="Tahoma"/>
              </w:rPr>
              <w:t>feront l’objet d’u</w:t>
            </w:r>
            <w:r w:rsidRPr="703E8D4D">
              <w:rPr>
                <w:rFonts w:cs="Tahoma"/>
              </w:rPr>
              <w:t xml:space="preserve">n Rapport d'audit </w:t>
            </w:r>
            <w:r w:rsidR="001E3169" w:rsidRPr="703E8D4D">
              <w:rPr>
                <w:rFonts w:cs="Tahoma"/>
              </w:rPr>
              <w:t xml:space="preserve">partagé avec le </w:t>
            </w:r>
            <w:r w:rsidR="00647D19" w:rsidRPr="703E8D4D">
              <w:rPr>
                <w:rFonts w:cs="Tahoma"/>
              </w:rPr>
              <w:t>Maître d’Ouvrage</w:t>
            </w:r>
            <w:r w:rsidR="001E3169" w:rsidRPr="703E8D4D">
              <w:rPr>
                <w:rFonts w:cs="Tahoma"/>
              </w:rPr>
              <w:t xml:space="preserve"> </w:t>
            </w:r>
            <w:r w:rsidRPr="703E8D4D">
              <w:rPr>
                <w:rFonts w:cs="Tahoma"/>
              </w:rPr>
              <w:t xml:space="preserve">et les actions recommandées seront examinées </w:t>
            </w:r>
            <w:r w:rsidR="001E3169" w:rsidRPr="703E8D4D">
              <w:rPr>
                <w:rFonts w:cs="Tahoma"/>
              </w:rPr>
              <w:t xml:space="preserve">conjointement </w:t>
            </w:r>
            <w:r w:rsidRPr="703E8D4D">
              <w:rPr>
                <w:rFonts w:cs="Tahoma"/>
              </w:rPr>
              <w:t xml:space="preserve"> par le </w:t>
            </w:r>
            <w:r w:rsidR="00647D19" w:rsidRPr="703E8D4D">
              <w:rPr>
                <w:rFonts w:cs="Tahoma"/>
              </w:rPr>
              <w:t>Contractant</w:t>
            </w:r>
            <w:r w:rsidRPr="703E8D4D">
              <w:rPr>
                <w:rFonts w:cs="Tahoma"/>
              </w:rPr>
              <w:t xml:space="preserve"> et le </w:t>
            </w:r>
            <w:r w:rsidR="00647D19" w:rsidRPr="703E8D4D">
              <w:rPr>
                <w:rFonts w:cs="Tahoma"/>
              </w:rPr>
              <w:t>Maître d’Ouvrage</w:t>
            </w:r>
            <w:r w:rsidRPr="703E8D4D">
              <w:rPr>
                <w:rFonts w:cs="Tahoma"/>
              </w:rPr>
              <w:t xml:space="preserve">. Le </w:t>
            </w:r>
            <w:r w:rsidR="00647D19" w:rsidRPr="703E8D4D">
              <w:rPr>
                <w:rFonts w:cs="Tahoma"/>
              </w:rPr>
              <w:t>Contractant</w:t>
            </w:r>
            <w:r w:rsidRPr="703E8D4D">
              <w:rPr>
                <w:rFonts w:cs="Tahoma"/>
              </w:rPr>
              <w:t xml:space="preserve"> s'assurera que les actions sont mises en œuvre et </w:t>
            </w:r>
            <w:r w:rsidR="007630BF" w:rsidRPr="703E8D4D">
              <w:rPr>
                <w:rFonts w:cs="Tahoma"/>
              </w:rPr>
              <w:t>contrôlées</w:t>
            </w:r>
            <w:r w:rsidR="001E3169" w:rsidRPr="703E8D4D">
              <w:rPr>
                <w:rFonts w:cs="Tahoma"/>
              </w:rPr>
              <w:t xml:space="preserve"> et informera le </w:t>
            </w:r>
            <w:r w:rsidR="00647D19" w:rsidRPr="703E8D4D">
              <w:rPr>
                <w:rFonts w:cs="Tahoma"/>
              </w:rPr>
              <w:t>Maître d’Ouvrage</w:t>
            </w:r>
            <w:r w:rsidR="001E3169" w:rsidRPr="703E8D4D">
              <w:rPr>
                <w:rFonts w:cs="Tahoma"/>
              </w:rPr>
              <w:t xml:space="preserve"> du suivi.</w:t>
            </w:r>
          </w:p>
        </w:tc>
      </w:tr>
      <w:tr w:rsidR="00071D94" w:rsidRPr="00D27B32" w14:paraId="7C24DB87" w14:textId="77777777" w:rsidTr="703E8D4D">
        <w:tc>
          <w:tcPr>
            <w:tcW w:w="254" w:type="pct"/>
            <w:tcBorders>
              <w:top w:val="dotted" w:sz="4" w:space="0" w:color="auto"/>
              <w:left w:val="single" w:sz="4" w:space="0" w:color="auto"/>
              <w:right w:val="dotted" w:sz="4" w:space="0" w:color="auto"/>
            </w:tcBorders>
            <w:shd w:val="clear" w:color="auto" w:fill="D5DCE4" w:themeFill="text2" w:themeFillTint="33"/>
            <w:vAlign w:val="center"/>
          </w:tcPr>
          <w:p w14:paraId="0D98D669" w14:textId="20155E16" w:rsidR="00071D94" w:rsidRPr="00082471" w:rsidRDefault="00C03EEC" w:rsidP="006B0B94">
            <w:pPr>
              <w:jc w:val="center"/>
              <w:rPr>
                <w:b/>
                <w:bCs/>
                <w:sz w:val="20"/>
                <w:szCs w:val="20"/>
                <w:lang w:val="en-US"/>
              </w:rPr>
            </w:pPr>
            <w:r>
              <w:rPr>
                <w:b/>
                <w:bCs/>
                <w:sz w:val="20"/>
                <w:szCs w:val="20"/>
                <w:lang w:val="fr"/>
              </w:rPr>
              <w:t>8</w:t>
            </w:r>
          </w:p>
        </w:tc>
        <w:tc>
          <w:tcPr>
            <w:tcW w:w="1010" w:type="pct"/>
            <w:tcBorders>
              <w:top w:val="dotted" w:sz="4" w:space="0" w:color="auto"/>
              <w:left w:val="dotted" w:sz="4" w:space="0" w:color="auto"/>
              <w:right w:val="dotted" w:sz="4" w:space="0" w:color="auto"/>
            </w:tcBorders>
            <w:shd w:val="clear" w:color="auto" w:fill="D5DCE4" w:themeFill="text2" w:themeFillTint="33"/>
            <w:vAlign w:val="center"/>
          </w:tcPr>
          <w:p w14:paraId="3B6636E9" w14:textId="77777777" w:rsidR="00071D94" w:rsidRPr="00082471" w:rsidRDefault="00071D94" w:rsidP="008D0702">
            <w:pPr>
              <w:rPr>
                <w:b/>
                <w:bCs/>
                <w:sz w:val="20"/>
                <w:szCs w:val="20"/>
                <w:lang w:val="en-US"/>
              </w:rPr>
            </w:pPr>
            <w:r w:rsidRPr="00082471">
              <w:rPr>
                <w:b/>
                <w:bCs/>
                <w:sz w:val="20"/>
                <w:szCs w:val="20"/>
                <w:lang w:val="fr"/>
              </w:rPr>
              <w:t>ENREGISTREMENTS</w:t>
            </w:r>
          </w:p>
        </w:tc>
        <w:tc>
          <w:tcPr>
            <w:tcW w:w="871" w:type="pct"/>
            <w:tcBorders>
              <w:top w:val="dotted" w:sz="4" w:space="0" w:color="auto"/>
              <w:left w:val="dotted" w:sz="4" w:space="0" w:color="auto"/>
              <w:bottom w:val="dotted" w:sz="4" w:space="0" w:color="auto"/>
              <w:right w:val="dotted" w:sz="4" w:space="0" w:color="auto"/>
            </w:tcBorders>
            <w:shd w:val="clear" w:color="auto" w:fill="DEEAF6" w:themeFill="accent5" w:themeFillTint="33"/>
          </w:tcPr>
          <w:p w14:paraId="5B556E65" w14:textId="77777777" w:rsidR="00071D94" w:rsidRPr="00537F6F" w:rsidRDefault="00071D94" w:rsidP="008D0702">
            <w:pPr>
              <w:jc w:val="center"/>
            </w:pPr>
            <w:r>
              <w:rPr>
                <w:lang w:val="fr"/>
              </w:rPr>
              <w:t>Tout au long du Projet</w:t>
            </w:r>
          </w:p>
        </w:tc>
        <w:tc>
          <w:tcPr>
            <w:tcW w:w="2865" w:type="pct"/>
            <w:tcBorders>
              <w:top w:val="dotted" w:sz="4" w:space="0" w:color="auto"/>
              <w:left w:val="dotted" w:sz="4" w:space="0" w:color="auto"/>
              <w:right w:val="single" w:sz="4" w:space="0" w:color="auto"/>
            </w:tcBorders>
          </w:tcPr>
          <w:p w14:paraId="77790C27" w14:textId="36D68FB8" w:rsidR="00071D94" w:rsidRPr="001E3169" w:rsidRDefault="00071D94" w:rsidP="008D0702">
            <w:pPr>
              <w:jc w:val="both"/>
              <w:rPr>
                <w:rFonts w:cs="Tahoma"/>
                <w:szCs w:val="20"/>
              </w:rPr>
            </w:pPr>
            <w:r w:rsidRPr="001E3169">
              <w:rPr>
                <w:rFonts w:cs="Tahoma"/>
                <w:szCs w:val="20"/>
                <w:lang w:val="fr"/>
              </w:rPr>
              <w:t>Le Responsable </w:t>
            </w:r>
            <w:r w:rsidR="007630BF" w:rsidRPr="001E3169">
              <w:rPr>
                <w:rFonts w:cs="Tahoma"/>
                <w:szCs w:val="20"/>
                <w:lang w:val="fr"/>
              </w:rPr>
              <w:t xml:space="preserve">S&amp;S </w:t>
            </w:r>
            <w:r w:rsidRPr="001E3169">
              <w:rPr>
                <w:rFonts w:cs="Tahoma"/>
                <w:szCs w:val="20"/>
                <w:lang w:val="fr"/>
              </w:rPr>
              <w:t xml:space="preserve">du site doit s'assurer que tous les </w:t>
            </w:r>
            <w:r w:rsidR="001E3169" w:rsidRPr="001E3169">
              <w:rPr>
                <w:rFonts w:cs="Tahoma"/>
                <w:szCs w:val="20"/>
                <w:lang w:val="fr"/>
              </w:rPr>
              <w:t xml:space="preserve">documents et </w:t>
            </w:r>
            <w:r w:rsidRPr="001E3169">
              <w:rPr>
                <w:rFonts w:cs="Tahoma"/>
                <w:szCs w:val="20"/>
                <w:lang w:val="fr"/>
              </w:rPr>
              <w:t>enregistrements </w:t>
            </w:r>
            <w:r w:rsidR="007630BF" w:rsidRPr="001E3169">
              <w:rPr>
                <w:rFonts w:cs="Tahoma"/>
                <w:szCs w:val="20"/>
                <w:lang w:val="fr"/>
              </w:rPr>
              <w:t>S&amp;S</w:t>
            </w:r>
            <w:r w:rsidRPr="001E3169">
              <w:rPr>
                <w:rFonts w:cs="Tahoma"/>
                <w:szCs w:val="20"/>
                <w:lang w:val="fr"/>
              </w:rPr>
              <w:t xml:space="preserve"> requis sont créés, complétés de manière adéquate et conservés dans un fichier centralisé </w:t>
            </w:r>
            <w:r w:rsidR="001E3169" w:rsidRPr="001E3169">
              <w:rPr>
                <w:rFonts w:cs="Tahoma"/>
                <w:szCs w:val="20"/>
                <w:lang w:val="fr"/>
              </w:rPr>
              <w:t>comprenant</w:t>
            </w:r>
            <w:r w:rsidRPr="001E3169">
              <w:rPr>
                <w:rFonts w:cs="Tahoma"/>
                <w:szCs w:val="20"/>
                <w:lang w:val="fr"/>
              </w:rPr>
              <w:t> :</w:t>
            </w:r>
          </w:p>
          <w:p w14:paraId="5C62D843" w14:textId="3AD7515A" w:rsidR="00071D94" w:rsidRPr="001E3169" w:rsidRDefault="00071D94" w:rsidP="00BE71D5">
            <w:pPr>
              <w:pStyle w:val="ListParagraph"/>
              <w:numPr>
                <w:ilvl w:val="0"/>
                <w:numId w:val="5"/>
              </w:numPr>
              <w:ind w:left="452"/>
              <w:jc w:val="both"/>
              <w:rPr>
                <w:lang w:val="en-US"/>
              </w:rPr>
            </w:pPr>
            <w:r w:rsidRPr="001E3169">
              <w:rPr>
                <w:lang w:val="fr"/>
              </w:rPr>
              <w:t>Procédures </w:t>
            </w:r>
            <w:r w:rsidR="004B3719" w:rsidRPr="001E3169">
              <w:rPr>
                <w:lang w:val="fr"/>
              </w:rPr>
              <w:t>S&amp;S</w:t>
            </w:r>
          </w:p>
          <w:p w14:paraId="570F5DAD" w14:textId="73836543" w:rsidR="00071D94" w:rsidRPr="001E3169" w:rsidRDefault="00071D94" w:rsidP="00BE71D5">
            <w:pPr>
              <w:pStyle w:val="ListParagraph"/>
              <w:numPr>
                <w:ilvl w:val="0"/>
                <w:numId w:val="5"/>
              </w:numPr>
              <w:ind w:left="452"/>
              <w:jc w:val="both"/>
            </w:pPr>
            <w:r w:rsidRPr="001E3169">
              <w:rPr>
                <w:lang w:val="fr"/>
              </w:rPr>
              <w:t>Inspections </w:t>
            </w:r>
            <w:r w:rsidR="004B3719" w:rsidRPr="001E3169">
              <w:rPr>
                <w:lang w:val="fr"/>
              </w:rPr>
              <w:t>S&amp;S</w:t>
            </w:r>
            <w:r w:rsidRPr="001E3169">
              <w:rPr>
                <w:lang w:val="fr"/>
              </w:rPr>
              <w:t xml:space="preserve"> (y compris les actions/clôtures, etc.)</w:t>
            </w:r>
          </w:p>
          <w:p w14:paraId="03899FCD" w14:textId="689B8493" w:rsidR="00071D94" w:rsidRPr="001E3169" w:rsidRDefault="00071D94" w:rsidP="00BE71D5">
            <w:pPr>
              <w:pStyle w:val="ListParagraph"/>
              <w:numPr>
                <w:ilvl w:val="0"/>
                <w:numId w:val="5"/>
              </w:numPr>
              <w:ind w:left="452"/>
              <w:jc w:val="both"/>
            </w:pPr>
            <w:r w:rsidRPr="001E3169">
              <w:rPr>
                <w:lang w:val="fr"/>
              </w:rPr>
              <w:t>Procès-verbaux de réunions </w:t>
            </w:r>
            <w:r w:rsidR="004B3719" w:rsidRPr="001E3169">
              <w:rPr>
                <w:lang w:val="fr"/>
              </w:rPr>
              <w:t>S&amp;S</w:t>
            </w:r>
          </w:p>
          <w:p w14:paraId="51C428CE" w14:textId="15823CFF" w:rsidR="00071D94" w:rsidRPr="001E3169" w:rsidRDefault="00071D94" w:rsidP="00BE71D5">
            <w:pPr>
              <w:pStyle w:val="ListParagraph"/>
              <w:numPr>
                <w:ilvl w:val="0"/>
                <w:numId w:val="5"/>
              </w:numPr>
              <w:ind w:left="452"/>
              <w:jc w:val="both"/>
            </w:pPr>
            <w:r w:rsidRPr="001E3169">
              <w:rPr>
                <w:lang w:val="fr"/>
              </w:rPr>
              <w:t>Calendrier et rapports d'audits </w:t>
            </w:r>
            <w:r w:rsidR="004B3719" w:rsidRPr="001E3169">
              <w:rPr>
                <w:lang w:val="fr"/>
              </w:rPr>
              <w:t>S&amp;S</w:t>
            </w:r>
          </w:p>
          <w:p w14:paraId="6D5E3C8D" w14:textId="77777777" w:rsidR="00071D94" w:rsidRPr="001E3169" w:rsidRDefault="00071D94" w:rsidP="00BE71D5">
            <w:pPr>
              <w:pStyle w:val="ListParagraph"/>
              <w:numPr>
                <w:ilvl w:val="0"/>
                <w:numId w:val="5"/>
              </w:numPr>
              <w:ind w:left="452"/>
              <w:jc w:val="both"/>
              <w:rPr>
                <w:lang w:val="en-US"/>
              </w:rPr>
            </w:pPr>
            <w:r w:rsidRPr="001E3169">
              <w:rPr>
                <w:lang w:val="fr"/>
              </w:rPr>
              <w:t>Dossiers de formation</w:t>
            </w:r>
          </w:p>
          <w:p w14:paraId="5345E5A2" w14:textId="52B40352" w:rsidR="00071D94" w:rsidRPr="001E3169" w:rsidRDefault="00071D94" w:rsidP="00BE71D5">
            <w:pPr>
              <w:pStyle w:val="ListParagraph"/>
              <w:numPr>
                <w:ilvl w:val="0"/>
                <w:numId w:val="5"/>
              </w:numPr>
              <w:ind w:left="452"/>
              <w:jc w:val="both"/>
            </w:pPr>
            <w:r w:rsidRPr="001E3169">
              <w:rPr>
                <w:lang w:val="fr"/>
              </w:rPr>
              <w:t>Rapports d'incidents et d'accidents et analyses des causes profondes</w:t>
            </w:r>
          </w:p>
          <w:p w14:paraId="3B874DCB" w14:textId="77777777" w:rsidR="00071D94" w:rsidRPr="001E3169" w:rsidRDefault="00071D94" w:rsidP="00BE71D5">
            <w:pPr>
              <w:pStyle w:val="ListParagraph"/>
              <w:numPr>
                <w:ilvl w:val="0"/>
                <w:numId w:val="5"/>
              </w:numPr>
              <w:ind w:left="452"/>
              <w:jc w:val="both"/>
              <w:rPr>
                <w:lang w:val="en-US"/>
              </w:rPr>
            </w:pPr>
            <w:r w:rsidRPr="001E3169">
              <w:rPr>
                <w:lang w:val="fr"/>
              </w:rPr>
              <w:t>Rapports d'enquête</w:t>
            </w:r>
          </w:p>
          <w:p w14:paraId="1DC846B1" w14:textId="431C4F47" w:rsidR="00071D94" w:rsidRPr="00526D9E" w:rsidRDefault="00071D94" w:rsidP="00BE71D5">
            <w:pPr>
              <w:pStyle w:val="ListParagraph"/>
              <w:numPr>
                <w:ilvl w:val="0"/>
                <w:numId w:val="5"/>
              </w:numPr>
              <w:ind w:left="452"/>
              <w:jc w:val="both"/>
              <w:rPr>
                <w:rFonts w:cs="Tahoma"/>
                <w:szCs w:val="20"/>
              </w:rPr>
            </w:pPr>
            <w:r w:rsidRPr="001D3D06">
              <w:t>Registres de quasi-</w:t>
            </w:r>
            <w:r w:rsidRPr="00526D9E">
              <w:t>accidents</w:t>
            </w:r>
            <w:r w:rsidR="001D3D06" w:rsidRPr="00526D9E">
              <w:t xml:space="preserve">, </w:t>
            </w:r>
            <w:proofErr w:type="spellStart"/>
            <w:r w:rsidR="001D3D06" w:rsidRPr="00526D9E">
              <w:t>HiPO</w:t>
            </w:r>
            <w:proofErr w:type="spellEnd"/>
            <w:r w:rsidR="001D3D06" w:rsidRPr="00526D9E">
              <w:t xml:space="preserve"> et écarts aux RQS</w:t>
            </w:r>
          </w:p>
          <w:p w14:paraId="50C04BB2" w14:textId="53D9B9EE" w:rsidR="001E3169" w:rsidRPr="001E3169" w:rsidRDefault="001E3169" w:rsidP="001E3169">
            <w:pPr>
              <w:pStyle w:val="ListParagraph"/>
              <w:ind w:left="452"/>
              <w:jc w:val="both"/>
              <w:rPr>
                <w:rFonts w:cs="Tahoma"/>
                <w:szCs w:val="20"/>
              </w:rPr>
            </w:pPr>
            <w:r w:rsidRPr="00526D9E">
              <w:t xml:space="preserve">Le </w:t>
            </w:r>
            <w:r w:rsidR="00647D19" w:rsidRPr="00526D9E">
              <w:t>Maître d’Ouvrage</w:t>
            </w:r>
            <w:r w:rsidRPr="00526D9E">
              <w:t xml:space="preserve"> aura accès à ces documents et enregistrements.</w:t>
            </w:r>
          </w:p>
        </w:tc>
      </w:tr>
      <w:tr w:rsidR="00071D94" w:rsidRPr="00FD333C" w14:paraId="0606279B" w14:textId="77777777" w:rsidTr="703E8D4D">
        <w:tc>
          <w:tcPr>
            <w:tcW w:w="254" w:type="pct"/>
            <w:tcBorders>
              <w:top w:val="dotted" w:sz="4" w:space="0" w:color="auto"/>
              <w:left w:val="single" w:sz="4" w:space="0" w:color="auto"/>
              <w:bottom w:val="dotted" w:sz="4" w:space="0" w:color="auto"/>
              <w:right w:val="dotted" w:sz="4" w:space="0" w:color="auto"/>
            </w:tcBorders>
            <w:shd w:val="clear" w:color="auto" w:fill="auto"/>
            <w:vAlign w:val="center"/>
          </w:tcPr>
          <w:p w14:paraId="2D06D184" w14:textId="66AC8C52" w:rsidR="00071D94" w:rsidRDefault="00C03EEC" w:rsidP="008D0702">
            <w:pPr>
              <w:jc w:val="center"/>
              <w:rPr>
                <w:b/>
                <w:bCs/>
                <w:sz w:val="20"/>
                <w:szCs w:val="20"/>
                <w:lang w:val="en-US"/>
              </w:rPr>
            </w:pPr>
            <w:r>
              <w:rPr>
                <w:b/>
                <w:bCs/>
                <w:sz w:val="20"/>
                <w:szCs w:val="20"/>
                <w:lang w:val="fr"/>
              </w:rPr>
              <w:t>9</w:t>
            </w:r>
          </w:p>
        </w:tc>
        <w:tc>
          <w:tcPr>
            <w:tcW w:w="1010" w:type="pct"/>
            <w:tcBorders>
              <w:top w:val="dotted" w:sz="4" w:space="0" w:color="auto"/>
              <w:left w:val="dotted" w:sz="4" w:space="0" w:color="auto"/>
              <w:bottom w:val="dotted" w:sz="4" w:space="0" w:color="auto"/>
              <w:right w:val="dotted" w:sz="4" w:space="0" w:color="auto"/>
            </w:tcBorders>
            <w:shd w:val="clear" w:color="auto" w:fill="auto"/>
            <w:vAlign w:val="center"/>
          </w:tcPr>
          <w:p w14:paraId="79A07803" w14:textId="0E879388" w:rsidR="00071D94" w:rsidRPr="00082471" w:rsidRDefault="004409B7" w:rsidP="008D0702">
            <w:pPr>
              <w:rPr>
                <w:b/>
                <w:bCs/>
                <w:sz w:val="20"/>
                <w:szCs w:val="20"/>
                <w:lang w:val="en-US"/>
              </w:rPr>
            </w:pPr>
            <w:r w:rsidRPr="00526D9E">
              <w:rPr>
                <w:b/>
                <w:bCs/>
                <w:sz w:val="20"/>
                <w:szCs w:val="20"/>
                <w:lang w:val="fr"/>
              </w:rPr>
              <w:t>DELIVERABLES</w:t>
            </w:r>
          </w:p>
        </w:tc>
        <w:tc>
          <w:tcPr>
            <w:tcW w:w="871" w:type="pct"/>
            <w:tcBorders>
              <w:top w:val="dotted" w:sz="4" w:space="0" w:color="auto"/>
              <w:left w:val="dotted" w:sz="4" w:space="0" w:color="auto"/>
              <w:bottom w:val="dotted" w:sz="4" w:space="0" w:color="auto"/>
              <w:right w:val="dotted" w:sz="4" w:space="0" w:color="auto"/>
            </w:tcBorders>
            <w:shd w:val="clear" w:color="auto" w:fill="auto"/>
          </w:tcPr>
          <w:p w14:paraId="1C28FABC" w14:textId="77777777" w:rsidR="00071D94" w:rsidRPr="00537F6F" w:rsidRDefault="00071D94" w:rsidP="008D0702">
            <w:pPr>
              <w:jc w:val="center"/>
            </w:pPr>
            <w:r>
              <w:rPr>
                <w:lang w:val="fr"/>
              </w:rPr>
              <w:t>Dans le cadre du processus de Réception provisoire</w:t>
            </w:r>
          </w:p>
        </w:tc>
        <w:tc>
          <w:tcPr>
            <w:tcW w:w="2865" w:type="pct"/>
            <w:tcBorders>
              <w:top w:val="dotted" w:sz="4" w:space="0" w:color="auto"/>
              <w:left w:val="dotted" w:sz="4" w:space="0" w:color="auto"/>
              <w:bottom w:val="dotted" w:sz="4" w:space="0" w:color="auto"/>
              <w:right w:val="single" w:sz="4" w:space="0" w:color="auto"/>
            </w:tcBorders>
            <w:shd w:val="clear" w:color="auto" w:fill="auto"/>
          </w:tcPr>
          <w:p w14:paraId="70961FAA" w14:textId="16354406" w:rsidR="00071D94" w:rsidRPr="00537F6F" w:rsidRDefault="00071D94" w:rsidP="00526D9E">
            <w:pPr>
              <w:jc w:val="both"/>
            </w:pPr>
            <w:r w:rsidRPr="703E8D4D">
              <w:rPr>
                <w:rFonts w:cs="Tahoma"/>
              </w:rPr>
              <w:t xml:space="preserve">Avec la documentation </w:t>
            </w:r>
            <w:r w:rsidR="004409B7" w:rsidRPr="703E8D4D">
              <w:rPr>
                <w:rFonts w:cs="Tahoma"/>
              </w:rPr>
              <w:t>liés aux Dossier d’Ouvrages Exécutés (DOE)</w:t>
            </w:r>
            <w:r w:rsidRPr="703E8D4D">
              <w:rPr>
                <w:rFonts w:cs="Tahoma"/>
              </w:rPr>
              <w:t xml:space="preserve">, le </w:t>
            </w:r>
            <w:r w:rsidR="00647D19" w:rsidRPr="703E8D4D">
              <w:rPr>
                <w:rFonts w:cs="Tahoma"/>
              </w:rPr>
              <w:t>Contractant</w:t>
            </w:r>
            <w:r w:rsidRPr="703E8D4D">
              <w:rPr>
                <w:rFonts w:cs="Tahoma"/>
              </w:rPr>
              <w:t xml:space="preserve"> fournira au </w:t>
            </w:r>
            <w:r w:rsidR="00647D19" w:rsidRPr="703E8D4D">
              <w:rPr>
                <w:rFonts w:cs="Tahoma"/>
              </w:rPr>
              <w:t>Maître d’Ouvrage</w:t>
            </w:r>
            <w:r w:rsidR="00526D9E" w:rsidRPr="703E8D4D">
              <w:rPr>
                <w:rFonts w:cs="Tahoma"/>
              </w:rPr>
              <w:t> :</w:t>
            </w:r>
            <w:r w:rsidR="00176A10" w:rsidRPr="703E8D4D">
              <w:rPr>
                <w:rFonts w:cs="Tahoma"/>
              </w:rPr>
              <w:t xml:space="preserve"> </w:t>
            </w:r>
            <w:r w:rsidR="00176A10" w:rsidRPr="703E8D4D">
              <w:t>l</w:t>
            </w:r>
            <w:r w:rsidRPr="703E8D4D">
              <w:t xml:space="preserve">es manuels d'exploitation et d'entretien, la documentation </w:t>
            </w:r>
            <w:r w:rsidR="004E6E6B" w:rsidRPr="703E8D4D">
              <w:t>avec les éléments S&amp;S, les instructions S&amp;S pour les operateurs d’exploitation,  la liste des ECS (paragraphe E)  avec les instructions.</w:t>
            </w:r>
          </w:p>
          <w:p w14:paraId="4A49A32F" w14:textId="33F681D7" w:rsidR="00071D94" w:rsidRPr="00537F6F" w:rsidRDefault="00071D94" w:rsidP="00526D9E">
            <w:pPr>
              <w:pStyle w:val="ListParagraph"/>
              <w:ind w:left="452"/>
              <w:jc w:val="both"/>
              <w:rPr>
                <w:rFonts w:cs="Tahoma"/>
                <w:szCs w:val="20"/>
              </w:rPr>
            </w:pPr>
          </w:p>
        </w:tc>
      </w:tr>
      <w:tr w:rsidR="00071D94" w:rsidRPr="00495922" w14:paraId="1EF57EB4" w14:textId="77777777" w:rsidTr="703E8D4D">
        <w:tc>
          <w:tcPr>
            <w:tcW w:w="254" w:type="pct"/>
            <w:tcBorders>
              <w:top w:val="dotted" w:sz="4" w:space="0" w:color="auto"/>
              <w:left w:val="single" w:sz="4" w:space="0" w:color="auto"/>
              <w:bottom w:val="single" w:sz="4" w:space="0" w:color="auto"/>
              <w:right w:val="dotted" w:sz="4" w:space="0" w:color="auto"/>
            </w:tcBorders>
            <w:shd w:val="clear" w:color="auto" w:fill="D5DCE4" w:themeFill="text2" w:themeFillTint="33"/>
            <w:vAlign w:val="center"/>
          </w:tcPr>
          <w:p w14:paraId="352A1D81" w14:textId="29BFFB6C" w:rsidR="00071D94" w:rsidRPr="00082471" w:rsidRDefault="00C03EEC" w:rsidP="008D0702">
            <w:pPr>
              <w:jc w:val="center"/>
              <w:rPr>
                <w:b/>
                <w:bCs/>
                <w:sz w:val="20"/>
                <w:szCs w:val="20"/>
                <w:lang w:val="en-US"/>
              </w:rPr>
            </w:pPr>
            <w:r>
              <w:rPr>
                <w:b/>
                <w:bCs/>
                <w:sz w:val="20"/>
                <w:szCs w:val="20"/>
                <w:lang w:val="fr"/>
              </w:rPr>
              <w:t>10</w:t>
            </w:r>
          </w:p>
        </w:tc>
        <w:tc>
          <w:tcPr>
            <w:tcW w:w="1010" w:type="pct"/>
            <w:tcBorders>
              <w:top w:val="dotted" w:sz="4" w:space="0" w:color="auto"/>
              <w:left w:val="dotted" w:sz="4" w:space="0" w:color="auto"/>
              <w:bottom w:val="single" w:sz="4" w:space="0" w:color="auto"/>
              <w:right w:val="dotted" w:sz="4" w:space="0" w:color="auto"/>
            </w:tcBorders>
            <w:shd w:val="clear" w:color="auto" w:fill="D5DCE4" w:themeFill="text2" w:themeFillTint="33"/>
            <w:vAlign w:val="center"/>
          </w:tcPr>
          <w:p w14:paraId="2BBAC08C" w14:textId="77777777" w:rsidR="00071D94" w:rsidRPr="00500B81" w:rsidRDefault="00071D94" w:rsidP="008D0702">
            <w:pPr>
              <w:rPr>
                <w:b/>
                <w:bCs/>
                <w:sz w:val="20"/>
                <w:szCs w:val="20"/>
                <w:lang w:val="en-US"/>
              </w:rPr>
            </w:pPr>
            <w:r w:rsidRPr="00082471">
              <w:rPr>
                <w:b/>
                <w:bCs/>
                <w:sz w:val="20"/>
                <w:szCs w:val="20"/>
                <w:lang w:val="fr"/>
              </w:rPr>
              <w:t>RETOUR D’EXPÉRIENCE</w:t>
            </w:r>
          </w:p>
        </w:tc>
        <w:tc>
          <w:tcPr>
            <w:tcW w:w="871" w:type="pct"/>
            <w:tcBorders>
              <w:top w:val="dotted" w:sz="4" w:space="0" w:color="auto"/>
              <w:left w:val="dotted" w:sz="4" w:space="0" w:color="auto"/>
              <w:bottom w:val="single" w:sz="4" w:space="0" w:color="auto"/>
              <w:right w:val="dotted" w:sz="4" w:space="0" w:color="auto"/>
            </w:tcBorders>
            <w:shd w:val="clear" w:color="auto" w:fill="DEEAF6" w:themeFill="accent5" w:themeFillTint="33"/>
          </w:tcPr>
          <w:p w14:paraId="367976CE" w14:textId="77777777" w:rsidR="00071D94" w:rsidRPr="00537F6F" w:rsidRDefault="00071D94" w:rsidP="008D0702">
            <w:pPr>
              <w:jc w:val="center"/>
              <w:rPr>
                <w:sz w:val="20"/>
                <w:szCs w:val="20"/>
              </w:rPr>
            </w:pPr>
            <w:r w:rsidRPr="006005D4">
              <w:rPr>
                <w:sz w:val="20"/>
                <w:szCs w:val="20"/>
                <w:lang w:val="fr"/>
              </w:rPr>
              <w:t xml:space="preserve">≥ une fois par an pendant la construction </w:t>
            </w:r>
          </w:p>
          <w:p w14:paraId="6CCF7C4C" w14:textId="77777777" w:rsidR="00071D94" w:rsidRPr="00537F6F" w:rsidRDefault="00071D94" w:rsidP="008D0702">
            <w:pPr>
              <w:jc w:val="center"/>
              <w:rPr>
                <w:sz w:val="20"/>
                <w:szCs w:val="20"/>
              </w:rPr>
            </w:pPr>
            <w:r>
              <w:rPr>
                <w:sz w:val="20"/>
                <w:szCs w:val="20"/>
                <w:lang w:val="fr"/>
              </w:rPr>
              <w:t xml:space="preserve">+ à la fin du Projet. </w:t>
            </w:r>
          </w:p>
        </w:tc>
        <w:tc>
          <w:tcPr>
            <w:tcW w:w="2865" w:type="pct"/>
            <w:tcBorders>
              <w:top w:val="dotted" w:sz="4" w:space="0" w:color="auto"/>
              <w:left w:val="dotted" w:sz="4" w:space="0" w:color="auto"/>
              <w:bottom w:val="single" w:sz="4" w:space="0" w:color="auto"/>
              <w:right w:val="single" w:sz="4" w:space="0" w:color="auto"/>
            </w:tcBorders>
          </w:tcPr>
          <w:p w14:paraId="6EE06A0A" w14:textId="5FA8AC0B" w:rsidR="00071D94" w:rsidRPr="00537F6F" w:rsidRDefault="00071D94" w:rsidP="008D0702">
            <w:pPr>
              <w:jc w:val="both"/>
            </w:pPr>
            <w:r w:rsidRPr="00885C8A">
              <w:rPr>
                <w:lang w:val="fr"/>
              </w:rPr>
              <w:t xml:space="preserve">Le </w:t>
            </w:r>
            <w:r w:rsidR="00647D19">
              <w:rPr>
                <w:lang w:val="fr"/>
              </w:rPr>
              <w:t>Contractant</w:t>
            </w:r>
            <w:r w:rsidRPr="00885C8A">
              <w:rPr>
                <w:lang w:val="fr"/>
              </w:rPr>
              <w:t xml:space="preserve"> doit partager avec sa propre équipe, ses Sous-traitants et </w:t>
            </w:r>
            <w:r w:rsidR="004E6E6B">
              <w:rPr>
                <w:lang w:val="fr"/>
              </w:rPr>
              <w:t xml:space="preserve">le </w:t>
            </w:r>
            <w:r w:rsidR="00647D19">
              <w:rPr>
                <w:lang w:val="fr"/>
              </w:rPr>
              <w:t>Maître d’Ouvrage</w:t>
            </w:r>
            <w:r w:rsidRPr="00885C8A">
              <w:rPr>
                <w:lang w:val="fr"/>
              </w:rPr>
              <w:t> :</w:t>
            </w:r>
          </w:p>
          <w:p w14:paraId="3250FA58" w14:textId="77777777" w:rsidR="00071D94" w:rsidRPr="00537F6F" w:rsidRDefault="00071D94" w:rsidP="00BE71D5">
            <w:pPr>
              <w:pStyle w:val="ListParagraph"/>
              <w:numPr>
                <w:ilvl w:val="0"/>
                <w:numId w:val="4"/>
              </w:numPr>
              <w:ind w:left="310" w:hanging="284"/>
              <w:jc w:val="both"/>
              <w:rPr>
                <w:sz w:val="20"/>
                <w:szCs w:val="20"/>
              </w:rPr>
            </w:pPr>
            <w:r w:rsidRPr="000F1916">
              <w:rPr>
                <w:lang w:val="fr"/>
              </w:rPr>
              <w:t xml:space="preserve">les leçons tirées des incidents, des HIPO et des événements survenus sur le site </w:t>
            </w:r>
          </w:p>
          <w:p w14:paraId="67A0CD6B" w14:textId="77777777" w:rsidR="00071D94" w:rsidRPr="000F1916" w:rsidRDefault="00071D94" w:rsidP="00BE71D5">
            <w:pPr>
              <w:pStyle w:val="ListParagraph"/>
              <w:numPr>
                <w:ilvl w:val="0"/>
                <w:numId w:val="4"/>
              </w:numPr>
              <w:ind w:left="310" w:hanging="284"/>
              <w:jc w:val="both"/>
              <w:rPr>
                <w:sz w:val="20"/>
                <w:szCs w:val="20"/>
                <w:lang w:val="en-US"/>
              </w:rPr>
            </w:pPr>
            <w:r>
              <w:rPr>
                <w:lang w:val="fr"/>
              </w:rPr>
              <w:t xml:space="preserve">un plan d'action associé </w:t>
            </w:r>
          </w:p>
        </w:tc>
      </w:tr>
    </w:tbl>
    <w:p w14:paraId="4B0A8A65" w14:textId="77777777" w:rsidR="00071D94" w:rsidRDefault="00071D94" w:rsidP="00071D94">
      <w:pPr>
        <w:rPr>
          <w:lang w:val="en-US"/>
        </w:rPr>
      </w:pPr>
    </w:p>
    <w:p w14:paraId="13D4339B" w14:textId="77777777" w:rsidR="00B84D14" w:rsidRDefault="00B84D14" w:rsidP="00D63753">
      <w:pPr>
        <w:pStyle w:val="Heading1"/>
        <w:shd w:val="clear" w:color="auto" w:fill="FFFFFF" w:themeFill="background1"/>
        <w:rPr>
          <w:b/>
          <w:bCs/>
          <w:lang w:val="fr" w:eastAsia="fr"/>
        </w:rPr>
      </w:pPr>
    </w:p>
    <w:p w14:paraId="0D26D8EB" w14:textId="32145B60" w:rsidR="0039230E" w:rsidRPr="00436F82" w:rsidRDefault="0039230E" w:rsidP="00BE71D5">
      <w:pPr>
        <w:pStyle w:val="ListParagraph"/>
        <w:numPr>
          <w:ilvl w:val="0"/>
          <w:numId w:val="34"/>
        </w:numPr>
        <w:rPr>
          <w:b/>
          <w:bCs/>
          <w:sz w:val="40"/>
          <w:szCs w:val="40"/>
          <w:lang w:val="fr" w:eastAsia="fr"/>
        </w:rPr>
      </w:pPr>
      <w:bookmarkStart w:id="76" w:name="_Toc129012046"/>
      <w:r w:rsidRPr="00436F82">
        <w:rPr>
          <w:b/>
          <w:bCs/>
          <w:sz w:val="40"/>
          <w:szCs w:val="40"/>
          <w:lang w:val="fr" w:eastAsia="fr"/>
        </w:rPr>
        <w:t>: MISE EN ŒUVRE ET CONFORMITÉ</w:t>
      </w:r>
      <w:bookmarkEnd w:id="68"/>
      <w:bookmarkEnd w:id="76"/>
    </w:p>
    <w:p w14:paraId="795BB19B" w14:textId="51403360" w:rsidR="0039230E" w:rsidRPr="00F74886" w:rsidRDefault="00436F82" w:rsidP="00436F82">
      <w:pPr>
        <w:pStyle w:val="Heading1"/>
        <w:spacing w:after="240"/>
        <w:ind w:left="360"/>
        <w:rPr>
          <w:b/>
          <w:bCs/>
          <w:color w:val="000000" w:themeColor="text1"/>
          <w:lang w:val="en-US"/>
        </w:rPr>
      </w:pPr>
      <w:bookmarkStart w:id="77" w:name="_Toc117852621"/>
      <w:bookmarkStart w:id="78" w:name="_Toc129012047"/>
      <w:bookmarkStart w:id="79" w:name="_Toc104296465"/>
      <w:r>
        <w:rPr>
          <w:b/>
          <w:bCs/>
          <w:color w:val="000000" w:themeColor="text1"/>
          <w:lang w:val="fr"/>
        </w:rPr>
        <w:t xml:space="preserve">3.1 </w:t>
      </w:r>
      <w:r w:rsidR="00FD2689" w:rsidRPr="00F74886">
        <w:rPr>
          <w:b/>
          <w:bCs/>
          <w:color w:val="000000" w:themeColor="text1"/>
          <w:lang w:val="fr"/>
        </w:rPr>
        <w:t>DROIT D’INSPECTION ET AUDITS</w:t>
      </w:r>
      <w:bookmarkEnd w:id="77"/>
      <w:bookmarkEnd w:id="78"/>
      <w:r w:rsidR="00FD2689" w:rsidRPr="00F74886">
        <w:rPr>
          <w:b/>
          <w:bCs/>
          <w:color w:val="000000" w:themeColor="text1"/>
          <w:lang w:val="fr"/>
        </w:rPr>
        <w:tab/>
      </w:r>
    </w:p>
    <w:p w14:paraId="4DB9911A" w14:textId="2A40C0D4" w:rsidR="0039230E" w:rsidRPr="00537F6F" w:rsidRDefault="0039230E" w:rsidP="0039230E">
      <w:pPr>
        <w:jc w:val="both"/>
      </w:pPr>
      <w:r>
        <w:rPr>
          <w:lang w:val="fr"/>
        </w:rPr>
        <w:t xml:space="preserve">Le </w:t>
      </w:r>
      <w:r w:rsidR="00647D19">
        <w:rPr>
          <w:lang w:val="fr"/>
        </w:rPr>
        <w:t>Maître d’Ouvrage</w:t>
      </w:r>
      <w:r>
        <w:rPr>
          <w:lang w:val="fr"/>
        </w:rPr>
        <w:t xml:space="preserve"> a le droit d'effectuer des audits, </w:t>
      </w:r>
      <w:r w:rsidR="004E6E6B">
        <w:rPr>
          <w:lang w:val="fr"/>
        </w:rPr>
        <w:t>revues,</w:t>
      </w:r>
      <w:r>
        <w:rPr>
          <w:lang w:val="fr"/>
        </w:rPr>
        <w:t xml:space="preserve"> et inspections pendant toute la durée d</w:t>
      </w:r>
      <w:r w:rsidR="004E6E6B">
        <w:rPr>
          <w:lang w:val="fr"/>
        </w:rPr>
        <w:t>u contrat</w:t>
      </w:r>
      <w:r>
        <w:rPr>
          <w:lang w:val="fr"/>
        </w:rPr>
        <w:t>. Cela peut inclure des examens du Plan </w:t>
      </w:r>
      <w:r w:rsidR="004B3719">
        <w:rPr>
          <w:lang w:val="fr"/>
        </w:rPr>
        <w:t>S&amp;S</w:t>
      </w:r>
      <w:r w:rsidR="004E6E6B">
        <w:rPr>
          <w:lang w:val="fr"/>
        </w:rPr>
        <w:t xml:space="preserve">, </w:t>
      </w:r>
      <w:r>
        <w:rPr>
          <w:lang w:val="fr"/>
        </w:rPr>
        <w:t xml:space="preserve">du </w:t>
      </w:r>
      <w:r w:rsidR="004E6E6B">
        <w:rPr>
          <w:lang w:val="fr"/>
        </w:rPr>
        <w:t xml:space="preserve">bon </w:t>
      </w:r>
      <w:r>
        <w:rPr>
          <w:lang w:val="fr"/>
        </w:rPr>
        <w:t xml:space="preserve">respect </w:t>
      </w:r>
      <w:r w:rsidR="004E6E6B">
        <w:rPr>
          <w:lang w:val="fr"/>
        </w:rPr>
        <w:t xml:space="preserve">des exigences de cette annexe Santé </w:t>
      </w:r>
      <w:r w:rsidR="004E6E6B" w:rsidRPr="0075713B">
        <w:rPr>
          <w:lang w:val="fr"/>
        </w:rPr>
        <w:t>Sécurité ou tout autre sujet lié à la Santé Sécurité.</w:t>
      </w:r>
    </w:p>
    <w:p w14:paraId="63006DC8" w14:textId="6F72D0EF" w:rsidR="0039230E" w:rsidRPr="00537F6F" w:rsidRDefault="0039230E" w:rsidP="0039230E">
      <w:pPr>
        <w:jc w:val="both"/>
      </w:pPr>
      <w:r>
        <w:rPr>
          <w:lang w:val="fr"/>
        </w:rPr>
        <w:t xml:space="preserve">Les audits, examens et inspections peuvent être effectués par le </w:t>
      </w:r>
      <w:r w:rsidR="00647D19">
        <w:rPr>
          <w:lang w:val="fr"/>
        </w:rPr>
        <w:t>Maître d’Ouvrage</w:t>
      </w:r>
      <w:r>
        <w:rPr>
          <w:lang w:val="fr"/>
        </w:rPr>
        <w:t xml:space="preserve"> lui-même ou par des tiers. </w:t>
      </w:r>
    </w:p>
    <w:p w14:paraId="18BFB6FF" w14:textId="29CA50FD" w:rsidR="00AE0D69" w:rsidRPr="00537F6F" w:rsidRDefault="00AE0D69" w:rsidP="006C572C">
      <w:pPr>
        <w:spacing w:after="0"/>
        <w:jc w:val="both"/>
      </w:pPr>
      <w:r>
        <w:rPr>
          <w:lang w:val="fr"/>
        </w:rPr>
        <w:t xml:space="preserve">Ces audits peuvent inclure une évaluation des performances du </w:t>
      </w:r>
      <w:r w:rsidR="00647D19">
        <w:rPr>
          <w:lang w:val="fr"/>
        </w:rPr>
        <w:t>Contractant</w:t>
      </w:r>
      <w:r>
        <w:rPr>
          <w:lang w:val="fr"/>
        </w:rPr>
        <w:t>, basée sur :</w:t>
      </w:r>
    </w:p>
    <w:bookmarkEnd w:id="79"/>
    <w:p w14:paraId="296EE8AD" w14:textId="0434EEE1" w:rsidR="0039230E" w:rsidRPr="0075713B" w:rsidRDefault="001D3B6E" w:rsidP="00BE71D5">
      <w:pPr>
        <w:pStyle w:val="ListParagraph"/>
        <w:numPr>
          <w:ilvl w:val="0"/>
          <w:numId w:val="8"/>
        </w:numPr>
        <w:ind w:left="426" w:hanging="426"/>
        <w:jc w:val="both"/>
        <w:rPr>
          <w:rFonts w:eastAsia="Calibri" w:cstheme="minorHAnsi"/>
          <w:color w:val="000000" w:themeColor="text1"/>
        </w:rPr>
      </w:pPr>
      <w:r>
        <w:rPr>
          <w:rFonts w:eastAsia="Calibri" w:cstheme="minorHAnsi"/>
          <w:color w:val="000000" w:themeColor="text1"/>
          <w:lang w:val="fr"/>
        </w:rPr>
        <w:t xml:space="preserve">le </w:t>
      </w:r>
      <w:r w:rsidRPr="0075713B">
        <w:rPr>
          <w:rFonts w:eastAsia="Calibri" w:cstheme="minorHAnsi"/>
          <w:color w:val="000000" w:themeColor="text1"/>
          <w:lang w:val="fr"/>
        </w:rPr>
        <w:t>respect des exigences en matière de santé et de sécurité ;</w:t>
      </w:r>
    </w:p>
    <w:p w14:paraId="1EE10AB8" w14:textId="4E44E150" w:rsidR="0039230E" w:rsidRPr="0075713B" w:rsidRDefault="001D3B6E" w:rsidP="00BE71D5">
      <w:pPr>
        <w:pStyle w:val="ListParagraph"/>
        <w:numPr>
          <w:ilvl w:val="0"/>
          <w:numId w:val="8"/>
        </w:numPr>
        <w:ind w:left="426" w:hanging="426"/>
        <w:jc w:val="both"/>
        <w:rPr>
          <w:rFonts w:eastAsia="Calibri" w:cstheme="minorHAnsi"/>
          <w:color w:val="000000" w:themeColor="text1"/>
        </w:rPr>
      </w:pPr>
      <w:r w:rsidRPr="0075713B">
        <w:rPr>
          <w:rFonts w:eastAsia="Calibri" w:cstheme="minorHAnsi"/>
          <w:color w:val="000000" w:themeColor="text1"/>
          <w:lang w:val="fr"/>
        </w:rPr>
        <w:t>le niveau de transparence, notamment sur les situations dangereuses</w:t>
      </w:r>
      <w:r w:rsidR="0051513D" w:rsidRPr="0075713B">
        <w:rPr>
          <w:rFonts w:eastAsia="Calibri" w:cstheme="minorHAnsi"/>
          <w:color w:val="000000" w:themeColor="text1"/>
          <w:lang w:val="fr"/>
        </w:rPr>
        <w:t xml:space="preserve">, les écarts au RQS,  </w:t>
      </w:r>
      <w:r w:rsidR="002F0C99" w:rsidRPr="0075713B">
        <w:rPr>
          <w:rFonts w:eastAsia="Calibri" w:cstheme="minorHAnsi"/>
          <w:color w:val="000000" w:themeColor="text1"/>
          <w:lang w:val="fr"/>
        </w:rPr>
        <w:t xml:space="preserve">les </w:t>
      </w:r>
      <w:r w:rsidRPr="0075713B">
        <w:rPr>
          <w:rFonts w:eastAsia="Calibri" w:cstheme="minorHAnsi"/>
          <w:color w:val="000000" w:themeColor="text1"/>
          <w:lang w:val="fr"/>
        </w:rPr>
        <w:t>HIPO </w:t>
      </w:r>
      <w:r w:rsidR="0051513D" w:rsidRPr="0075713B">
        <w:rPr>
          <w:rFonts w:eastAsia="Calibri" w:cstheme="minorHAnsi"/>
          <w:color w:val="000000" w:themeColor="text1"/>
          <w:lang w:val="fr"/>
        </w:rPr>
        <w:t>ou accidents</w:t>
      </w:r>
      <w:r w:rsidRPr="0075713B">
        <w:rPr>
          <w:rFonts w:eastAsia="Calibri" w:cstheme="minorHAnsi"/>
          <w:color w:val="000000" w:themeColor="text1"/>
          <w:lang w:val="fr"/>
        </w:rPr>
        <w:t>;</w:t>
      </w:r>
    </w:p>
    <w:p w14:paraId="3A64EE77" w14:textId="47D48DFB" w:rsidR="0039230E" w:rsidRPr="00537F6F" w:rsidRDefault="001D3B6E" w:rsidP="00BE71D5">
      <w:pPr>
        <w:pStyle w:val="ListParagraph"/>
        <w:numPr>
          <w:ilvl w:val="0"/>
          <w:numId w:val="8"/>
        </w:numPr>
        <w:ind w:left="426" w:hanging="426"/>
        <w:jc w:val="both"/>
        <w:rPr>
          <w:rFonts w:eastAsia="Calibri" w:cstheme="minorHAnsi"/>
          <w:color w:val="000000" w:themeColor="text1"/>
        </w:rPr>
      </w:pPr>
      <w:r>
        <w:rPr>
          <w:rFonts w:eastAsia="Calibri" w:cstheme="minorHAnsi"/>
          <w:color w:val="000000" w:themeColor="text1"/>
          <w:lang w:val="fr"/>
        </w:rPr>
        <w:t>les rapports sur les quasi-accidents et les observations de sécurité ;</w:t>
      </w:r>
    </w:p>
    <w:p w14:paraId="4D1D18DB" w14:textId="44365E4E" w:rsidR="0039230E" w:rsidRPr="00537F6F" w:rsidRDefault="0039230E" w:rsidP="00BE71D5">
      <w:pPr>
        <w:pStyle w:val="ListParagraph"/>
        <w:numPr>
          <w:ilvl w:val="0"/>
          <w:numId w:val="8"/>
        </w:numPr>
        <w:ind w:left="426" w:hanging="426"/>
        <w:jc w:val="both"/>
        <w:rPr>
          <w:rFonts w:eastAsia="Calibri" w:cstheme="minorHAnsi"/>
          <w:color w:val="000000" w:themeColor="text1"/>
        </w:rPr>
      </w:pPr>
      <w:r w:rsidRPr="001D3B6E">
        <w:rPr>
          <w:rFonts w:eastAsia="Calibri" w:cstheme="minorHAnsi"/>
          <w:color w:val="000000" w:themeColor="text1"/>
          <w:lang w:val="fr"/>
        </w:rPr>
        <w:t xml:space="preserve">l’implication et le leadership pour évaluer sa contribution à la culture </w:t>
      </w:r>
      <w:r w:rsidR="002F0C99">
        <w:rPr>
          <w:rFonts w:eastAsia="Calibri" w:cstheme="minorHAnsi"/>
          <w:color w:val="000000" w:themeColor="text1"/>
          <w:lang w:val="fr"/>
        </w:rPr>
        <w:t>S</w:t>
      </w:r>
      <w:r w:rsidRPr="001D3B6E">
        <w:rPr>
          <w:rFonts w:eastAsia="Calibri" w:cstheme="minorHAnsi"/>
          <w:color w:val="000000" w:themeColor="text1"/>
          <w:lang w:val="fr"/>
        </w:rPr>
        <w:t xml:space="preserve">anté </w:t>
      </w:r>
      <w:r w:rsidR="002F0C99">
        <w:rPr>
          <w:rFonts w:eastAsia="Calibri" w:cstheme="minorHAnsi"/>
          <w:color w:val="000000" w:themeColor="text1"/>
          <w:lang w:val="fr"/>
        </w:rPr>
        <w:t>S</w:t>
      </w:r>
      <w:r w:rsidRPr="001D3B6E">
        <w:rPr>
          <w:rFonts w:eastAsia="Calibri" w:cstheme="minorHAnsi"/>
          <w:color w:val="000000" w:themeColor="text1"/>
          <w:lang w:val="fr"/>
        </w:rPr>
        <w:t>écurité ;</w:t>
      </w:r>
    </w:p>
    <w:p w14:paraId="2893DEA6" w14:textId="280ED60B" w:rsidR="00AD73BD" w:rsidRDefault="00AD73BD" w:rsidP="00BE71D5">
      <w:pPr>
        <w:pStyle w:val="ListParagraph"/>
        <w:numPr>
          <w:ilvl w:val="0"/>
          <w:numId w:val="8"/>
        </w:numPr>
        <w:ind w:left="426" w:hanging="426"/>
        <w:jc w:val="both"/>
        <w:rPr>
          <w:rFonts w:eastAsia="Calibri" w:cstheme="minorHAnsi"/>
          <w:color w:val="000000" w:themeColor="text1"/>
          <w:lang w:val="en-US"/>
        </w:rPr>
      </w:pPr>
      <w:r>
        <w:rPr>
          <w:rFonts w:eastAsia="Calibri" w:cstheme="minorHAnsi"/>
          <w:color w:val="000000" w:themeColor="text1"/>
          <w:lang w:val="fr"/>
        </w:rPr>
        <w:t>les indicateurs clés de performance</w:t>
      </w:r>
    </w:p>
    <w:p w14:paraId="5C362542" w14:textId="77777777" w:rsidR="0045426F" w:rsidRPr="00537F6F" w:rsidRDefault="0045426F" w:rsidP="00BE71D5">
      <w:pPr>
        <w:pStyle w:val="ListParagraph"/>
        <w:numPr>
          <w:ilvl w:val="0"/>
          <w:numId w:val="8"/>
        </w:numPr>
        <w:ind w:left="426" w:hanging="426"/>
        <w:jc w:val="both"/>
        <w:rPr>
          <w:rFonts w:eastAsia="Calibri" w:cstheme="minorHAnsi"/>
          <w:color w:val="000000" w:themeColor="text1"/>
        </w:rPr>
      </w:pPr>
      <w:r>
        <w:rPr>
          <w:rFonts w:eastAsia="Calibri" w:cstheme="minorHAnsi"/>
          <w:color w:val="000000" w:themeColor="text1"/>
          <w:lang w:val="fr"/>
        </w:rPr>
        <w:t>le</w:t>
      </w:r>
      <w:r w:rsidR="002F0C99">
        <w:rPr>
          <w:rFonts w:eastAsia="Calibri" w:cstheme="minorHAnsi"/>
          <w:color w:val="000000" w:themeColor="text1"/>
          <w:lang w:val="fr"/>
        </w:rPr>
        <w:t>s</w:t>
      </w:r>
      <w:r>
        <w:rPr>
          <w:rFonts w:eastAsia="Calibri" w:cstheme="minorHAnsi"/>
          <w:color w:val="000000" w:themeColor="text1"/>
          <w:lang w:val="fr"/>
        </w:rPr>
        <w:t xml:space="preserve"> permis de </w:t>
      </w:r>
      <w:r w:rsidRPr="0075713B">
        <w:rPr>
          <w:rFonts w:eastAsia="Calibri" w:cstheme="minorHAnsi"/>
          <w:color w:val="000000" w:themeColor="text1"/>
          <w:lang w:val="fr"/>
        </w:rPr>
        <w:t>travail</w:t>
      </w:r>
      <w:r w:rsidR="00185B5B" w:rsidRPr="0075713B">
        <w:rPr>
          <w:rFonts w:eastAsia="Calibri" w:cstheme="minorHAnsi"/>
          <w:color w:val="000000" w:themeColor="text1"/>
          <w:lang w:val="fr"/>
        </w:rPr>
        <w:t>, afin de s'assurer qu'il</w:t>
      </w:r>
      <w:r w:rsidR="002F0C99" w:rsidRPr="0075713B">
        <w:rPr>
          <w:rFonts w:eastAsia="Calibri" w:cstheme="minorHAnsi"/>
          <w:color w:val="000000" w:themeColor="text1"/>
          <w:lang w:val="fr"/>
        </w:rPr>
        <w:t>s</w:t>
      </w:r>
      <w:r w:rsidR="00185B5B" w:rsidRPr="0075713B">
        <w:rPr>
          <w:rFonts w:eastAsia="Calibri" w:cstheme="minorHAnsi"/>
          <w:color w:val="000000" w:themeColor="text1"/>
          <w:lang w:val="fr"/>
        </w:rPr>
        <w:t xml:space="preserve"> </w:t>
      </w:r>
      <w:r w:rsidR="002F0C99" w:rsidRPr="0075713B">
        <w:rPr>
          <w:rFonts w:eastAsia="Calibri" w:cstheme="minorHAnsi"/>
          <w:color w:val="000000" w:themeColor="text1"/>
          <w:lang w:val="fr"/>
        </w:rPr>
        <w:t>sont</w:t>
      </w:r>
      <w:r w:rsidR="00185B5B" w:rsidRPr="0075713B">
        <w:rPr>
          <w:rFonts w:eastAsia="Calibri" w:cstheme="minorHAnsi"/>
          <w:color w:val="000000" w:themeColor="text1"/>
          <w:lang w:val="fr"/>
        </w:rPr>
        <w:t xml:space="preserve"> à jour </w:t>
      </w:r>
      <w:r w:rsidR="002F0C99" w:rsidRPr="0075713B">
        <w:rPr>
          <w:rFonts w:eastAsia="Calibri" w:cstheme="minorHAnsi"/>
          <w:color w:val="000000" w:themeColor="text1"/>
          <w:lang w:val="fr"/>
        </w:rPr>
        <w:t xml:space="preserve">et conformes à une éventuelle évolution de l’organisation ou </w:t>
      </w:r>
      <w:r w:rsidR="00185B5B" w:rsidRPr="0075713B">
        <w:rPr>
          <w:rFonts w:eastAsia="Calibri" w:cstheme="minorHAnsi"/>
          <w:color w:val="000000" w:themeColor="text1"/>
          <w:lang w:val="fr"/>
        </w:rPr>
        <w:t>de la réglementation, les</w:t>
      </w:r>
      <w:r w:rsidR="00185B5B" w:rsidRPr="00185B5B">
        <w:rPr>
          <w:rFonts w:eastAsia="Calibri" w:cstheme="minorHAnsi"/>
          <w:color w:val="000000" w:themeColor="text1"/>
          <w:lang w:val="fr"/>
        </w:rPr>
        <w:t xml:space="preserve"> inspections, revues et audits antérieurs, ainsi que les leçons tirées des accidents ou incidents.</w:t>
      </w:r>
    </w:p>
    <w:p w14:paraId="36B67D01" w14:textId="74F382D5" w:rsidR="0039230E" w:rsidRDefault="00B8573A" w:rsidP="00BE71D5">
      <w:pPr>
        <w:pStyle w:val="Heading1"/>
        <w:numPr>
          <w:ilvl w:val="1"/>
          <w:numId w:val="18"/>
        </w:numPr>
        <w:spacing w:after="240"/>
        <w:rPr>
          <w:b/>
          <w:bCs/>
          <w:color w:val="000000" w:themeColor="text1"/>
          <w:lang w:val="fr"/>
        </w:rPr>
      </w:pPr>
      <w:bookmarkStart w:id="80" w:name="_Toc129012048"/>
      <w:bookmarkStart w:id="81" w:name="_Toc117852624"/>
      <w:r>
        <w:rPr>
          <w:b/>
          <w:bCs/>
          <w:color w:val="000000" w:themeColor="text1"/>
          <w:lang w:val="fr"/>
        </w:rPr>
        <w:t xml:space="preserve">MANQUEMENT DU </w:t>
      </w:r>
      <w:r w:rsidR="0075713B">
        <w:rPr>
          <w:b/>
          <w:bCs/>
          <w:color w:val="000000" w:themeColor="text1"/>
          <w:lang w:val="fr"/>
        </w:rPr>
        <w:t>CONTRACTANT</w:t>
      </w:r>
      <w:bookmarkEnd w:id="80"/>
      <w:r w:rsidR="0075713B">
        <w:rPr>
          <w:b/>
          <w:bCs/>
          <w:color w:val="000000" w:themeColor="text1"/>
          <w:lang w:val="fr"/>
        </w:rPr>
        <w:t xml:space="preserve"> </w:t>
      </w:r>
      <w:bookmarkEnd w:id="81"/>
    </w:p>
    <w:p w14:paraId="3541A4DD" w14:textId="03DDEC04" w:rsidR="00500F15" w:rsidRDefault="00500F15" w:rsidP="00500F15">
      <w:r>
        <w:t xml:space="preserve">Le </w:t>
      </w:r>
      <w:r w:rsidR="001B5827">
        <w:t>C</w:t>
      </w:r>
      <w:r>
        <w:t xml:space="preserve">ontractant doit se conformer aux exigences de santé et de sécurité </w:t>
      </w:r>
      <w:r w:rsidRPr="00956A9B">
        <w:t>d</w:t>
      </w:r>
      <w:r w:rsidRPr="007616E2">
        <w:t xml:space="preserve">u début </w:t>
      </w:r>
      <w:r>
        <w:t xml:space="preserve">à la fin </w:t>
      </w:r>
      <w:r w:rsidRPr="007616E2">
        <w:t>du contrat</w:t>
      </w:r>
      <w:r>
        <w:t>.</w:t>
      </w:r>
    </w:p>
    <w:p w14:paraId="325E85D5" w14:textId="77777777" w:rsidR="00500F15" w:rsidRDefault="00500F15" w:rsidP="00500F15">
      <w:r>
        <w:t xml:space="preserve">Si, au cours de l’exécution des </w:t>
      </w:r>
      <w:r w:rsidRPr="002844E5">
        <w:t>prestations, le</w:t>
      </w:r>
      <w:r w:rsidRPr="007616E2">
        <w:t xml:space="preserve"> </w:t>
      </w:r>
      <w:r w:rsidRPr="002844E5">
        <w:t>Contractant</w:t>
      </w:r>
      <w:r>
        <w:t xml:space="preserve"> :</w:t>
      </w:r>
    </w:p>
    <w:p w14:paraId="6F410428" w14:textId="77777777" w:rsidR="00500F15" w:rsidRDefault="00500F15" w:rsidP="00500F15">
      <w:r>
        <w:t>a) n’ effectue pas les travaux conformément au plan de santé et de sécurité ou à la législation applicable ou,</w:t>
      </w:r>
    </w:p>
    <w:p w14:paraId="2C49732F" w14:textId="77777777" w:rsidR="00500F15" w:rsidRDefault="00500F15" w:rsidP="00500F15">
      <w:r>
        <w:t>b) effectue les travaux de manière à mettre en danger la santé et la sécurité du maitre d’Ouvrage, du Contractant, des employés du sous-traitant ou de tiers ou,</w:t>
      </w:r>
    </w:p>
    <w:p w14:paraId="18D4A745" w14:textId="77777777" w:rsidR="00500F15" w:rsidRDefault="00500F15" w:rsidP="00500F15">
      <w:r>
        <w:t>c) effectue les travaux de manière à mettre en péril des biens, des installations, des équipements ou des matériaux.</w:t>
      </w:r>
    </w:p>
    <w:p w14:paraId="3121C9B3" w14:textId="77777777" w:rsidR="00500F15" w:rsidRDefault="00500F15" w:rsidP="00500F15">
      <w:r>
        <w:t xml:space="preserve">le Contractant doit remédier immédiatement aux violations du plan de santé et de sécurité. </w:t>
      </w:r>
    </w:p>
    <w:p w14:paraId="7843A460" w14:textId="77777777" w:rsidR="00500F15" w:rsidRDefault="00500F15" w:rsidP="00500F15">
      <w:r>
        <w:t>Si le Maître d’Ouvrage et/ou ses représentants constatent une telle conduite ou un tel manquement de la part de le Contractant, le maître d’Ouvrage et/ou ses représentants peuvent prendre l’une ou l’ensemble des mesures suivantes :</w:t>
      </w:r>
    </w:p>
    <w:p w14:paraId="5605FA99" w14:textId="77777777" w:rsidR="00500F15" w:rsidRDefault="00500F15" w:rsidP="00BE71D5">
      <w:pPr>
        <w:pStyle w:val="ListParagraph"/>
        <w:numPr>
          <w:ilvl w:val="0"/>
          <w:numId w:val="27"/>
        </w:numPr>
      </w:pPr>
      <w:r w:rsidRPr="002D356B">
        <w:rPr>
          <w:u w:val="single"/>
        </w:rPr>
        <w:t>Envoyer un avis d’amélioration de la sécurité</w:t>
      </w:r>
      <w:r>
        <w:t xml:space="preserve"> : l’avis détaillera les problèmes relevés. Le Contractant doit répondre dans les 5 jours suivant la réception, avec le détail des actions correctives entreprises.</w:t>
      </w:r>
    </w:p>
    <w:p w14:paraId="3E6BA602" w14:textId="77777777" w:rsidR="00500F15" w:rsidRDefault="00500F15" w:rsidP="00500F15">
      <w:pPr>
        <w:ind w:left="360"/>
      </w:pPr>
      <w:r>
        <w:t xml:space="preserve">b) </w:t>
      </w:r>
      <w:r w:rsidRPr="002D356B">
        <w:rPr>
          <w:u w:val="single"/>
        </w:rPr>
        <w:t xml:space="preserve">Demander la suspension immédiate de tout ou partie des </w:t>
      </w:r>
      <w:r>
        <w:rPr>
          <w:u w:val="single"/>
        </w:rPr>
        <w:t>travaux</w:t>
      </w:r>
      <w:r>
        <w:t xml:space="preserve"> : </w:t>
      </w:r>
    </w:p>
    <w:p w14:paraId="42CC802E" w14:textId="77777777" w:rsidR="00500F15" w:rsidRDefault="00500F15" w:rsidP="00500F15">
      <w:r>
        <w:t xml:space="preserve">Le Maître d’Ouvrage suspendra les travaux et informera le Contractant du manquement dès que raisonnablement possible après la suspension. </w:t>
      </w:r>
    </w:p>
    <w:p w14:paraId="3A5E3C4E" w14:textId="77777777" w:rsidR="00500F15" w:rsidRDefault="00500F15" w:rsidP="00500F15">
      <w:r>
        <w:t xml:space="preserve">Le Maître d’Ouvrage discutera ensuite avec le Contractant des mesures correctives appropriées à mettre en œuvre et de l’échéancier de la mise en œuvre. </w:t>
      </w:r>
    </w:p>
    <w:p w14:paraId="4C3C3CC6" w14:textId="77777777" w:rsidR="00500F15" w:rsidRDefault="00500F15" w:rsidP="00500F15">
      <w:r>
        <w:t xml:space="preserve">Si le Maître d’Ouvrage et le Contractant ne sont pas d’accord ou si le Contractant ne met pas en œuvre les mesures correctives, le Maître d’Ouvrage a le droit, après 2 jours, d’imposer au Contractant les mesures à prendre et leur échéancier. </w:t>
      </w:r>
    </w:p>
    <w:p w14:paraId="3DF459DD" w14:textId="77777777" w:rsidR="00500F15" w:rsidRDefault="00500F15" w:rsidP="00500F15">
      <w:r>
        <w:t>Le Maître d’Ouvrage peut imposer un « Stand Down Santé Sécurité » temporaire dédié à  de  de la formation et  échanges Santé Sécurité d’une demi-journée, ainsi qu’une suspension de la partie concernée des Travaux. Le Contractant doit organiser le « Stand down Santé Sécurité »,  à sa charge. L’objectif de ce « Stand down Santé Sécurité » sera de :</w:t>
      </w:r>
    </w:p>
    <w:p w14:paraId="62283645" w14:textId="77777777" w:rsidR="00500F15" w:rsidRDefault="00500F15" w:rsidP="00500F15">
      <w:r>
        <w:t xml:space="preserve">• Réaliser une formation aux équipes sur le programme « No Life At Risk » et  les « essentiels sécurité » d’Engie et le plan de santé et de sécurité, </w:t>
      </w:r>
    </w:p>
    <w:p w14:paraId="3BB6DDBE" w14:textId="77777777" w:rsidR="00500F15" w:rsidRDefault="00500F15" w:rsidP="00500F15">
      <w:r>
        <w:t>• Réaliser des formations et sensibilisations santé sécurité spécifiques aux risques du site,</w:t>
      </w:r>
    </w:p>
    <w:p w14:paraId="71659258" w14:textId="77777777" w:rsidR="00500F15" w:rsidRDefault="00500F15" w:rsidP="00500F15">
      <w:r>
        <w:t>• Partager les leçons apprises en matière de santé et de sécurité.</w:t>
      </w:r>
    </w:p>
    <w:p w14:paraId="60AC2F61" w14:textId="77777777" w:rsidR="00500F15" w:rsidRDefault="00500F15" w:rsidP="00500F15">
      <w:r>
        <w:t xml:space="preserve">Toute l’équipe impliquée dans l’activité, y compris l’équipe de direction et les sous-traitants, doit participer au « Stand Down Santé Sécurité. Le Contractant doit fournir au Maître d’Ouvrage la preuve de la bonne tenue de celui-ci et du contenu.  </w:t>
      </w:r>
    </w:p>
    <w:p w14:paraId="1F3C050A" w14:textId="4541D840" w:rsidR="00500F15" w:rsidRDefault="00500F15" w:rsidP="00500F15">
      <w:r>
        <w:t xml:space="preserve">Le Maître d’Ouvrage peut poursuivre la suspension des Travaux jusqu’à la mise en œuvre complète de toutes les mesures visant à garantir la santé et sécurité sur le site et acceptées par le Maître d’Ouvrage. </w:t>
      </w:r>
    </w:p>
    <w:p w14:paraId="6DB1B74F" w14:textId="77777777" w:rsidR="000C5DAD" w:rsidRDefault="000C5DAD" w:rsidP="00500F15"/>
    <w:p w14:paraId="5C9A0B27" w14:textId="77777777" w:rsidR="00500F15" w:rsidRDefault="00500F15" w:rsidP="00500F15">
      <w:r w:rsidRPr="007616E2">
        <w:t>En cas de</w:t>
      </w:r>
      <w:r w:rsidRPr="00230166">
        <w:t xml:space="preserve"> suspension des Travaux :</w:t>
      </w:r>
    </w:p>
    <w:p w14:paraId="1CAAABB1" w14:textId="77777777" w:rsidR="00500F15" w:rsidRDefault="00500F15" w:rsidP="00500F15">
      <w:r>
        <w:t>• Le Contractant doit protéger, stocker et sécuriser le site, les travaux et les équipements et matériaux contre toute détérioration, perte ou dommage.</w:t>
      </w:r>
    </w:p>
    <w:p w14:paraId="5A895494" w14:textId="77777777" w:rsidR="00500F15" w:rsidRDefault="00500F15" w:rsidP="00500F15">
      <w:r>
        <w:t>• Les coûts liés à cet arrêt et à ces mesures sont à la charge de le Contractant défaillant.</w:t>
      </w:r>
    </w:p>
    <w:p w14:paraId="617EA335" w14:textId="77777777" w:rsidR="00500F15" w:rsidRDefault="00500F15" w:rsidP="00500F15">
      <w:r>
        <w:t>•</w:t>
      </w:r>
      <w:r w:rsidRPr="002D356B">
        <w:t xml:space="preserve"> </w:t>
      </w:r>
      <w:r>
        <w:t>Le Contractant sera tenu d’indemniser le Maître d’Ouvrage pour les coûts directs, les pertes et les dépenses causées par la suspension (par exemple, les frais de mobilisation/démobilisation, les frais de sécurité, etc.).</w:t>
      </w:r>
    </w:p>
    <w:p w14:paraId="5248023E" w14:textId="77777777" w:rsidR="00500F15" w:rsidRDefault="00500F15" w:rsidP="00500F15">
      <w:r>
        <w:t>Lorsque les travaux ont été arrêtés (mentionnés ci-dessus), le maître d’Ouvrage peut reporter tout paiement au Contractant lié à cette période et le Contractant doit dégager le maître d’Ouvrage de toute responsabilité à l’égard de tout coût supplémentaire connexe, des retards de programme encourus et des retards de programme encourus à la suite de l’arrêt.</w:t>
      </w:r>
    </w:p>
    <w:p w14:paraId="2F8AE422" w14:textId="77777777" w:rsidR="00500F15" w:rsidRDefault="00500F15" w:rsidP="00BE71D5">
      <w:pPr>
        <w:pStyle w:val="ListParagraph"/>
        <w:numPr>
          <w:ilvl w:val="0"/>
          <w:numId w:val="28"/>
        </w:numPr>
      </w:pPr>
      <w:r w:rsidRPr="00D14AC0">
        <w:rPr>
          <w:u w:val="single"/>
        </w:rPr>
        <w:t>Envoi d’un avis de résiliation</w:t>
      </w:r>
      <w:r w:rsidRPr="002D356B">
        <w:t xml:space="preserve"> : si </w:t>
      </w:r>
      <w:r>
        <w:t>le Contractant</w:t>
      </w:r>
      <w:r w:rsidRPr="002D356B">
        <w:t xml:space="preserve"> ne respecte pas de manière grave les obligations du contrat en matière de santé et de sécurité ou le plan de santé et de sécurité, le </w:t>
      </w:r>
      <w:r>
        <w:t>maître d’Ouvrage</w:t>
      </w:r>
      <w:r w:rsidRPr="002D356B">
        <w:t xml:space="preserve"> peut aviser le contractant de son intention de résilier</w:t>
      </w:r>
      <w:r>
        <w:t xml:space="preserve"> le contrat</w:t>
      </w:r>
      <w:r w:rsidRPr="002D356B">
        <w:t xml:space="preserve">. </w:t>
      </w:r>
      <w:r>
        <w:t>Le Contractant</w:t>
      </w:r>
      <w:r w:rsidRPr="002D356B">
        <w:t xml:space="preserve"> dispose d’un délai de 10 jours pour prendre des mesures correctives et exécuter ses obligations, faute de quoi le </w:t>
      </w:r>
      <w:r>
        <w:t>Maître d’Ouvrage</w:t>
      </w:r>
      <w:r w:rsidRPr="002D356B">
        <w:t xml:space="preserve"> peut résilier le contrat à l’issue de ce délai de 10 jours.</w:t>
      </w:r>
    </w:p>
    <w:p w14:paraId="7E5EBD7F" w14:textId="77777777" w:rsidR="00500F15" w:rsidRDefault="00500F15" w:rsidP="00500F15">
      <w:pPr>
        <w:ind w:firstLine="708"/>
      </w:pPr>
      <w:r>
        <w:t>Le Maître d’Ouvrage se réserve le droit de reconsidérer la nature de la relation commerciale avec le Contractant en cas de résiliation pour des raisons de santé et de sécurité. Cela pourrait remettre en cause tout statut de qualification déjà confirmé par le Maître d’Ouvrage avant la signature du Contrat ou en parallèle de l’exécution du Contrat.</w:t>
      </w:r>
    </w:p>
    <w:p w14:paraId="1398A67A" w14:textId="77777777" w:rsidR="00500F15" w:rsidRDefault="00500F15" w:rsidP="00500F15">
      <w:pPr>
        <w:pStyle w:val="ListParagraph"/>
        <w:ind w:left="1080"/>
      </w:pPr>
    </w:p>
    <w:p w14:paraId="62375B2D" w14:textId="77777777" w:rsidR="00500F15" w:rsidRDefault="00500F15" w:rsidP="00500F15">
      <w:pPr>
        <w:ind w:firstLine="708"/>
      </w:pPr>
      <w:r>
        <w:t>En cas de dispositions contradictoires entre cette clause et les autres dispositions de l’accord, la disposition la plus stricte s’appliquera.</w:t>
      </w:r>
    </w:p>
    <w:p w14:paraId="575F748D" w14:textId="77777777" w:rsidR="00500F15" w:rsidRPr="00500F15" w:rsidRDefault="00500F15" w:rsidP="00500F15"/>
    <w:p w14:paraId="11A61053" w14:textId="4AC560DB" w:rsidR="0039230E" w:rsidRPr="00834401" w:rsidRDefault="00E44A19" w:rsidP="00BE71D5">
      <w:pPr>
        <w:pStyle w:val="Heading1"/>
        <w:numPr>
          <w:ilvl w:val="1"/>
          <w:numId w:val="18"/>
        </w:numPr>
        <w:spacing w:after="240"/>
        <w:rPr>
          <w:b/>
          <w:bCs/>
          <w:color w:val="000000" w:themeColor="text1"/>
          <w:lang w:val="en-US"/>
        </w:rPr>
      </w:pPr>
      <w:bookmarkStart w:id="82" w:name="_Toc117852625"/>
      <w:bookmarkStart w:id="83" w:name="_Toc129012049"/>
      <w:r w:rsidRPr="00834401">
        <w:rPr>
          <w:b/>
          <w:bCs/>
          <w:color w:val="000000" w:themeColor="text1"/>
          <w:lang w:val="fr"/>
        </w:rPr>
        <w:t>INTERDICTION DE MODIFICATION</w:t>
      </w:r>
      <w:bookmarkEnd w:id="82"/>
      <w:bookmarkEnd w:id="83"/>
      <w:r w:rsidRPr="00834401">
        <w:rPr>
          <w:b/>
          <w:bCs/>
          <w:color w:val="000000" w:themeColor="text1"/>
          <w:lang w:val="fr"/>
        </w:rPr>
        <w:t xml:space="preserve"> </w:t>
      </w:r>
    </w:p>
    <w:p w14:paraId="2EC8B5A0" w14:textId="7F22008A" w:rsidR="0039230E" w:rsidRPr="00537F6F" w:rsidRDefault="0039230E" w:rsidP="0039230E">
      <w:pPr>
        <w:jc w:val="both"/>
      </w:pPr>
      <w:r>
        <w:rPr>
          <w:lang w:val="fr"/>
        </w:rPr>
        <w:t xml:space="preserve">Le </w:t>
      </w:r>
      <w:r w:rsidR="00647D19">
        <w:rPr>
          <w:lang w:val="fr"/>
        </w:rPr>
        <w:t>Contractant</w:t>
      </w:r>
      <w:r>
        <w:rPr>
          <w:lang w:val="fr"/>
        </w:rPr>
        <w:t xml:space="preserve"> ne peut demander aucune prolongation de délai, aucuns frais supplémentaires, ni aucune autre modification pour se conformer à ses obligations en matière de santé et de sécurité (y compris un retard dans le plan de santé et de sécurité, un remplacement du personnel demandé par le </w:t>
      </w:r>
      <w:r w:rsidR="00647D19">
        <w:rPr>
          <w:lang w:val="fr"/>
        </w:rPr>
        <w:t>Maître d’Ouvrage</w:t>
      </w:r>
      <w:r>
        <w:rPr>
          <w:lang w:val="fr"/>
        </w:rPr>
        <w:t xml:space="preserve">, un nettoyage et un dégagement du Site, ou toute autre mesure prise pour préserver la santé et la sécurité des personnes présentes sur le Site). </w:t>
      </w:r>
    </w:p>
    <w:p w14:paraId="1A22F788" w14:textId="01DEF709" w:rsidR="004D7034" w:rsidRPr="00537F6F" w:rsidRDefault="004D7034" w:rsidP="004D7034">
      <w:pPr>
        <w:jc w:val="both"/>
      </w:pPr>
      <w:r w:rsidRPr="00122223">
        <w:rPr>
          <w:lang w:val="fr"/>
        </w:rPr>
        <w:t xml:space="preserve">Le </w:t>
      </w:r>
      <w:r w:rsidR="00647D19">
        <w:rPr>
          <w:lang w:val="fr"/>
        </w:rPr>
        <w:t>Contractant</w:t>
      </w:r>
      <w:r w:rsidRPr="00122223">
        <w:rPr>
          <w:lang w:val="fr"/>
        </w:rPr>
        <w:t xml:space="preserve"> peut refuser de procéder à une modification s'il justifie qu'elle ne respecte pas les exigences de santé et de sécurité du </w:t>
      </w:r>
      <w:r w:rsidR="00647D19">
        <w:rPr>
          <w:lang w:val="fr"/>
        </w:rPr>
        <w:t>Maître d’Ouvrage</w:t>
      </w:r>
      <w:r w:rsidRPr="00122223">
        <w:rPr>
          <w:lang w:val="fr"/>
        </w:rPr>
        <w:t>.</w:t>
      </w:r>
    </w:p>
    <w:p w14:paraId="160100B5" w14:textId="6757752B" w:rsidR="006912B4" w:rsidRPr="00537F6F" w:rsidRDefault="006912B4" w:rsidP="00187DFA">
      <w:pPr>
        <w:jc w:val="center"/>
      </w:pPr>
    </w:p>
    <w:p w14:paraId="60FCC40D" w14:textId="4FBABF93" w:rsidR="0029313A" w:rsidRPr="00537F6F" w:rsidRDefault="005F4DFE" w:rsidP="006D573E">
      <w:pPr>
        <w:sectPr w:rsidR="0029313A" w:rsidRPr="00537F6F" w:rsidSect="006A7034">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709" w:footer="139" w:gutter="0"/>
          <w:cols w:space="708"/>
          <w:docGrid w:linePitch="360"/>
        </w:sectPr>
      </w:pPr>
      <w:r>
        <w:rPr>
          <w:b/>
          <w:bCs/>
          <w:lang w:val="fr"/>
        </w:rPr>
        <w:br w:type="page"/>
      </w:r>
    </w:p>
    <w:p w14:paraId="553D2E13" w14:textId="73323980" w:rsidR="0004355F" w:rsidRPr="00537F6F" w:rsidRDefault="00F4518B" w:rsidP="0004355F">
      <w:pPr>
        <w:pStyle w:val="Heading1"/>
      </w:pPr>
      <w:bookmarkStart w:id="84" w:name="_Toc129012050"/>
      <w:bookmarkStart w:id="85" w:name="_Ref120540532"/>
      <w:r>
        <w:rPr>
          <w:b/>
          <w:bCs/>
          <w:lang w:val="fr"/>
        </w:rPr>
        <w:t>ANNEXE</w:t>
      </w:r>
      <w:r w:rsidR="0004355F" w:rsidRPr="00E52A68">
        <w:rPr>
          <w:b/>
          <w:bCs/>
          <w:lang w:val="fr"/>
        </w:rPr>
        <w:t xml:space="preserve"> 1 – </w:t>
      </w:r>
      <w:hyperlink w:anchor="PermitToWork" w:history="1">
        <w:r w:rsidR="0004355F" w:rsidRPr="00974874">
          <w:rPr>
            <w:b/>
            <w:bCs/>
            <w:lang w:val="fr"/>
          </w:rPr>
          <w:t>PERMIS DE TRAVAIL</w:t>
        </w:r>
        <w:bookmarkEnd w:id="84"/>
      </w:hyperlink>
      <w:bookmarkEnd w:id="85"/>
      <w:r w:rsidR="0004355F">
        <w:rPr>
          <w:lang w:val="fr"/>
        </w:rPr>
        <w:t xml:space="preserve"> </w:t>
      </w:r>
    </w:p>
    <w:p w14:paraId="68D4D983" w14:textId="77777777" w:rsidR="00917FCC" w:rsidRPr="00537F6F" w:rsidRDefault="00917FCC" w:rsidP="00917FCC"/>
    <w:p w14:paraId="79A4C7E8" w14:textId="13EDDDED" w:rsidR="00667BD4" w:rsidRPr="00537F6F" w:rsidRDefault="00B56D67" w:rsidP="00667BD4">
      <w:r>
        <w:rPr>
          <w:noProof/>
        </w:rPr>
        <w:drawing>
          <wp:inline distT="0" distB="0" distL="0" distR="0" wp14:anchorId="27679362" wp14:editId="4968C6BE">
            <wp:extent cx="8891270" cy="4908550"/>
            <wp:effectExtent l="0" t="0" r="508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91270" cy="4908550"/>
                    </a:xfrm>
                    <a:prstGeom prst="rect">
                      <a:avLst/>
                    </a:prstGeom>
                  </pic:spPr>
                </pic:pic>
              </a:graphicData>
            </a:graphic>
          </wp:inline>
        </w:drawing>
      </w:r>
    </w:p>
    <w:p w14:paraId="39540A0D" w14:textId="6B595D93" w:rsidR="00BE2F34" w:rsidRPr="00537F6F" w:rsidRDefault="00712BE5" w:rsidP="00BE2F34">
      <w:bookmarkStart w:id="86" w:name="_PERMIT_TO_WORK"/>
      <w:bookmarkEnd w:id="86"/>
      <w:r w:rsidRPr="00FD333C">
        <w:rPr>
          <w:noProof/>
          <w:lang w:val="fr"/>
        </w:rPr>
        <w:t xml:space="preserve"> </w:t>
      </w:r>
      <w:r>
        <w:rPr>
          <w:noProof/>
          <w:lang w:val="fr"/>
        </w:rPr>
        <w:t xml:space="preserve"> </w:t>
      </w:r>
      <w:r w:rsidR="00575A5B" w:rsidRPr="00FD333C">
        <w:rPr>
          <w:noProof/>
          <w:lang w:val="fr"/>
        </w:rPr>
        <w:t xml:space="preserve"> </w:t>
      </w:r>
    </w:p>
    <w:p w14:paraId="056EBDBF" w14:textId="498A8B70" w:rsidR="00B426AB" w:rsidRPr="00537F6F" w:rsidRDefault="00B56D67" w:rsidP="00B56D67">
      <w:pPr>
        <w:tabs>
          <w:tab w:val="left" w:pos="5114"/>
        </w:tabs>
        <w:jc w:val="center"/>
        <w:rPr>
          <w:noProof/>
        </w:rPr>
      </w:pPr>
      <w:r>
        <w:rPr>
          <w:noProof/>
        </w:rPr>
        <w:drawing>
          <wp:inline distT="0" distB="0" distL="0" distR="0" wp14:anchorId="110F0F6F" wp14:editId="3E61D08D">
            <wp:extent cx="9462468" cy="5259705"/>
            <wp:effectExtent l="0" t="0" r="5715"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8"/>
                    <a:stretch>
                      <a:fillRect/>
                    </a:stretch>
                  </pic:blipFill>
                  <pic:spPr>
                    <a:xfrm>
                      <a:off x="0" y="0"/>
                      <a:ext cx="9468089" cy="5262830"/>
                    </a:xfrm>
                    <a:prstGeom prst="rect">
                      <a:avLst/>
                    </a:prstGeom>
                  </pic:spPr>
                </pic:pic>
              </a:graphicData>
            </a:graphic>
          </wp:inline>
        </w:drawing>
      </w:r>
    </w:p>
    <w:p w14:paraId="4CCE27F0" w14:textId="0250DF8F" w:rsidR="00B426AB" w:rsidRPr="00537F6F" w:rsidRDefault="00B426AB" w:rsidP="00B426AB">
      <w:pPr>
        <w:tabs>
          <w:tab w:val="left" w:pos="5114"/>
        </w:tabs>
        <w:rPr>
          <w:noProof/>
        </w:rPr>
      </w:pPr>
    </w:p>
    <w:p w14:paraId="502E72D6" w14:textId="659D0A11" w:rsidR="00B426AB" w:rsidRPr="00537F6F" w:rsidRDefault="00B56D67" w:rsidP="00B426AB">
      <w:pPr>
        <w:tabs>
          <w:tab w:val="left" w:pos="5114"/>
        </w:tabs>
        <w:rPr>
          <w:noProof/>
        </w:rPr>
      </w:pPr>
      <w:r>
        <w:rPr>
          <w:noProof/>
        </w:rPr>
        <w:drawing>
          <wp:inline distT="0" distB="0" distL="0" distR="0" wp14:anchorId="549818CC" wp14:editId="6C7FFE9D">
            <wp:extent cx="8891270" cy="4911090"/>
            <wp:effectExtent l="0" t="0" r="508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1270" cy="4911090"/>
                    </a:xfrm>
                    <a:prstGeom prst="rect">
                      <a:avLst/>
                    </a:prstGeom>
                  </pic:spPr>
                </pic:pic>
              </a:graphicData>
            </a:graphic>
          </wp:inline>
        </w:drawing>
      </w:r>
    </w:p>
    <w:p w14:paraId="5685202E" w14:textId="3D9B4639" w:rsidR="00B426AB" w:rsidRDefault="00B426AB" w:rsidP="00B426AB">
      <w:pPr>
        <w:tabs>
          <w:tab w:val="left" w:pos="5114"/>
        </w:tabs>
        <w:rPr>
          <w:noProof/>
        </w:rPr>
      </w:pPr>
    </w:p>
    <w:p w14:paraId="08E1C2D1" w14:textId="6E55ACCF" w:rsidR="00B56D67" w:rsidRDefault="00473F83" w:rsidP="00B426AB">
      <w:pPr>
        <w:tabs>
          <w:tab w:val="left" w:pos="5114"/>
        </w:tabs>
        <w:rPr>
          <w:noProof/>
        </w:rPr>
      </w:pPr>
      <w:r>
        <w:rPr>
          <w:noProof/>
        </w:rPr>
        <w:drawing>
          <wp:inline distT="0" distB="0" distL="0" distR="0" wp14:anchorId="67D3715D" wp14:editId="24164C54">
            <wp:extent cx="8891270" cy="4937125"/>
            <wp:effectExtent l="0" t="0" r="508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30"/>
                    <a:stretch>
                      <a:fillRect/>
                    </a:stretch>
                  </pic:blipFill>
                  <pic:spPr>
                    <a:xfrm>
                      <a:off x="0" y="0"/>
                      <a:ext cx="8891270" cy="4937125"/>
                    </a:xfrm>
                    <a:prstGeom prst="rect">
                      <a:avLst/>
                    </a:prstGeom>
                  </pic:spPr>
                </pic:pic>
              </a:graphicData>
            </a:graphic>
          </wp:inline>
        </w:drawing>
      </w:r>
    </w:p>
    <w:p w14:paraId="0BF46781" w14:textId="3A3378CF" w:rsidR="00473F83" w:rsidRDefault="00473F83" w:rsidP="00B426AB">
      <w:pPr>
        <w:tabs>
          <w:tab w:val="left" w:pos="5114"/>
        </w:tabs>
        <w:rPr>
          <w:noProof/>
        </w:rPr>
      </w:pPr>
    </w:p>
    <w:p w14:paraId="63AE78D6" w14:textId="375E8934" w:rsidR="00473F83" w:rsidRDefault="00473F83" w:rsidP="00B426AB">
      <w:pPr>
        <w:tabs>
          <w:tab w:val="left" w:pos="5114"/>
        </w:tabs>
        <w:rPr>
          <w:noProof/>
        </w:rPr>
      </w:pPr>
    </w:p>
    <w:p w14:paraId="40C2531A" w14:textId="3EBC7266" w:rsidR="00473F83" w:rsidRDefault="00575C32" w:rsidP="00B426AB">
      <w:pPr>
        <w:tabs>
          <w:tab w:val="left" w:pos="5114"/>
        </w:tabs>
        <w:rPr>
          <w:noProof/>
        </w:rPr>
      </w:pPr>
      <w:r>
        <w:rPr>
          <w:noProof/>
        </w:rPr>
        <w:drawing>
          <wp:inline distT="0" distB="0" distL="0" distR="0" wp14:anchorId="5E7D7A9C" wp14:editId="747D8039">
            <wp:extent cx="8891270" cy="5081270"/>
            <wp:effectExtent l="0" t="0" r="5080" b="508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31"/>
                    <a:stretch>
                      <a:fillRect/>
                    </a:stretch>
                  </pic:blipFill>
                  <pic:spPr>
                    <a:xfrm>
                      <a:off x="0" y="0"/>
                      <a:ext cx="8891270" cy="5081270"/>
                    </a:xfrm>
                    <a:prstGeom prst="rect">
                      <a:avLst/>
                    </a:prstGeom>
                  </pic:spPr>
                </pic:pic>
              </a:graphicData>
            </a:graphic>
          </wp:inline>
        </w:drawing>
      </w:r>
    </w:p>
    <w:p w14:paraId="392895A5" w14:textId="6501B77A" w:rsidR="00473F83" w:rsidRDefault="00473F83" w:rsidP="00B426AB">
      <w:pPr>
        <w:tabs>
          <w:tab w:val="left" w:pos="5114"/>
        </w:tabs>
        <w:rPr>
          <w:noProof/>
        </w:rPr>
      </w:pPr>
    </w:p>
    <w:p w14:paraId="0DE8A9AD" w14:textId="31C209F8" w:rsidR="00473F83" w:rsidRDefault="00473F83" w:rsidP="00B426AB">
      <w:pPr>
        <w:tabs>
          <w:tab w:val="left" w:pos="5114"/>
        </w:tabs>
        <w:rPr>
          <w:noProof/>
        </w:rPr>
      </w:pPr>
    </w:p>
    <w:p w14:paraId="7C054ACD" w14:textId="0DAD134E" w:rsidR="00473F83" w:rsidRDefault="00473F83" w:rsidP="00B426AB">
      <w:pPr>
        <w:tabs>
          <w:tab w:val="left" w:pos="5114"/>
        </w:tabs>
        <w:rPr>
          <w:noProof/>
        </w:rPr>
      </w:pPr>
    </w:p>
    <w:p w14:paraId="43CA4FE8" w14:textId="144663E2" w:rsidR="00575C32" w:rsidRDefault="00575C32" w:rsidP="00B426AB">
      <w:pPr>
        <w:tabs>
          <w:tab w:val="left" w:pos="5114"/>
        </w:tabs>
        <w:rPr>
          <w:noProof/>
        </w:rPr>
      </w:pPr>
      <w:r>
        <w:rPr>
          <w:noProof/>
        </w:rPr>
        <w:drawing>
          <wp:inline distT="0" distB="0" distL="0" distR="0" wp14:anchorId="6B729B4F" wp14:editId="64461D20">
            <wp:extent cx="8891270" cy="4870450"/>
            <wp:effectExtent l="0" t="0" r="508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1270" cy="4870450"/>
                    </a:xfrm>
                    <a:prstGeom prst="rect">
                      <a:avLst/>
                    </a:prstGeom>
                  </pic:spPr>
                </pic:pic>
              </a:graphicData>
            </a:graphic>
          </wp:inline>
        </w:drawing>
      </w:r>
    </w:p>
    <w:p w14:paraId="77049ADD" w14:textId="06B61549" w:rsidR="00473F83" w:rsidRDefault="00473F83" w:rsidP="00B426AB">
      <w:pPr>
        <w:tabs>
          <w:tab w:val="left" w:pos="5114"/>
        </w:tabs>
        <w:rPr>
          <w:noProof/>
        </w:rPr>
      </w:pPr>
    </w:p>
    <w:p w14:paraId="125B54E2" w14:textId="54D420E4" w:rsidR="00473F83" w:rsidRDefault="00473F83" w:rsidP="00B426AB">
      <w:pPr>
        <w:tabs>
          <w:tab w:val="left" w:pos="5114"/>
        </w:tabs>
        <w:rPr>
          <w:noProof/>
        </w:rPr>
      </w:pPr>
    </w:p>
    <w:p w14:paraId="68FEACE8" w14:textId="547B80B7" w:rsidR="00473F83" w:rsidRDefault="00575C32" w:rsidP="00B426AB">
      <w:pPr>
        <w:tabs>
          <w:tab w:val="left" w:pos="5114"/>
        </w:tabs>
        <w:rPr>
          <w:noProof/>
        </w:rPr>
      </w:pPr>
      <w:r>
        <w:rPr>
          <w:noProof/>
        </w:rPr>
        <w:drawing>
          <wp:inline distT="0" distB="0" distL="0" distR="0" wp14:anchorId="2105DB87" wp14:editId="5AF58E82">
            <wp:extent cx="8891270" cy="5021580"/>
            <wp:effectExtent l="0" t="0" r="5080" b="762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3"/>
                    <a:stretch>
                      <a:fillRect/>
                    </a:stretch>
                  </pic:blipFill>
                  <pic:spPr>
                    <a:xfrm>
                      <a:off x="0" y="0"/>
                      <a:ext cx="8891270" cy="5021580"/>
                    </a:xfrm>
                    <a:prstGeom prst="rect">
                      <a:avLst/>
                    </a:prstGeom>
                  </pic:spPr>
                </pic:pic>
              </a:graphicData>
            </a:graphic>
          </wp:inline>
        </w:drawing>
      </w:r>
    </w:p>
    <w:p w14:paraId="5A2C961B" w14:textId="7B87813E" w:rsidR="00473F83" w:rsidRDefault="00473F83" w:rsidP="00B426AB">
      <w:pPr>
        <w:tabs>
          <w:tab w:val="left" w:pos="5114"/>
        </w:tabs>
        <w:rPr>
          <w:noProof/>
        </w:rPr>
      </w:pPr>
    </w:p>
    <w:p w14:paraId="187615E5" w14:textId="0532BB1A" w:rsidR="00473F83" w:rsidRDefault="00473F83" w:rsidP="00B426AB">
      <w:pPr>
        <w:tabs>
          <w:tab w:val="left" w:pos="5114"/>
        </w:tabs>
        <w:rPr>
          <w:noProof/>
        </w:rPr>
      </w:pPr>
    </w:p>
    <w:p w14:paraId="06407DCF" w14:textId="64D7432C" w:rsidR="00473F83" w:rsidRDefault="00532A1A" w:rsidP="00B426AB">
      <w:pPr>
        <w:tabs>
          <w:tab w:val="left" w:pos="5114"/>
        </w:tabs>
        <w:rPr>
          <w:noProof/>
        </w:rPr>
      </w:pPr>
      <w:r>
        <w:rPr>
          <w:noProof/>
        </w:rPr>
        <w:drawing>
          <wp:inline distT="0" distB="0" distL="0" distR="0" wp14:anchorId="3138CCF2" wp14:editId="462882E4">
            <wp:extent cx="8891270" cy="4930775"/>
            <wp:effectExtent l="0" t="0" r="5080" b="3175"/>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34"/>
                    <a:stretch>
                      <a:fillRect/>
                    </a:stretch>
                  </pic:blipFill>
                  <pic:spPr>
                    <a:xfrm>
                      <a:off x="0" y="0"/>
                      <a:ext cx="8891270" cy="4930775"/>
                    </a:xfrm>
                    <a:prstGeom prst="rect">
                      <a:avLst/>
                    </a:prstGeom>
                  </pic:spPr>
                </pic:pic>
              </a:graphicData>
            </a:graphic>
          </wp:inline>
        </w:drawing>
      </w:r>
    </w:p>
    <w:p w14:paraId="40CAA9EE" w14:textId="39E5F7FD" w:rsidR="00473F83" w:rsidRDefault="00473F83" w:rsidP="00B426AB">
      <w:pPr>
        <w:tabs>
          <w:tab w:val="left" w:pos="5114"/>
        </w:tabs>
        <w:rPr>
          <w:noProof/>
        </w:rPr>
      </w:pPr>
    </w:p>
    <w:p w14:paraId="4667674C" w14:textId="07F2A5E8" w:rsidR="00473F83" w:rsidRDefault="00473F83" w:rsidP="00B426AB">
      <w:pPr>
        <w:tabs>
          <w:tab w:val="left" w:pos="5114"/>
        </w:tabs>
        <w:rPr>
          <w:noProof/>
        </w:rPr>
      </w:pPr>
    </w:p>
    <w:p w14:paraId="151DE567" w14:textId="77DD0F3C" w:rsidR="00B56D67" w:rsidRPr="00537F6F" w:rsidRDefault="00B56D67" w:rsidP="00C602E5">
      <w:pPr>
        <w:tabs>
          <w:tab w:val="left" w:pos="5550"/>
        </w:tabs>
        <w:sectPr w:rsidR="00B56D67" w:rsidRPr="00537F6F" w:rsidSect="00FB406E">
          <w:pgSz w:w="16838" w:h="11906" w:orient="landscape"/>
          <w:pgMar w:top="1418" w:right="1418" w:bottom="1418" w:left="1418" w:header="709" w:footer="6" w:gutter="0"/>
          <w:cols w:space="708"/>
          <w:docGrid w:linePitch="360"/>
        </w:sectPr>
      </w:pPr>
    </w:p>
    <w:p w14:paraId="561D79A9" w14:textId="300E2C0D" w:rsidR="001D7C6E" w:rsidRPr="00537F6F" w:rsidRDefault="00077663" w:rsidP="00423031">
      <w:pPr>
        <w:rPr>
          <w:b/>
          <w:bCs/>
        </w:rPr>
      </w:pPr>
      <w:r w:rsidRPr="00FD333C">
        <w:rPr>
          <w:b/>
          <w:bCs/>
          <w:lang w:val="fr"/>
        </w:rPr>
        <w:t xml:space="preserve">RÈGLES D’OR </w:t>
      </w:r>
      <w:r w:rsidR="001D7C6E" w:rsidRPr="00FD333C">
        <w:rPr>
          <w:b/>
          <w:bCs/>
          <w:lang w:val="fr"/>
        </w:rPr>
        <w:t>DU PERMIS DE TRAVAIL</w:t>
      </w:r>
    </w:p>
    <w:p w14:paraId="0CE8B2BB" w14:textId="17EED9B0" w:rsidR="001D7C6E" w:rsidRPr="00537F6F" w:rsidRDefault="00C53E8D" w:rsidP="00C602E5">
      <w:pPr>
        <w:tabs>
          <w:tab w:val="left" w:pos="5550"/>
        </w:tabs>
      </w:pPr>
      <w:r>
        <w:rPr>
          <w:noProof/>
        </w:rPr>
        <w:drawing>
          <wp:inline distT="0" distB="0" distL="0" distR="0" wp14:anchorId="4121F347" wp14:editId="7D402FC5">
            <wp:extent cx="5760720" cy="4004945"/>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35"/>
                    <a:stretch>
                      <a:fillRect/>
                    </a:stretch>
                  </pic:blipFill>
                  <pic:spPr>
                    <a:xfrm>
                      <a:off x="0" y="0"/>
                      <a:ext cx="5760720" cy="4004945"/>
                    </a:xfrm>
                    <a:prstGeom prst="rect">
                      <a:avLst/>
                    </a:prstGeom>
                  </pic:spPr>
                </pic:pic>
              </a:graphicData>
            </a:graphic>
          </wp:inline>
        </w:drawing>
      </w:r>
    </w:p>
    <w:p w14:paraId="7923EA83" w14:textId="63889967" w:rsidR="00A46AF6" w:rsidRPr="00537F6F" w:rsidRDefault="00C53E8D">
      <w:r>
        <w:rPr>
          <w:noProof/>
        </w:rPr>
        <w:drawing>
          <wp:inline distT="0" distB="0" distL="0" distR="0" wp14:anchorId="56AD8A98" wp14:editId="5AAABFB0">
            <wp:extent cx="5760720" cy="4074795"/>
            <wp:effectExtent l="0" t="0" r="0" b="1905"/>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36"/>
                    <a:stretch>
                      <a:fillRect/>
                    </a:stretch>
                  </pic:blipFill>
                  <pic:spPr>
                    <a:xfrm>
                      <a:off x="0" y="0"/>
                      <a:ext cx="5760720" cy="4074795"/>
                    </a:xfrm>
                    <a:prstGeom prst="rect">
                      <a:avLst/>
                    </a:prstGeom>
                  </pic:spPr>
                </pic:pic>
              </a:graphicData>
            </a:graphic>
          </wp:inline>
        </w:drawing>
      </w:r>
      <w:r>
        <w:rPr>
          <w:lang w:val="fr"/>
        </w:rPr>
        <w:t xml:space="preserve"> </w:t>
      </w:r>
      <w:r w:rsidR="00A46AF6">
        <w:rPr>
          <w:lang w:val="fr"/>
        </w:rPr>
        <w:br w:type="page"/>
      </w:r>
    </w:p>
    <w:p w14:paraId="17B09E18" w14:textId="19980065" w:rsidR="0004355F" w:rsidRPr="00537F6F" w:rsidRDefault="00F4518B" w:rsidP="00F4518B">
      <w:pPr>
        <w:pStyle w:val="Heading1"/>
        <w:rPr>
          <w:b/>
          <w:bCs/>
        </w:rPr>
      </w:pPr>
      <w:bookmarkStart w:id="87" w:name="_LAST_MINUTE_RISK"/>
      <w:bookmarkStart w:id="88" w:name="_Toc129012051"/>
      <w:bookmarkEnd w:id="87"/>
      <w:r w:rsidRPr="00F4518B">
        <w:rPr>
          <w:b/>
          <w:bCs/>
          <w:lang w:val="fr"/>
        </w:rPr>
        <w:t xml:space="preserve">ANNEXE 2 – </w:t>
      </w:r>
      <w:r w:rsidR="0004355F" w:rsidRPr="00F4518B">
        <w:rPr>
          <w:b/>
          <w:bCs/>
          <w:lang w:val="fr"/>
        </w:rPr>
        <w:t>ÉVALUATION DES RISQUES DE DERNIÈRE MINUTE</w:t>
      </w:r>
      <w:r w:rsidR="00F74886">
        <w:rPr>
          <w:b/>
          <w:bCs/>
          <w:lang w:val="fr"/>
        </w:rPr>
        <w:t xml:space="preserve"> – LMRA</w:t>
      </w:r>
      <w:bookmarkEnd w:id="88"/>
      <w:r w:rsidR="00F74886">
        <w:rPr>
          <w:b/>
          <w:bCs/>
          <w:lang w:val="fr"/>
        </w:rPr>
        <w:t xml:space="preserve"> </w:t>
      </w:r>
    </w:p>
    <w:p w14:paraId="3B2B84EA" w14:textId="669C5ED4" w:rsidR="00BA00FA" w:rsidRPr="00537F6F" w:rsidRDefault="00BA00FA" w:rsidP="00BA00FA">
      <w:pPr>
        <w:rPr>
          <w:highlight w:val="cyan"/>
        </w:rPr>
      </w:pPr>
    </w:p>
    <w:p w14:paraId="07296A77" w14:textId="5C07911A" w:rsidR="0004355F" w:rsidRDefault="00C53E8D">
      <w:pPr>
        <w:rPr>
          <w:highlight w:val="cyan"/>
          <w:lang w:val="fr"/>
        </w:rPr>
      </w:pPr>
      <w:r w:rsidRPr="00BA00FA">
        <w:rPr>
          <w:highlight w:val="cyan"/>
          <w:lang w:val="fr"/>
        </w:rPr>
        <w:t xml:space="preserve"> </w:t>
      </w:r>
      <w:r w:rsidR="0082222B">
        <w:rPr>
          <w:noProof/>
        </w:rPr>
        <w:drawing>
          <wp:inline distT="0" distB="0" distL="0" distR="0" wp14:anchorId="29567C19" wp14:editId="2C3D7949">
            <wp:extent cx="5403159" cy="7759592"/>
            <wp:effectExtent l="0" t="0" r="7620" b="0"/>
            <wp:docPr id="10" name="Image 10" descr="Une image contenant texte,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ériphérique&#10;&#10;Description générée automatiquement"/>
                    <pic:cNvPicPr/>
                  </pic:nvPicPr>
                  <pic:blipFill rotWithShape="1">
                    <a:blip r:embed="rId37"/>
                    <a:srcRect l="978"/>
                    <a:stretch/>
                  </pic:blipFill>
                  <pic:spPr bwMode="auto">
                    <a:xfrm>
                      <a:off x="0" y="0"/>
                      <a:ext cx="5408637" cy="7767459"/>
                    </a:xfrm>
                    <a:prstGeom prst="rect">
                      <a:avLst/>
                    </a:prstGeom>
                    <a:ln>
                      <a:noFill/>
                    </a:ln>
                    <a:extLst>
                      <a:ext uri="{53640926-AAD7-44D8-BBD7-CCE9431645EC}">
                        <a14:shadowObscured xmlns:a14="http://schemas.microsoft.com/office/drawing/2010/main"/>
                      </a:ext>
                    </a:extLst>
                  </pic:spPr>
                </pic:pic>
              </a:graphicData>
            </a:graphic>
          </wp:inline>
        </w:drawing>
      </w:r>
      <w:r w:rsidR="0004355F" w:rsidRPr="00BA00FA">
        <w:rPr>
          <w:highlight w:val="cyan"/>
          <w:lang w:val="fr"/>
        </w:rPr>
        <w:br w:type="page"/>
      </w:r>
    </w:p>
    <w:p w14:paraId="608809E0" w14:textId="660DCBCD" w:rsidR="00C53E8D" w:rsidRDefault="0082222B">
      <w:pPr>
        <w:rPr>
          <w:highlight w:val="cyan"/>
          <w:lang w:val="fr"/>
        </w:rPr>
      </w:pPr>
      <w:r>
        <w:rPr>
          <w:noProof/>
        </w:rPr>
        <w:drawing>
          <wp:inline distT="0" distB="0" distL="0" distR="0" wp14:anchorId="3A5073B4" wp14:editId="27D89C41">
            <wp:extent cx="5760720" cy="76015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601585"/>
                    </a:xfrm>
                    <a:prstGeom prst="rect">
                      <a:avLst/>
                    </a:prstGeom>
                  </pic:spPr>
                </pic:pic>
              </a:graphicData>
            </a:graphic>
          </wp:inline>
        </w:drawing>
      </w:r>
    </w:p>
    <w:p w14:paraId="5421C7C8" w14:textId="77777777" w:rsidR="00C53E8D" w:rsidRPr="00537F6F" w:rsidRDefault="00C53E8D">
      <w:pPr>
        <w:rPr>
          <w:highlight w:val="cyan"/>
        </w:rPr>
      </w:pPr>
    </w:p>
    <w:p w14:paraId="7AA19E74" w14:textId="72B6E1C1" w:rsidR="004B046E" w:rsidRPr="00537F6F" w:rsidRDefault="004B046E">
      <w:pPr>
        <w:rPr>
          <w:highlight w:val="cyan"/>
        </w:rPr>
      </w:pPr>
    </w:p>
    <w:p w14:paraId="258F426F" w14:textId="77777777" w:rsidR="004B046E" w:rsidRPr="00537F6F" w:rsidRDefault="004B046E">
      <w:pPr>
        <w:rPr>
          <w:highlight w:val="cyan"/>
        </w:rPr>
      </w:pPr>
      <w:r>
        <w:rPr>
          <w:highlight w:val="cyan"/>
          <w:lang w:val="fr"/>
        </w:rPr>
        <w:br w:type="page"/>
      </w:r>
    </w:p>
    <w:p w14:paraId="18C224D1" w14:textId="45AF38B0" w:rsidR="00413C37" w:rsidRPr="00537F6F" w:rsidRDefault="0082222B">
      <w:pPr>
        <w:rPr>
          <w:highlight w:val="cyan"/>
        </w:rPr>
      </w:pPr>
      <w:r>
        <w:rPr>
          <w:noProof/>
        </w:rPr>
        <w:drawing>
          <wp:inline distT="0" distB="0" distL="0" distR="0" wp14:anchorId="6E1E8B41" wp14:editId="3967BB2C">
            <wp:extent cx="5760720" cy="8499475"/>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39"/>
                    <a:stretch>
                      <a:fillRect/>
                    </a:stretch>
                  </pic:blipFill>
                  <pic:spPr>
                    <a:xfrm>
                      <a:off x="0" y="0"/>
                      <a:ext cx="5760720" cy="8499475"/>
                    </a:xfrm>
                    <a:prstGeom prst="rect">
                      <a:avLst/>
                    </a:prstGeom>
                  </pic:spPr>
                </pic:pic>
              </a:graphicData>
            </a:graphic>
          </wp:inline>
        </w:drawing>
      </w:r>
    </w:p>
    <w:p w14:paraId="0CC901EF" w14:textId="20FBECB1" w:rsidR="00BE189D" w:rsidRDefault="00BE189D" w:rsidP="703E8D4D">
      <w:pPr>
        <w:pStyle w:val="Heading1"/>
        <w:rPr>
          <w:highlight w:val="cyan"/>
        </w:rPr>
      </w:pPr>
      <w:r w:rsidRPr="703E8D4D">
        <w:rPr>
          <w:highlight w:val="cyan"/>
        </w:rPr>
        <w:br w:type="page"/>
      </w:r>
      <w:bookmarkStart w:id="89" w:name="_Toc129012052"/>
      <w:r w:rsidR="00F74886" w:rsidRPr="703E8D4D">
        <w:rPr>
          <w:b/>
          <w:bCs/>
        </w:rPr>
        <w:t>ANNEXE 3 – POLITIQUE «  POINT D’ARRET / STOP »</w:t>
      </w:r>
      <w:bookmarkEnd w:id="89"/>
    </w:p>
    <w:p w14:paraId="40D823A9" w14:textId="63CB692B" w:rsidR="007F6EEC" w:rsidRDefault="007F6EEC">
      <w:pPr>
        <w:rPr>
          <w:highlight w:val="cyan"/>
          <w:lang w:val="fr"/>
        </w:rPr>
      </w:pPr>
    </w:p>
    <w:p w14:paraId="0D8E715D" w14:textId="7D3D6087" w:rsidR="007F6EEC" w:rsidRDefault="007F6EEC">
      <w:pPr>
        <w:rPr>
          <w:highlight w:val="cyan"/>
          <w:lang w:val="fr"/>
        </w:rPr>
      </w:pPr>
      <w:r>
        <w:rPr>
          <w:noProof/>
        </w:rPr>
        <w:drawing>
          <wp:inline distT="0" distB="0" distL="0" distR="0" wp14:anchorId="36AD14BA" wp14:editId="7187F5C8">
            <wp:extent cx="5760720" cy="8237855"/>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40"/>
                    <a:stretch>
                      <a:fillRect/>
                    </a:stretch>
                  </pic:blipFill>
                  <pic:spPr>
                    <a:xfrm>
                      <a:off x="0" y="0"/>
                      <a:ext cx="5760720" cy="8237855"/>
                    </a:xfrm>
                    <a:prstGeom prst="rect">
                      <a:avLst/>
                    </a:prstGeom>
                  </pic:spPr>
                </pic:pic>
              </a:graphicData>
            </a:graphic>
          </wp:inline>
        </w:drawing>
      </w:r>
    </w:p>
    <w:p w14:paraId="110FEC2A" w14:textId="0AC9A7FF" w:rsidR="007F6EEC" w:rsidRDefault="007F6EEC">
      <w:pPr>
        <w:rPr>
          <w:highlight w:val="cyan"/>
          <w:lang w:val="fr"/>
        </w:rPr>
      </w:pPr>
    </w:p>
    <w:p w14:paraId="753EA8AA" w14:textId="2369D130" w:rsidR="007F6EEC" w:rsidRDefault="007F6EEC">
      <w:pPr>
        <w:rPr>
          <w:highlight w:val="cyan"/>
          <w:lang w:val="fr"/>
        </w:rPr>
      </w:pPr>
      <w:r>
        <w:rPr>
          <w:noProof/>
        </w:rPr>
        <w:drawing>
          <wp:inline distT="0" distB="0" distL="0" distR="0" wp14:anchorId="2D8AF5E1" wp14:editId="5FF5A70A">
            <wp:extent cx="5760720" cy="8186420"/>
            <wp:effectExtent l="0" t="0" r="0" b="508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41"/>
                    <a:stretch>
                      <a:fillRect/>
                    </a:stretch>
                  </pic:blipFill>
                  <pic:spPr>
                    <a:xfrm>
                      <a:off x="0" y="0"/>
                      <a:ext cx="5760720" cy="8186420"/>
                    </a:xfrm>
                    <a:prstGeom prst="rect">
                      <a:avLst/>
                    </a:prstGeom>
                  </pic:spPr>
                </pic:pic>
              </a:graphicData>
            </a:graphic>
          </wp:inline>
        </w:drawing>
      </w:r>
    </w:p>
    <w:p w14:paraId="5390717E" w14:textId="77777777" w:rsidR="007F6EEC" w:rsidRDefault="007F6EEC">
      <w:pPr>
        <w:rPr>
          <w:highlight w:val="cyan"/>
          <w:lang w:val="fr"/>
        </w:rPr>
      </w:pPr>
    </w:p>
    <w:p w14:paraId="1FE447D3" w14:textId="6AB0D48E" w:rsidR="001F3B76" w:rsidRPr="00537F6F" w:rsidRDefault="001F3B76" w:rsidP="001F3B76">
      <w:pPr>
        <w:pStyle w:val="Heading1"/>
        <w:rPr>
          <w:b/>
          <w:bCs/>
        </w:rPr>
      </w:pPr>
      <w:bookmarkStart w:id="90" w:name="_KEY_PERFORMANCE_INDICATORS"/>
      <w:bookmarkStart w:id="91" w:name="_Ref120540562"/>
      <w:bookmarkStart w:id="92" w:name="_Toc129012053"/>
      <w:bookmarkEnd w:id="90"/>
      <w:r w:rsidRPr="00F4518B">
        <w:rPr>
          <w:b/>
          <w:bCs/>
          <w:lang w:val="fr"/>
        </w:rPr>
        <w:t>ANNEXE </w:t>
      </w:r>
      <w:r w:rsidR="00F74886">
        <w:rPr>
          <w:b/>
          <w:bCs/>
          <w:lang w:val="fr"/>
        </w:rPr>
        <w:t>4</w:t>
      </w:r>
      <w:r>
        <w:rPr>
          <w:b/>
          <w:bCs/>
          <w:lang w:val="fr"/>
        </w:rPr>
        <w:t xml:space="preserve"> – INDICATEURS CLÉS DE PERFORMANCE</w:t>
      </w:r>
      <w:bookmarkEnd w:id="91"/>
      <w:bookmarkEnd w:id="92"/>
      <w:r w:rsidR="005F762A">
        <w:rPr>
          <w:b/>
          <w:bCs/>
          <w:lang w:val="fr"/>
        </w:rPr>
        <w:t xml:space="preserve"> </w:t>
      </w:r>
    </w:p>
    <w:p w14:paraId="3AA8B734" w14:textId="77777777" w:rsidR="006978B5" w:rsidRPr="00537F6F" w:rsidRDefault="006978B5" w:rsidP="006978B5"/>
    <w:p w14:paraId="2FEBE00D" w14:textId="4FA1AA03" w:rsidR="009A5FE2" w:rsidRPr="00537F6F" w:rsidRDefault="009A5FE2" w:rsidP="000E2E72">
      <w:pPr>
        <w:rPr>
          <w:b/>
          <w:bCs/>
        </w:rPr>
      </w:pPr>
      <w:r w:rsidRPr="005B7D31">
        <w:rPr>
          <w:b/>
          <w:bCs/>
          <w:lang w:val="fr"/>
        </w:rPr>
        <w:t>REPORTING</w:t>
      </w:r>
    </w:p>
    <w:p w14:paraId="0A335923" w14:textId="77777777" w:rsidR="00AD674F" w:rsidRPr="00DD0A98" w:rsidRDefault="00AD674F" w:rsidP="00BE189D"/>
    <w:p w14:paraId="376A07BA" w14:textId="48DC7D8C" w:rsidR="00BE189D" w:rsidRPr="00537F6F" w:rsidRDefault="00BE189D" w:rsidP="00BE189D">
      <w:r>
        <w:rPr>
          <w:lang w:val="fr"/>
        </w:rPr>
        <w:t xml:space="preserve">Le </w:t>
      </w:r>
      <w:r w:rsidR="00647D19">
        <w:rPr>
          <w:lang w:val="fr"/>
        </w:rPr>
        <w:t>Contractant</w:t>
      </w:r>
      <w:r>
        <w:rPr>
          <w:lang w:val="fr"/>
        </w:rPr>
        <w:t xml:space="preserve"> doit au minimum établir des </w:t>
      </w:r>
      <w:r w:rsidRPr="00247668">
        <w:rPr>
          <w:lang w:val="fr"/>
        </w:rPr>
        <w:t xml:space="preserve">rapports </w:t>
      </w:r>
      <w:r w:rsidR="00DD0A98" w:rsidRPr="00247668">
        <w:rPr>
          <w:lang w:val="fr"/>
        </w:rPr>
        <w:t xml:space="preserve">avec </w:t>
      </w:r>
      <w:r w:rsidRPr="00247668">
        <w:rPr>
          <w:lang w:val="fr"/>
        </w:rPr>
        <w:t xml:space="preserve">les indicateurs clés </w:t>
      </w:r>
      <w:r w:rsidR="008C4413" w:rsidRPr="00247668">
        <w:rPr>
          <w:lang w:val="fr"/>
        </w:rPr>
        <w:t>réactifs</w:t>
      </w:r>
      <w:r w:rsidRPr="00247668">
        <w:rPr>
          <w:lang w:val="fr"/>
        </w:rPr>
        <w:t xml:space="preserve"> et </w:t>
      </w:r>
      <w:r w:rsidR="008C4413" w:rsidRPr="00247668">
        <w:rPr>
          <w:lang w:val="fr"/>
        </w:rPr>
        <w:t xml:space="preserve">proactifs </w:t>
      </w:r>
      <w:r w:rsidRPr="00247668">
        <w:rPr>
          <w:lang w:val="fr"/>
        </w:rPr>
        <w:t>énumérés ci-dessous. Il doit identifier d'autres indicateurs pertinents pour le Projet dans le Plan </w:t>
      </w:r>
      <w:r w:rsidR="004B3719" w:rsidRPr="00247668">
        <w:rPr>
          <w:lang w:val="fr"/>
        </w:rPr>
        <w:t>S&amp;S</w:t>
      </w:r>
      <w:r w:rsidRPr="00247668">
        <w:rPr>
          <w:lang w:val="fr"/>
        </w:rPr>
        <w:t xml:space="preserve"> et les ajouter à cette liste.</w:t>
      </w:r>
    </w:p>
    <w:p w14:paraId="63CA3C71" w14:textId="2FA9F303" w:rsidR="00A93CAD" w:rsidRPr="00537F6F" w:rsidRDefault="00A93CAD" w:rsidP="00BE189D">
      <w:r>
        <w:rPr>
          <w:lang w:val="fr"/>
        </w:rPr>
        <w:t>Les indicateurs clés feront l’objet d’un rapport :</w:t>
      </w:r>
    </w:p>
    <w:p w14:paraId="25DC913C" w14:textId="66B3E05E" w:rsidR="00A93CAD" w:rsidRPr="00537F6F" w:rsidRDefault="00A93CAD" w:rsidP="00BE71D5">
      <w:pPr>
        <w:pStyle w:val="ListParagraph"/>
        <w:numPr>
          <w:ilvl w:val="2"/>
          <w:numId w:val="14"/>
        </w:numPr>
      </w:pPr>
      <w:r>
        <w:rPr>
          <w:lang w:val="fr"/>
        </w:rPr>
        <w:t xml:space="preserve">Pour tous : personnel du </w:t>
      </w:r>
      <w:r w:rsidR="00647D19">
        <w:rPr>
          <w:lang w:val="fr"/>
        </w:rPr>
        <w:t>Contractant</w:t>
      </w:r>
      <w:r>
        <w:rPr>
          <w:lang w:val="fr"/>
        </w:rPr>
        <w:t xml:space="preserve">, personnel du sous-traitant, personnel du </w:t>
      </w:r>
      <w:r w:rsidR="00647D19">
        <w:rPr>
          <w:lang w:val="fr"/>
        </w:rPr>
        <w:t>Maître d’Ouvrage</w:t>
      </w:r>
      <w:r>
        <w:rPr>
          <w:lang w:val="fr"/>
        </w:rPr>
        <w:t>, personnel temporaire, visiteurs sur site.</w:t>
      </w:r>
    </w:p>
    <w:p w14:paraId="02E85FA6" w14:textId="76E2EA65" w:rsidR="009D7CD8" w:rsidRPr="00537F6F" w:rsidRDefault="006D1E03" w:rsidP="00BE71D5">
      <w:pPr>
        <w:pStyle w:val="ListParagraph"/>
        <w:numPr>
          <w:ilvl w:val="2"/>
          <w:numId w:val="14"/>
        </w:numPr>
      </w:pPr>
      <w:r w:rsidRPr="703E8D4D">
        <w:t>Pour la période couverte par le rapport d'avancement tel que défini à la Section </w:t>
      </w:r>
      <w:r w:rsidR="008B7868" w:rsidRPr="703E8D4D">
        <w:t>2.</w:t>
      </w:r>
      <w:r>
        <w:fldChar w:fldCharType="begin"/>
      </w:r>
      <w:r w:rsidRPr="703E8D4D">
        <w:rPr>
          <w:lang w:val="fr"/>
        </w:rPr>
        <w:instrText xml:space="preserve"> REF _Ref120823764 \r \h </w:instrText>
      </w:r>
      <w:r>
        <w:fldChar w:fldCharType="separate"/>
      </w:r>
      <w:r w:rsidR="00B30BD8" w:rsidRPr="703E8D4D">
        <w:t>2.9</w:t>
      </w:r>
      <w:r>
        <w:fldChar w:fldCharType="end"/>
      </w:r>
      <w:r w:rsidRPr="703E8D4D">
        <w:t xml:space="preserve">.6 </w:t>
      </w:r>
      <w:r w:rsidR="008B7868" w:rsidRPr="703E8D4D">
        <w:t xml:space="preserve"> Rapports d’Avancement</w:t>
      </w:r>
      <w:r w:rsidRPr="703E8D4D">
        <w:t>, ainsi que cumul pour la période du Projet.</w:t>
      </w: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453"/>
        <w:gridCol w:w="2378"/>
        <w:gridCol w:w="4468"/>
        <w:gridCol w:w="67"/>
        <w:gridCol w:w="1696"/>
      </w:tblGrid>
      <w:tr w:rsidR="00BB3F17" w:rsidRPr="00FD333C" w14:paraId="31CA5B80" w14:textId="77777777" w:rsidTr="703E8D4D">
        <w:tc>
          <w:tcPr>
            <w:tcW w:w="4064" w:type="pct"/>
            <w:gridSpan w:val="4"/>
            <w:tcBorders>
              <w:top w:val="single" w:sz="4" w:space="0" w:color="auto"/>
              <w:left w:val="single" w:sz="4" w:space="0" w:color="auto"/>
              <w:bottom w:val="single" w:sz="4" w:space="0" w:color="auto"/>
              <w:right w:val="nil"/>
            </w:tcBorders>
            <w:shd w:val="clear" w:color="auto" w:fill="DEEAF6" w:themeFill="accent5" w:themeFillTint="33"/>
          </w:tcPr>
          <w:p w14:paraId="505BB27D" w14:textId="0320027A" w:rsidR="00BB3F17" w:rsidRPr="00537F6F" w:rsidRDefault="00BB3F17" w:rsidP="00BB3F17">
            <w:pPr>
              <w:shd w:val="clear" w:color="auto" w:fill="DEEAF6" w:themeFill="accent5" w:themeFillTint="33"/>
              <w:tabs>
                <w:tab w:val="left" w:pos="181"/>
              </w:tabs>
              <w:spacing w:before="120" w:after="120"/>
              <w:jc w:val="center"/>
            </w:pPr>
            <w:r w:rsidRPr="00247668">
              <w:rPr>
                <w:b/>
                <w:bCs/>
                <w:lang w:val="fr"/>
              </w:rPr>
              <w:t>INDICATEURS RÉ</w:t>
            </w:r>
            <w:r w:rsidR="008C4413" w:rsidRPr="00247668">
              <w:rPr>
                <w:b/>
                <w:bCs/>
                <w:lang w:val="fr"/>
              </w:rPr>
              <w:t>ACTIFS</w:t>
            </w:r>
          </w:p>
          <w:p w14:paraId="555DC6DA" w14:textId="41F524E5" w:rsidR="00BB3F17" w:rsidRPr="00537F6F" w:rsidRDefault="00BB3F17" w:rsidP="00BB3F17">
            <w:pPr>
              <w:shd w:val="clear" w:color="auto" w:fill="DEEAF6" w:themeFill="accent5" w:themeFillTint="33"/>
              <w:jc w:val="center"/>
            </w:pPr>
            <w:r w:rsidRPr="00067FD6">
              <w:rPr>
                <w:lang w:val="fr"/>
              </w:rPr>
              <w:t xml:space="preserve">Indicateurs de nature réactive. Il s’agit des chiffres de base utilisés pour évaluer l'efficacité globale de la </w:t>
            </w:r>
            <w:r w:rsidR="00444C88">
              <w:rPr>
                <w:lang w:val="fr"/>
              </w:rPr>
              <w:t>S</w:t>
            </w:r>
            <w:r w:rsidRPr="00067FD6">
              <w:rPr>
                <w:lang w:val="fr"/>
              </w:rPr>
              <w:t xml:space="preserve">anté </w:t>
            </w:r>
            <w:r w:rsidR="00444C88">
              <w:rPr>
                <w:lang w:val="fr"/>
              </w:rPr>
              <w:t>S</w:t>
            </w:r>
            <w:r w:rsidRPr="00067FD6">
              <w:rPr>
                <w:lang w:val="fr"/>
              </w:rPr>
              <w:t xml:space="preserve">écurité sur </w:t>
            </w:r>
            <w:r w:rsidR="00444C88">
              <w:rPr>
                <w:lang w:val="fr"/>
              </w:rPr>
              <w:t>le site</w:t>
            </w:r>
          </w:p>
        </w:tc>
        <w:tc>
          <w:tcPr>
            <w:tcW w:w="936" w:type="pct"/>
            <w:tcBorders>
              <w:top w:val="single" w:sz="4" w:space="0" w:color="auto"/>
              <w:left w:val="nil"/>
              <w:bottom w:val="single" w:sz="4" w:space="0" w:color="auto"/>
              <w:right w:val="single" w:sz="4" w:space="0" w:color="auto"/>
            </w:tcBorders>
            <w:shd w:val="clear" w:color="auto" w:fill="DEEAF6" w:themeFill="accent5" w:themeFillTint="33"/>
          </w:tcPr>
          <w:p w14:paraId="0796731A" w14:textId="11CBE004" w:rsidR="00BB3F17" w:rsidRPr="00537F6F" w:rsidRDefault="00BB3F17" w:rsidP="008D0702">
            <w:pPr>
              <w:jc w:val="center"/>
              <w:rPr>
                <w:b/>
                <w:bCs/>
                <w:sz w:val="20"/>
                <w:szCs w:val="20"/>
              </w:rPr>
            </w:pPr>
          </w:p>
        </w:tc>
      </w:tr>
      <w:tr w:rsidR="00E43E2B" w:rsidRPr="00FD333C" w14:paraId="0DDB79E0" w14:textId="77777777" w:rsidTr="703E8D4D">
        <w:tc>
          <w:tcPr>
            <w:tcW w:w="250" w:type="pct"/>
            <w:tcBorders>
              <w:top w:val="single" w:sz="4" w:space="0" w:color="auto"/>
              <w:left w:val="nil"/>
              <w:bottom w:val="single" w:sz="4" w:space="0" w:color="auto"/>
              <w:right w:val="nil"/>
            </w:tcBorders>
            <w:shd w:val="clear" w:color="auto" w:fill="FFFFFF" w:themeFill="background1"/>
          </w:tcPr>
          <w:p w14:paraId="6028AFEB" w14:textId="77777777" w:rsidR="00E43E2B" w:rsidRPr="00537F6F" w:rsidRDefault="00E43E2B" w:rsidP="008D0702">
            <w:pPr>
              <w:jc w:val="center"/>
              <w:rPr>
                <w:b/>
                <w:bCs/>
                <w:sz w:val="20"/>
                <w:szCs w:val="20"/>
              </w:rPr>
            </w:pPr>
          </w:p>
        </w:tc>
        <w:tc>
          <w:tcPr>
            <w:tcW w:w="1312" w:type="pct"/>
            <w:tcBorders>
              <w:top w:val="single" w:sz="4" w:space="0" w:color="auto"/>
              <w:left w:val="nil"/>
              <w:bottom w:val="single" w:sz="4" w:space="0" w:color="auto"/>
              <w:right w:val="nil"/>
            </w:tcBorders>
            <w:shd w:val="clear" w:color="auto" w:fill="FFFFFF" w:themeFill="background1"/>
            <w:vAlign w:val="center"/>
          </w:tcPr>
          <w:p w14:paraId="13F1C52E" w14:textId="77777777" w:rsidR="00E43E2B" w:rsidRPr="00537F6F" w:rsidRDefault="00E43E2B" w:rsidP="008D0702">
            <w:pPr>
              <w:jc w:val="center"/>
              <w:rPr>
                <w:b/>
                <w:bCs/>
                <w:sz w:val="20"/>
                <w:szCs w:val="20"/>
              </w:rPr>
            </w:pPr>
          </w:p>
        </w:tc>
        <w:tc>
          <w:tcPr>
            <w:tcW w:w="2465" w:type="pct"/>
            <w:tcBorders>
              <w:top w:val="single" w:sz="4" w:space="0" w:color="auto"/>
              <w:left w:val="nil"/>
              <w:bottom w:val="single" w:sz="4" w:space="0" w:color="auto"/>
              <w:right w:val="nil"/>
            </w:tcBorders>
            <w:shd w:val="clear" w:color="auto" w:fill="FFFFFF" w:themeFill="background1"/>
          </w:tcPr>
          <w:p w14:paraId="3D264463" w14:textId="77777777" w:rsidR="00E43E2B" w:rsidRPr="00537F6F" w:rsidRDefault="00E43E2B" w:rsidP="008D0702">
            <w:pPr>
              <w:jc w:val="center"/>
              <w:rPr>
                <w:b/>
                <w:bCs/>
                <w:sz w:val="20"/>
                <w:szCs w:val="20"/>
              </w:rPr>
            </w:pPr>
          </w:p>
        </w:tc>
        <w:tc>
          <w:tcPr>
            <w:tcW w:w="973" w:type="pct"/>
            <w:gridSpan w:val="2"/>
            <w:tcBorders>
              <w:top w:val="single" w:sz="4" w:space="0" w:color="auto"/>
              <w:left w:val="nil"/>
              <w:bottom w:val="single" w:sz="4" w:space="0" w:color="auto"/>
              <w:right w:val="nil"/>
            </w:tcBorders>
            <w:shd w:val="clear" w:color="auto" w:fill="FFFFFF" w:themeFill="background1"/>
            <w:vAlign w:val="center"/>
          </w:tcPr>
          <w:p w14:paraId="001A592B" w14:textId="77777777" w:rsidR="00E43E2B" w:rsidRPr="00537F6F" w:rsidRDefault="00E43E2B" w:rsidP="008D0702">
            <w:pPr>
              <w:jc w:val="center"/>
              <w:rPr>
                <w:b/>
                <w:bCs/>
                <w:sz w:val="20"/>
                <w:szCs w:val="20"/>
              </w:rPr>
            </w:pPr>
          </w:p>
        </w:tc>
      </w:tr>
      <w:tr w:rsidR="00392724" w:rsidRPr="00DA5ED5" w14:paraId="239B6DDE" w14:textId="77777777" w:rsidTr="703E8D4D">
        <w:trPr>
          <w:trHeight w:val="269"/>
        </w:trPr>
        <w:tc>
          <w:tcPr>
            <w:tcW w:w="250" w:type="pct"/>
            <w:tcBorders>
              <w:top w:val="dotted" w:sz="4" w:space="0" w:color="auto"/>
              <w:bottom w:val="dotted" w:sz="4" w:space="0" w:color="auto"/>
            </w:tcBorders>
            <w:shd w:val="clear" w:color="auto" w:fill="D0CECE" w:themeFill="background2" w:themeFillShade="E6"/>
          </w:tcPr>
          <w:p w14:paraId="513A069E" w14:textId="77777777" w:rsidR="00BE189D" w:rsidRPr="00537F6F" w:rsidRDefault="00BE189D" w:rsidP="008D0702">
            <w:pPr>
              <w:jc w:val="center"/>
              <w:rPr>
                <w:rFonts w:cstheme="minorHAnsi"/>
                <w:b/>
                <w:bCs/>
              </w:rPr>
            </w:pPr>
          </w:p>
        </w:tc>
        <w:tc>
          <w:tcPr>
            <w:tcW w:w="1312" w:type="pct"/>
            <w:tcBorders>
              <w:top w:val="dotted" w:sz="4" w:space="0" w:color="auto"/>
              <w:bottom w:val="dotted" w:sz="4" w:space="0" w:color="auto"/>
            </w:tcBorders>
            <w:shd w:val="clear" w:color="auto" w:fill="D0CECE" w:themeFill="background2" w:themeFillShade="E6"/>
            <w:vAlign w:val="center"/>
          </w:tcPr>
          <w:p w14:paraId="3A1CB53D" w14:textId="74EF6D00" w:rsidR="00BE189D" w:rsidRPr="00067FD6" w:rsidRDefault="00BE189D" w:rsidP="008D0702">
            <w:pPr>
              <w:jc w:val="center"/>
              <w:rPr>
                <w:b/>
                <w:lang w:val="en-US"/>
              </w:rPr>
            </w:pPr>
            <w:r w:rsidRPr="3DDF8377">
              <w:rPr>
                <w:b/>
                <w:lang w:val="fr"/>
              </w:rPr>
              <w:t>INDICATEUR</w:t>
            </w:r>
          </w:p>
        </w:tc>
        <w:tc>
          <w:tcPr>
            <w:tcW w:w="2465" w:type="pct"/>
            <w:tcBorders>
              <w:top w:val="dotted" w:sz="4" w:space="0" w:color="auto"/>
              <w:bottom w:val="dotted" w:sz="4" w:space="0" w:color="auto"/>
            </w:tcBorders>
            <w:shd w:val="clear" w:color="auto" w:fill="D0CECE" w:themeFill="background2" w:themeFillShade="E6"/>
          </w:tcPr>
          <w:p w14:paraId="7A61B6D4" w14:textId="08675807" w:rsidR="00BE189D" w:rsidRPr="00067FD6" w:rsidRDefault="00335B33" w:rsidP="008D0702">
            <w:pPr>
              <w:jc w:val="center"/>
              <w:rPr>
                <w:rFonts w:cstheme="minorHAnsi"/>
                <w:b/>
                <w:bCs/>
                <w:lang w:val="en-US"/>
              </w:rPr>
            </w:pPr>
            <w:r>
              <w:rPr>
                <w:rFonts w:cstheme="minorHAnsi"/>
                <w:b/>
                <w:bCs/>
                <w:lang w:val="fr"/>
              </w:rPr>
              <w:t>DÉFINITION</w:t>
            </w:r>
          </w:p>
        </w:tc>
        <w:tc>
          <w:tcPr>
            <w:tcW w:w="973" w:type="pct"/>
            <w:gridSpan w:val="2"/>
            <w:tcBorders>
              <w:top w:val="dotted" w:sz="4" w:space="0" w:color="auto"/>
              <w:bottom w:val="dotted" w:sz="4" w:space="0" w:color="auto"/>
            </w:tcBorders>
            <w:shd w:val="clear" w:color="auto" w:fill="D0CECE" w:themeFill="background2" w:themeFillShade="E6"/>
            <w:vAlign w:val="center"/>
          </w:tcPr>
          <w:p w14:paraId="11AFE2C6" w14:textId="77777777" w:rsidR="00BE189D" w:rsidRPr="00067FD6" w:rsidRDefault="00BE189D" w:rsidP="008D0702">
            <w:pPr>
              <w:jc w:val="center"/>
              <w:rPr>
                <w:rFonts w:cstheme="minorHAnsi"/>
                <w:b/>
                <w:bCs/>
                <w:lang w:val="en-US"/>
              </w:rPr>
            </w:pPr>
            <w:r w:rsidRPr="00067FD6">
              <w:rPr>
                <w:rFonts w:cstheme="minorHAnsi"/>
                <w:b/>
                <w:bCs/>
                <w:lang w:val="fr"/>
              </w:rPr>
              <w:t>OBJECTIF</w:t>
            </w:r>
          </w:p>
        </w:tc>
      </w:tr>
      <w:tr w:rsidR="00FC6397" w:rsidRPr="00734400" w14:paraId="609F7AC4" w14:textId="77777777" w:rsidTr="703E8D4D">
        <w:tc>
          <w:tcPr>
            <w:tcW w:w="250" w:type="pct"/>
            <w:tcBorders>
              <w:top w:val="dotted" w:sz="4" w:space="0" w:color="auto"/>
              <w:bottom w:val="dotted" w:sz="4" w:space="0" w:color="auto"/>
            </w:tcBorders>
            <w:shd w:val="clear" w:color="auto" w:fill="auto"/>
            <w:vAlign w:val="center"/>
          </w:tcPr>
          <w:p w14:paraId="1CD2B05F" w14:textId="77777777" w:rsidR="00BE189D" w:rsidRPr="00FC6397" w:rsidRDefault="00BE189D" w:rsidP="008D0702">
            <w:pPr>
              <w:jc w:val="center"/>
              <w:rPr>
                <w:rFonts w:cstheme="minorHAnsi"/>
                <w:lang w:val="en-US"/>
              </w:rPr>
            </w:pPr>
            <w:r w:rsidRPr="00FC6397">
              <w:rPr>
                <w:rFonts w:cstheme="minorHAnsi"/>
                <w:lang w:val="fr"/>
              </w:rPr>
              <w:t>A</w:t>
            </w:r>
          </w:p>
        </w:tc>
        <w:tc>
          <w:tcPr>
            <w:tcW w:w="1312" w:type="pct"/>
            <w:tcBorders>
              <w:top w:val="dotted" w:sz="4" w:space="0" w:color="auto"/>
              <w:bottom w:val="dotted" w:sz="4" w:space="0" w:color="auto"/>
            </w:tcBorders>
            <w:shd w:val="clear" w:color="auto" w:fill="auto"/>
          </w:tcPr>
          <w:p w14:paraId="59C4F45E" w14:textId="247083E1" w:rsidR="00BE189D" w:rsidRPr="00537F6F" w:rsidRDefault="00AE10EA" w:rsidP="008D0702">
            <w:pPr>
              <w:rPr>
                <w:rFonts w:cstheme="minorHAnsi"/>
              </w:rPr>
            </w:pPr>
            <w:bookmarkStart w:id="93" w:name="AverageNrStaff"/>
            <w:r>
              <w:rPr>
                <w:rFonts w:cstheme="minorHAnsi"/>
                <w:lang w:val="fr"/>
              </w:rPr>
              <w:t>Nombre de membres du personnel</w:t>
            </w:r>
            <w:bookmarkEnd w:id="93"/>
          </w:p>
        </w:tc>
        <w:tc>
          <w:tcPr>
            <w:tcW w:w="2465" w:type="pct"/>
            <w:tcBorders>
              <w:top w:val="dotted" w:sz="4" w:space="0" w:color="auto"/>
              <w:bottom w:val="dotted" w:sz="4" w:space="0" w:color="auto"/>
            </w:tcBorders>
          </w:tcPr>
          <w:p w14:paraId="73DF9B67" w14:textId="7E4A7F94" w:rsidR="00BE189D" w:rsidRPr="00537F6F" w:rsidRDefault="00BE189D" w:rsidP="008D0702">
            <w:pPr>
              <w:jc w:val="both"/>
              <w:rPr>
                <w:rFonts w:cstheme="minorHAnsi"/>
              </w:rPr>
            </w:pPr>
            <w:r>
              <w:rPr>
                <w:rFonts w:cstheme="minorHAnsi"/>
                <w:lang w:val="fr"/>
              </w:rPr>
              <w:t xml:space="preserve">Personnel du </w:t>
            </w:r>
            <w:r w:rsidR="00647D19">
              <w:rPr>
                <w:rFonts w:cstheme="minorHAnsi"/>
                <w:lang w:val="fr"/>
              </w:rPr>
              <w:t>Contractant</w:t>
            </w:r>
            <w:r>
              <w:rPr>
                <w:rFonts w:cstheme="minorHAnsi"/>
                <w:lang w:val="fr"/>
              </w:rPr>
              <w:t xml:space="preserve"> et des sous-traitants, y compris les travailleurs temporaires. Nombre pour la période de </w:t>
            </w:r>
            <w:proofErr w:type="spellStart"/>
            <w:r>
              <w:rPr>
                <w:rFonts w:cstheme="minorHAnsi"/>
                <w:lang w:val="fr"/>
              </w:rPr>
              <w:t>reporting</w:t>
            </w:r>
            <w:proofErr w:type="spellEnd"/>
            <w:r>
              <w:rPr>
                <w:rFonts w:cstheme="minorHAnsi"/>
                <w:lang w:val="fr"/>
              </w:rPr>
              <w:t xml:space="preserve"> et somme pour le cumul.</w:t>
            </w:r>
          </w:p>
        </w:tc>
        <w:tc>
          <w:tcPr>
            <w:tcW w:w="973" w:type="pct"/>
            <w:gridSpan w:val="2"/>
            <w:tcBorders>
              <w:top w:val="dotted" w:sz="4" w:space="0" w:color="auto"/>
              <w:bottom w:val="dotted" w:sz="4" w:space="0" w:color="auto"/>
            </w:tcBorders>
            <w:shd w:val="clear" w:color="auto" w:fill="auto"/>
            <w:vAlign w:val="center"/>
          </w:tcPr>
          <w:p w14:paraId="6459B5C7" w14:textId="217160E9" w:rsidR="00BE189D" w:rsidRPr="00067FD6" w:rsidRDefault="00100674" w:rsidP="008D0702">
            <w:pPr>
              <w:jc w:val="center"/>
              <w:rPr>
                <w:rFonts w:cstheme="minorHAnsi"/>
                <w:lang w:val="en-US"/>
              </w:rPr>
            </w:pPr>
            <w:r>
              <w:rPr>
                <w:rFonts w:cstheme="minorHAnsi"/>
                <w:lang w:val="fr"/>
              </w:rPr>
              <w:t>N/A</w:t>
            </w:r>
          </w:p>
        </w:tc>
      </w:tr>
      <w:tr w:rsidR="00FC6397" w:rsidRPr="000B2E09" w14:paraId="2CE88674" w14:textId="77777777" w:rsidTr="703E8D4D">
        <w:tc>
          <w:tcPr>
            <w:tcW w:w="250" w:type="pct"/>
            <w:tcBorders>
              <w:top w:val="dotted" w:sz="4" w:space="0" w:color="auto"/>
              <w:bottom w:val="dotted" w:sz="4" w:space="0" w:color="auto"/>
            </w:tcBorders>
            <w:shd w:val="clear" w:color="auto" w:fill="auto"/>
          </w:tcPr>
          <w:p w14:paraId="6135AB7C" w14:textId="77777777" w:rsidR="00BE189D" w:rsidRPr="00FC6397" w:rsidRDefault="00BE189D" w:rsidP="008D0702">
            <w:pPr>
              <w:jc w:val="center"/>
              <w:rPr>
                <w:rFonts w:cstheme="minorHAnsi"/>
                <w:lang w:val="en-US"/>
              </w:rPr>
            </w:pPr>
            <w:r w:rsidRPr="00FC6397">
              <w:rPr>
                <w:rFonts w:cstheme="minorHAnsi"/>
                <w:lang w:val="fr"/>
              </w:rPr>
              <w:t>B</w:t>
            </w:r>
          </w:p>
        </w:tc>
        <w:tc>
          <w:tcPr>
            <w:tcW w:w="1312" w:type="pct"/>
            <w:tcBorders>
              <w:top w:val="dotted" w:sz="4" w:space="0" w:color="auto"/>
              <w:bottom w:val="dotted" w:sz="4" w:space="0" w:color="auto"/>
            </w:tcBorders>
            <w:shd w:val="clear" w:color="auto" w:fill="auto"/>
          </w:tcPr>
          <w:p w14:paraId="63009EAB" w14:textId="77777777" w:rsidR="00BE189D" w:rsidRPr="00FC6397" w:rsidDel="00B045C8" w:rsidRDefault="00BE189D" w:rsidP="008D0702">
            <w:pPr>
              <w:rPr>
                <w:rFonts w:cstheme="minorHAnsi"/>
                <w:lang w:val="en-US"/>
              </w:rPr>
            </w:pPr>
            <w:bookmarkStart w:id="94" w:name="NrLWorkedHours"/>
            <w:r w:rsidRPr="00FC6397">
              <w:rPr>
                <w:rFonts w:cstheme="minorHAnsi"/>
                <w:lang w:val="fr"/>
              </w:rPr>
              <w:t>Nombre d’heures travaillées</w:t>
            </w:r>
            <w:bookmarkEnd w:id="94"/>
          </w:p>
        </w:tc>
        <w:tc>
          <w:tcPr>
            <w:tcW w:w="2465" w:type="pct"/>
            <w:tcBorders>
              <w:top w:val="dotted" w:sz="4" w:space="0" w:color="auto"/>
              <w:bottom w:val="dotted" w:sz="4" w:space="0" w:color="auto"/>
            </w:tcBorders>
          </w:tcPr>
          <w:p w14:paraId="29D3F22B" w14:textId="77777777" w:rsidR="00BE189D" w:rsidRPr="00537F6F" w:rsidRDefault="00BE189D" w:rsidP="008D0702">
            <w:pPr>
              <w:jc w:val="both"/>
              <w:rPr>
                <w:rFonts w:cstheme="minorHAnsi"/>
              </w:rPr>
            </w:pPr>
            <w:r>
              <w:rPr>
                <w:rFonts w:cstheme="minorHAnsi"/>
                <w:lang w:val="fr"/>
              </w:rPr>
              <w:t>Heures de travail réelles, y compris les heures supplémentaires</w:t>
            </w:r>
          </w:p>
        </w:tc>
        <w:tc>
          <w:tcPr>
            <w:tcW w:w="973" w:type="pct"/>
            <w:gridSpan w:val="2"/>
            <w:tcBorders>
              <w:top w:val="dotted" w:sz="4" w:space="0" w:color="auto"/>
              <w:bottom w:val="dotted" w:sz="4" w:space="0" w:color="auto"/>
            </w:tcBorders>
            <w:shd w:val="clear" w:color="auto" w:fill="auto"/>
          </w:tcPr>
          <w:p w14:paraId="42FE329D" w14:textId="3273C300" w:rsidR="00BE189D" w:rsidRPr="00067FD6" w:rsidRDefault="00100674" w:rsidP="008D0702">
            <w:pPr>
              <w:jc w:val="center"/>
              <w:rPr>
                <w:rFonts w:cstheme="minorHAnsi"/>
                <w:lang w:val="en-US"/>
              </w:rPr>
            </w:pPr>
            <w:r>
              <w:rPr>
                <w:rFonts w:cstheme="minorHAnsi"/>
                <w:lang w:val="fr"/>
              </w:rPr>
              <w:t>N/A</w:t>
            </w:r>
          </w:p>
        </w:tc>
      </w:tr>
      <w:tr w:rsidR="00FC6397" w:rsidRPr="00100674" w14:paraId="27DC6EAF" w14:textId="77777777" w:rsidTr="703E8D4D">
        <w:tc>
          <w:tcPr>
            <w:tcW w:w="250" w:type="pct"/>
            <w:tcBorders>
              <w:top w:val="dotted" w:sz="4" w:space="0" w:color="auto"/>
              <w:bottom w:val="dotted" w:sz="4" w:space="0" w:color="auto"/>
            </w:tcBorders>
            <w:shd w:val="clear" w:color="auto" w:fill="auto"/>
          </w:tcPr>
          <w:p w14:paraId="6F7AECAD" w14:textId="77777777" w:rsidR="00BE189D" w:rsidRPr="00FC6397" w:rsidRDefault="00BE189D" w:rsidP="008D0702">
            <w:pPr>
              <w:jc w:val="center"/>
              <w:rPr>
                <w:rFonts w:cstheme="minorHAnsi"/>
                <w:lang w:val="en-US"/>
              </w:rPr>
            </w:pPr>
            <w:r w:rsidRPr="00FC6397">
              <w:rPr>
                <w:rFonts w:cstheme="minorHAnsi"/>
                <w:lang w:val="fr"/>
              </w:rPr>
              <w:t>C</w:t>
            </w:r>
          </w:p>
        </w:tc>
        <w:tc>
          <w:tcPr>
            <w:tcW w:w="1312" w:type="pct"/>
            <w:tcBorders>
              <w:top w:val="dotted" w:sz="4" w:space="0" w:color="auto"/>
              <w:bottom w:val="dotted" w:sz="4" w:space="0" w:color="auto"/>
            </w:tcBorders>
            <w:shd w:val="clear" w:color="auto" w:fill="auto"/>
            <w:vAlign w:val="center"/>
          </w:tcPr>
          <w:p w14:paraId="59D68F33" w14:textId="77777777" w:rsidR="00BE189D" w:rsidRPr="00537F6F" w:rsidRDefault="00BE189D" w:rsidP="008D0702">
            <w:pPr>
              <w:rPr>
                <w:rFonts w:cstheme="minorHAnsi"/>
              </w:rPr>
            </w:pPr>
            <w:bookmarkStart w:id="95" w:name="NrFatalOccupationalAccidents"/>
            <w:r w:rsidRPr="00FC6397">
              <w:rPr>
                <w:rFonts w:cstheme="minorHAnsi"/>
                <w:lang w:val="fr"/>
              </w:rPr>
              <w:t>Nombre d'accidents du travail mortels</w:t>
            </w:r>
            <w:bookmarkEnd w:id="95"/>
          </w:p>
        </w:tc>
        <w:tc>
          <w:tcPr>
            <w:tcW w:w="2465" w:type="pct"/>
            <w:tcBorders>
              <w:top w:val="dotted" w:sz="4" w:space="0" w:color="auto"/>
              <w:bottom w:val="dotted" w:sz="4" w:space="0" w:color="auto"/>
            </w:tcBorders>
          </w:tcPr>
          <w:p w14:paraId="1740762A" w14:textId="77777777" w:rsidR="00BE189D" w:rsidRPr="00537F6F" w:rsidRDefault="00BE189D" w:rsidP="008D0702">
            <w:pPr>
              <w:jc w:val="both"/>
              <w:rPr>
                <w:rFonts w:cstheme="minorHAnsi"/>
              </w:rPr>
            </w:pPr>
            <w:r>
              <w:rPr>
                <w:rFonts w:cstheme="minorHAnsi"/>
                <w:lang w:val="fr"/>
              </w:rPr>
              <w:t>Accidents mortels survenus durant l'exécution des Travaux</w:t>
            </w:r>
          </w:p>
        </w:tc>
        <w:tc>
          <w:tcPr>
            <w:tcW w:w="973" w:type="pct"/>
            <w:gridSpan w:val="2"/>
            <w:tcBorders>
              <w:top w:val="dotted" w:sz="4" w:space="0" w:color="auto"/>
              <w:bottom w:val="dotted" w:sz="4" w:space="0" w:color="auto"/>
            </w:tcBorders>
            <w:shd w:val="clear" w:color="auto" w:fill="auto"/>
          </w:tcPr>
          <w:p w14:paraId="1F01EC8C" w14:textId="1E0C9797" w:rsidR="00BE189D" w:rsidRPr="00DE65CD" w:rsidRDefault="00100674"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FC6397" w:rsidRPr="00100674" w14:paraId="2620B733" w14:textId="77777777" w:rsidTr="703E8D4D">
        <w:tc>
          <w:tcPr>
            <w:tcW w:w="250" w:type="pct"/>
            <w:tcBorders>
              <w:top w:val="dotted" w:sz="4" w:space="0" w:color="auto"/>
              <w:bottom w:val="dotted" w:sz="4" w:space="0" w:color="auto"/>
            </w:tcBorders>
            <w:shd w:val="clear" w:color="auto" w:fill="auto"/>
          </w:tcPr>
          <w:p w14:paraId="4E8EEF6A" w14:textId="77777777" w:rsidR="00BE189D" w:rsidRPr="00FC6397" w:rsidRDefault="00BE189D" w:rsidP="008D0702">
            <w:pPr>
              <w:jc w:val="center"/>
              <w:rPr>
                <w:rFonts w:cstheme="minorHAnsi"/>
                <w:lang w:val="en-US"/>
              </w:rPr>
            </w:pPr>
            <w:r w:rsidRPr="00FC6397">
              <w:rPr>
                <w:rFonts w:cstheme="minorHAnsi"/>
                <w:lang w:val="fr"/>
              </w:rPr>
              <w:t>D</w:t>
            </w:r>
          </w:p>
        </w:tc>
        <w:tc>
          <w:tcPr>
            <w:tcW w:w="1312" w:type="pct"/>
            <w:tcBorders>
              <w:top w:val="dotted" w:sz="4" w:space="0" w:color="auto"/>
              <w:bottom w:val="dotted" w:sz="4" w:space="0" w:color="auto"/>
            </w:tcBorders>
            <w:shd w:val="clear" w:color="auto" w:fill="auto"/>
          </w:tcPr>
          <w:p w14:paraId="5C83860E" w14:textId="4BD3975C" w:rsidR="00BE189D" w:rsidRPr="00247668" w:rsidRDefault="00BE189D" w:rsidP="008D0702">
            <w:pPr>
              <w:rPr>
                <w:rFonts w:cstheme="minorHAnsi"/>
              </w:rPr>
            </w:pPr>
            <w:bookmarkStart w:id="96" w:name="NrLTA"/>
            <w:r w:rsidRPr="00247668">
              <w:rPr>
                <w:rFonts w:cstheme="minorHAnsi"/>
                <w:lang w:val="fr"/>
              </w:rPr>
              <w:t>Nombre d'</w:t>
            </w:r>
            <w:r w:rsidR="008C4413" w:rsidRPr="00247668">
              <w:rPr>
                <w:rFonts w:cstheme="minorHAnsi"/>
                <w:lang w:val="fr"/>
              </w:rPr>
              <w:t>A</w:t>
            </w:r>
            <w:r w:rsidRPr="00247668">
              <w:rPr>
                <w:rFonts w:cstheme="minorHAnsi"/>
                <w:lang w:val="fr"/>
              </w:rPr>
              <w:t xml:space="preserve">ccident du </w:t>
            </w:r>
            <w:r w:rsidR="008C4413" w:rsidRPr="00247668">
              <w:rPr>
                <w:rFonts w:cstheme="minorHAnsi"/>
                <w:lang w:val="fr"/>
              </w:rPr>
              <w:t>T</w:t>
            </w:r>
            <w:r w:rsidRPr="00247668">
              <w:rPr>
                <w:rFonts w:cstheme="minorHAnsi"/>
                <w:lang w:val="fr"/>
              </w:rPr>
              <w:t xml:space="preserve">ravail avec </w:t>
            </w:r>
            <w:r w:rsidR="00B64C67" w:rsidRPr="00247668">
              <w:rPr>
                <w:rFonts w:cstheme="minorHAnsi"/>
                <w:lang w:val="fr"/>
              </w:rPr>
              <w:t>A</w:t>
            </w:r>
            <w:r w:rsidRPr="00247668">
              <w:rPr>
                <w:rFonts w:cstheme="minorHAnsi"/>
                <w:lang w:val="fr"/>
              </w:rPr>
              <w:t>rrêt</w:t>
            </w:r>
            <w:bookmarkEnd w:id="96"/>
            <w:r w:rsidR="00B64C67" w:rsidRPr="00247668">
              <w:rPr>
                <w:rFonts w:cstheme="minorHAnsi"/>
                <w:lang w:val="fr"/>
              </w:rPr>
              <w:t xml:space="preserve"> (ATAA)</w:t>
            </w:r>
          </w:p>
        </w:tc>
        <w:tc>
          <w:tcPr>
            <w:tcW w:w="2465" w:type="pct"/>
            <w:tcBorders>
              <w:top w:val="dotted" w:sz="4" w:space="0" w:color="auto"/>
              <w:bottom w:val="dotted" w:sz="4" w:space="0" w:color="auto"/>
            </w:tcBorders>
          </w:tcPr>
          <w:p w14:paraId="3CBAAB0A" w14:textId="07877E49" w:rsidR="00BE189D" w:rsidRPr="00247668" w:rsidRDefault="00BE189D" w:rsidP="008D0702">
            <w:pPr>
              <w:jc w:val="both"/>
              <w:rPr>
                <w:rFonts w:cstheme="minorHAnsi"/>
              </w:rPr>
            </w:pPr>
            <w:r w:rsidRPr="00247668">
              <w:rPr>
                <w:rFonts w:cstheme="minorHAnsi"/>
                <w:lang w:val="fr"/>
              </w:rPr>
              <w:t xml:space="preserve">Accidents </w:t>
            </w:r>
            <w:r w:rsidR="006C7A75" w:rsidRPr="00247668">
              <w:rPr>
                <w:rFonts w:cstheme="minorHAnsi"/>
                <w:lang w:val="fr"/>
              </w:rPr>
              <w:t xml:space="preserve">de Travail </w:t>
            </w:r>
            <w:r w:rsidRPr="00247668">
              <w:rPr>
                <w:rFonts w:cstheme="minorHAnsi"/>
                <w:lang w:val="fr"/>
              </w:rPr>
              <w:t>entraînant une absence du travail de la personne blessée pendant l'exécution des Travaux, si l'absence est égale ou supérieure à 1 journée</w:t>
            </w:r>
            <w:r w:rsidR="00B64C67" w:rsidRPr="00247668">
              <w:rPr>
                <w:rFonts w:cstheme="minorHAnsi"/>
                <w:lang w:val="fr"/>
              </w:rPr>
              <w:t> : pas de reprise du travail le jour (ou quart) suivant la survenance de l’accident</w:t>
            </w:r>
          </w:p>
        </w:tc>
        <w:tc>
          <w:tcPr>
            <w:tcW w:w="973" w:type="pct"/>
            <w:gridSpan w:val="2"/>
            <w:tcBorders>
              <w:top w:val="dotted" w:sz="4" w:space="0" w:color="auto"/>
              <w:bottom w:val="dotted" w:sz="4" w:space="0" w:color="auto"/>
            </w:tcBorders>
            <w:shd w:val="clear" w:color="auto" w:fill="auto"/>
          </w:tcPr>
          <w:p w14:paraId="6040844F" w14:textId="6420455C" w:rsidR="00BE189D" w:rsidRPr="00DE65CD" w:rsidRDefault="00100674"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FC6397" w:rsidRPr="00100674" w14:paraId="6DACB477" w14:textId="77777777" w:rsidTr="703E8D4D">
        <w:tc>
          <w:tcPr>
            <w:tcW w:w="250" w:type="pct"/>
            <w:tcBorders>
              <w:top w:val="dotted" w:sz="4" w:space="0" w:color="auto"/>
              <w:bottom w:val="dotted" w:sz="4" w:space="0" w:color="auto"/>
            </w:tcBorders>
            <w:shd w:val="clear" w:color="auto" w:fill="auto"/>
          </w:tcPr>
          <w:p w14:paraId="5020D39A" w14:textId="77777777" w:rsidR="00BE189D" w:rsidRPr="00FC6397" w:rsidRDefault="00BE189D" w:rsidP="008D0702">
            <w:pPr>
              <w:jc w:val="center"/>
              <w:rPr>
                <w:rFonts w:cstheme="minorHAnsi"/>
                <w:lang w:val="en-US"/>
              </w:rPr>
            </w:pPr>
            <w:r w:rsidRPr="00FC6397">
              <w:rPr>
                <w:rFonts w:cstheme="minorHAnsi"/>
                <w:lang w:val="fr"/>
              </w:rPr>
              <w:t>E</w:t>
            </w:r>
          </w:p>
        </w:tc>
        <w:tc>
          <w:tcPr>
            <w:tcW w:w="1312" w:type="pct"/>
            <w:tcBorders>
              <w:top w:val="dotted" w:sz="4" w:space="0" w:color="auto"/>
              <w:bottom w:val="dotted" w:sz="4" w:space="0" w:color="auto"/>
            </w:tcBorders>
            <w:shd w:val="clear" w:color="auto" w:fill="auto"/>
          </w:tcPr>
          <w:p w14:paraId="16629E01" w14:textId="51FA4F80" w:rsidR="00BE189D" w:rsidRPr="00537F6F" w:rsidRDefault="00BE189D" w:rsidP="008D0702">
            <w:pPr>
              <w:rPr>
                <w:rFonts w:cstheme="minorHAnsi"/>
              </w:rPr>
            </w:pPr>
            <w:bookmarkStart w:id="97" w:name="NrLTANo"/>
            <w:r w:rsidRPr="00FC6397">
              <w:rPr>
                <w:rFonts w:cstheme="minorHAnsi"/>
                <w:lang w:val="fr"/>
              </w:rPr>
              <w:t>Nombre d'</w:t>
            </w:r>
            <w:r w:rsidR="008C4413">
              <w:rPr>
                <w:rFonts w:cstheme="minorHAnsi"/>
                <w:lang w:val="fr"/>
              </w:rPr>
              <w:t>A</w:t>
            </w:r>
            <w:r w:rsidRPr="00FC6397">
              <w:rPr>
                <w:rFonts w:cstheme="minorHAnsi"/>
                <w:lang w:val="fr"/>
              </w:rPr>
              <w:t xml:space="preserve">ccidents du </w:t>
            </w:r>
            <w:r w:rsidR="008C4413">
              <w:rPr>
                <w:rFonts w:cstheme="minorHAnsi"/>
                <w:lang w:val="fr"/>
              </w:rPr>
              <w:t>T</w:t>
            </w:r>
            <w:r w:rsidRPr="00FC6397">
              <w:rPr>
                <w:rFonts w:cstheme="minorHAnsi"/>
                <w:lang w:val="fr"/>
              </w:rPr>
              <w:t>ravail sans arrêt</w:t>
            </w:r>
            <w:bookmarkEnd w:id="97"/>
          </w:p>
        </w:tc>
        <w:tc>
          <w:tcPr>
            <w:tcW w:w="2465" w:type="pct"/>
            <w:tcBorders>
              <w:top w:val="dotted" w:sz="4" w:space="0" w:color="auto"/>
              <w:bottom w:val="dotted" w:sz="4" w:space="0" w:color="auto"/>
            </w:tcBorders>
          </w:tcPr>
          <w:p w14:paraId="605444C8" w14:textId="5B36167A" w:rsidR="00BE189D" w:rsidRPr="00537F6F" w:rsidRDefault="006C7A75" w:rsidP="008D0702">
            <w:pPr>
              <w:jc w:val="both"/>
              <w:rPr>
                <w:rFonts w:cstheme="minorHAnsi"/>
              </w:rPr>
            </w:pPr>
            <w:r>
              <w:rPr>
                <w:rFonts w:cstheme="minorHAnsi"/>
                <w:lang w:val="fr"/>
              </w:rPr>
              <w:t>A</w:t>
            </w:r>
            <w:r w:rsidR="00BE189D">
              <w:rPr>
                <w:rFonts w:cstheme="minorHAnsi"/>
                <w:lang w:val="fr"/>
              </w:rPr>
              <w:t>ccidents</w:t>
            </w:r>
            <w:r>
              <w:rPr>
                <w:rFonts w:cstheme="minorHAnsi"/>
                <w:lang w:val="fr"/>
              </w:rPr>
              <w:t xml:space="preserve"> de Travail </w:t>
            </w:r>
            <w:r w:rsidR="00BE189D">
              <w:rPr>
                <w:rFonts w:cstheme="minorHAnsi"/>
                <w:lang w:val="fr"/>
              </w:rPr>
              <w:t>n'entraînant pas d'absence de la personne blessée ou entraînant une absence inférieure à 1 journée.</w:t>
            </w:r>
          </w:p>
        </w:tc>
        <w:tc>
          <w:tcPr>
            <w:tcW w:w="973" w:type="pct"/>
            <w:gridSpan w:val="2"/>
            <w:tcBorders>
              <w:top w:val="dotted" w:sz="4" w:space="0" w:color="auto"/>
              <w:bottom w:val="dotted" w:sz="4" w:space="0" w:color="auto"/>
            </w:tcBorders>
            <w:shd w:val="clear" w:color="auto" w:fill="auto"/>
          </w:tcPr>
          <w:p w14:paraId="1BDFA43F" w14:textId="54AA7F87" w:rsidR="00BE189D" w:rsidRPr="00DE65CD" w:rsidRDefault="008C5A6A"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FC6397" w:rsidRPr="00100674" w14:paraId="7BB5B81C" w14:textId="77777777" w:rsidTr="703E8D4D">
        <w:tc>
          <w:tcPr>
            <w:tcW w:w="250" w:type="pct"/>
            <w:tcBorders>
              <w:top w:val="dotted" w:sz="4" w:space="0" w:color="auto"/>
              <w:bottom w:val="dotted" w:sz="4" w:space="0" w:color="auto"/>
            </w:tcBorders>
            <w:shd w:val="clear" w:color="auto" w:fill="auto"/>
          </w:tcPr>
          <w:p w14:paraId="1594202F" w14:textId="77777777" w:rsidR="00BE189D" w:rsidRPr="00FC6397" w:rsidRDefault="00BE189D" w:rsidP="008D0702">
            <w:pPr>
              <w:jc w:val="center"/>
              <w:rPr>
                <w:rFonts w:cstheme="minorHAnsi"/>
                <w:lang w:val="en-US"/>
              </w:rPr>
            </w:pPr>
            <w:r w:rsidRPr="00FC6397">
              <w:rPr>
                <w:rFonts w:cstheme="minorHAnsi"/>
                <w:lang w:val="fr"/>
              </w:rPr>
              <w:t>F</w:t>
            </w:r>
          </w:p>
        </w:tc>
        <w:tc>
          <w:tcPr>
            <w:tcW w:w="1312" w:type="pct"/>
            <w:tcBorders>
              <w:top w:val="dotted" w:sz="4" w:space="0" w:color="auto"/>
              <w:bottom w:val="dotted" w:sz="4" w:space="0" w:color="auto"/>
            </w:tcBorders>
            <w:shd w:val="clear" w:color="auto" w:fill="auto"/>
          </w:tcPr>
          <w:p w14:paraId="6EA374BA" w14:textId="55FFA191" w:rsidR="00BE189D" w:rsidRPr="00247668" w:rsidRDefault="00BE189D" w:rsidP="008D0702">
            <w:pPr>
              <w:rPr>
                <w:rFonts w:cstheme="minorHAnsi"/>
              </w:rPr>
            </w:pPr>
            <w:bookmarkStart w:id="98" w:name="NrLTADays"/>
            <w:r w:rsidRPr="00247668">
              <w:rPr>
                <w:rFonts w:cstheme="minorHAnsi"/>
                <w:lang w:val="fr"/>
              </w:rPr>
              <w:t xml:space="preserve">Nombre total de jours </w:t>
            </w:r>
            <w:r w:rsidR="008C4413" w:rsidRPr="00247668">
              <w:rPr>
                <w:rFonts w:cstheme="minorHAnsi"/>
                <w:lang w:val="fr"/>
              </w:rPr>
              <w:t xml:space="preserve">perdus </w:t>
            </w:r>
            <w:r w:rsidRPr="00247668">
              <w:rPr>
                <w:rFonts w:cstheme="minorHAnsi"/>
                <w:lang w:val="fr"/>
              </w:rPr>
              <w:t>dus à u</w:t>
            </w:r>
            <w:r w:rsidR="008C4413" w:rsidRPr="00247668">
              <w:rPr>
                <w:rFonts w:cstheme="minorHAnsi"/>
                <w:lang w:val="fr"/>
              </w:rPr>
              <w:t>n A</w:t>
            </w:r>
            <w:r w:rsidRPr="00247668">
              <w:rPr>
                <w:rFonts w:cstheme="minorHAnsi"/>
                <w:lang w:val="fr"/>
              </w:rPr>
              <w:t>T</w:t>
            </w:r>
            <w:r w:rsidR="006C7A75" w:rsidRPr="00247668">
              <w:rPr>
                <w:rFonts w:cstheme="minorHAnsi"/>
                <w:lang w:val="fr"/>
              </w:rPr>
              <w:t>AA</w:t>
            </w:r>
            <w:r w:rsidRPr="00247668">
              <w:rPr>
                <w:rFonts w:cstheme="minorHAnsi"/>
                <w:lang w:val="fr"/>
              </w:rPr>
              <w:t xml:space="preserve"> </w:t>
            </w:r>
            <w:r w:rsidR="008C4413" w:rsidRPr="00247668">
              <w:rPr>
                <w:rFonts w:cstheme="minorHAnsi"/>
                <w:lang w:val="fr"/>
              </w:rPr>
              <w:t xml:space="preserve">(D) </w:t>
            </w:r>
            <w:bookmarkEnd w:id="98"/>
          </w:p>
        </w:tc>
        <w:tc>
          <w:tcPr>
            <w:tcW w:w="2465" w:type="pct"/>
            <w:tcBorders>
              <w:top w:val="dotted" w:sz="4" w:space="0" w:color="auto"/>
              <w:bottom w:val="dotted" w:sz="4" w:space="0" w:color="auto"/>
            </w:tcBorders>
          </w:tcPr>
          <w:p w14:paraId="0FC1F29E" w14:textId="5BF4B639" w:rsidR="00BE189D" w:rsidRPr="00247668" w:rsidRDefault="00BE189D" w:rsidP="008D0702">
            <w:pPr>
              <w:jc w:val="both"/>
              <w:rPr>
                <w:rFonts w:cstheme="minorHAnsi"/>
              </w:rPr>
            </w:pPr>
            <w:r w:rsidRPr="00247668">
              <w:rPr>
                <w:rFonts w:cstheme="minorHAnsi"/>
                <w:lang w:val="fr"/>
              </w:rPr>
              <w:t>Nombre cumulé de jours perdus (hors travail) en raison d'un AT</w:t>
            </w:r>
            <w:r w:rsidR="006C7A75" w:rsidRPr="00247668">
              <w:rPr>
                <w:rFonts w:cstheme="minorHAnsi"/>
                <w:lang w:val="fr"/>
              </w:rPr>
              <w:t>AA</w:t>
            </w:r>
            <w:r w:rsidRPr="00247668">
              <w:rPr>
                <w:rFonts w:cstheme="minorHAnsi"/>
                <w:lang w:val="fr"/>
              </w:rPr>
              <w:t xml:space="preserve"> (D).</w:t>
            </w:r>
          </w:p>
        </w:tc>
        <w:tc>
          <w:tcPr>
            <w:tcW w:w="973" w:type="pct"/>
            <w:gridSpan w:val="2"/>
            <w:tcBorders>
              <w:top w:val="dotted" w:sz="4" w:space="0" w:color="auto"/>
              <w:bottom w:val="dotted" w:sz="4" w:space="0" w:color="auto"/>
            </w:tcBorders>
            <w:shd w:val="clear" w:color="auto" w:fill="auto"/>
          </w:tcPr>
          <w:p w14:paraId="1E85525F" w14:textId="2BEB460C" w:rsidR="00BE189D" w:rsidRPr="00DE65CD" w:rsidRDefault="008C5A6A"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FC6397" w:rsidRPr="00100674" w14:paraId="7174B7C4" w14:textId="77777777" w:rsidTr="703E8D4D">
        <w:tc>
          <w:tcPr>
            <w:tcW w:w="250" w:type="pct"/>
            <w:tcBorders>
              <w:top w:val="dotted" w:sz="4" w:space="0" w:color="auto"/>
              <w:bottom w:val="dotted" w:sz="4" w:space="0" w:color="auto"/>
            </w:tcBorders>
            <w:shd w:val="clear" w:color="auto" w:fill="auto"/>
          </w:tcPr>
          <w:p w14:paraId="056513D2" w14:textId="77777777" w:rsidR="00BE189D" w:rsidRPr="00FC6397" w:rsidRDefault="00BE189D" w:rsidP="008D0702">
            <w:pPr>
              <w:jc w:val="center"/>
              <w:rPr>
                <w:rFonts w:cstheme="minorHAnsi"/>
                <w:lang w:val="en-US"/>
              </w:rPr>
            </w:pPr>
            <w:r w:rsidRPr="00FC6397">
              <w:rPr>
                <w:rFonts w:cstheme="minorHAnsi"/>
                <w:lang w:val="fr"/>
              </w:rPr>
              <w:t>G</w:t>
            </w:r>
          </w:p>
        </w:tc>
        <w:tc>
          <w:tcPr>
            <w:tcW w:w="1312" w:type="pct"/>
            <w:tcBorders>
              <w:top w:val="dotted" w:sz="4" w:space="0" w:color="auto"/>
              <w:bottom w:val="dotted" w:sz="4" w:space="0" w:color="auto"/>
            </w:tcBorders>
            <w:shd w:val="clear" w:color="auto" w:fill="auto"/>
          </w:tcPr>
          <w:p w14:paraId="11B60654" w14:textId="64665364" w:rsidR="00BE189D" w:rsidRPr="00247668" w:rsidRDefault="00BE189D" w:rsidP="008D0702">
            <w:pPr>
              <w:rPr>
                <w:rFonts w:cstheme="minorHAnsi"/>
              </w:rPr>
            </w:pPr>
            <w:r w:rsidRPr="00247668">
              <w:rPr>
                <w:rFonts w:cstheme="minorHAnsi"/>
                <w:lang w:val="fr"/>
              </w:rPr>
              <w:t xml:space="preserve">Taux de fréquence des </w:t>
            </w:r>
            <w:r w:rsidR="008C4413" w:rsidRPr="00247668">
              <w:rPr>
                <w:rFonts w:cstheme="minorHAnsi"/>
                <w:lang w:val="fr"/>
              </w:rPr>
              <w:t>A</w:t>
            </w:r>
            <w:r w:rsidRPr="00247668">
              <w:rPr>
                <w:rFonts w:cstheme="minorHAnsi"/>
                <w:lang w:val="fr"/>
              </w:rPr>
              <w:t xml:space="preserve">ccidents du </w:t>
            </w:r>
            <w:r w:rsidR="008C4413" w:rsidRPr="00247668">
              <w:rPr>
                <w:rFonts w:cstheme="minorHAnsi"/>
                <w:lang w:val="fr"/>
              </w:rPr>
              <w:t>T</w:t>
            </w:r>
            <w:r w:rsidRPr="00247668">
              <w:rPr>
                <w:rFonts w:cstheme="minorHAnsi"/>
                <w:lang w:val="fr"/>
              </w:rPr>
              <w:t>ravail</w:t>
            </w:r>
            <w:r w:rsidR="00D959CD" w:rsidRPr="00247668">
              <w:rPr>
                <w:rFonts w:cstheme="minorHAnsi"/>
                <w:lang w:val="fr"/>
              </w:rPr>
              <w:t xml:space="preserve"> avec Arrêt (TF)</w:t>
            </w:r>
          </w:p>
        </w:tc>
        <w:tc>
          <w:tcPr>
            <w:tcW w:w="2465" w:type="pct"/>
            <w:tcBorders>
              <w:top w:val="dotted" w:sz="4" w:space="0" w:color="auto"/>
              <w:bottom w:val="dotted" w:sz="4" w:space="0" w:color="auto"/>
            </w:tcBorders>
          </w:tcPr>
          <w:p w14:paraId="005308C2" w14:textId="5D215D89" w:rsidR="007612A2" w:rsidRPr="00247668" w:rsidRDefault="000B7543" w:rsidP="008D0702">
            <w:pPr>
              <w:jc w:val="both"/>
              <w:rPr>
                <w:rFonts w:cstheme="minorHAnsi"/>
              </w:rPr>
            </w:pPr>
            <w:r w:rsidRPr="00247668">
              <w:rPr>
                <w:rFonts w:cstheme="minorHAnsi"/>
                <w:lang w:val="fr"/>
              </w:rPr>
              <w:t>C+D*1</w:t>
            </w:r>
            <w:r w:rsidR="006C7A75" w:rsidRPr="00247668">
              <w:rPr>
                <w:rFonts w:cstheme="minorHAnsi"/>
                <w:lang w:val="fr"/>
              </w:rPr>
              <w:t>.</w:t>
            </w:r>
            <w:r w:rsidRPr="00247668">
              <w:rPr>
                <w:rFonts w:cstheme="minorHAnsi"/>
                <w:lang w:val="fr"/>
              </w:rPr>
              <w:t>0</w:t>
            </w:r>
            <w:r w:rsidR="006C7A75" w:rsidRPr="00247668">
              <w:rPr>
                <w:rFonts w:cstheme="minorHAnsi"/>
                <w:lang w:val="fr"/>
              </w:rPr>
              <w:t>00.</w:t>
            </w:r>
            <w:r w:rsidRPr="00247668">
              <w:rPr>
                <w:rFonts w:cstheme="minorHAnsi"/>
                <w:lang w:val="fr"/>
              </w:rPr>
              <w:t>000/B</w:t>
            </w:r>
          </w:p>
          <w:p w14:paraId="0F1D9059" w14:textId="700BFB46" w:rsidR="00BE189D" w:rsidRPr="00247668" w:rsidRDefault="007612A2" w:rsidP="008D0702">
            <w:pPr>
              <w:jc w:val="both"/>
              <w:rPr>
                <w:rFonts w:cstheme="minorHAnsi"/>
              </w:rPr>
            </w:pPr>
            <w:r w:rsidRPr="00247668">
              <w:rPr>
                <w:rFonts w:cstheme="minorHAnsi"/>
                <w:lang w:val="fr"/>
              </w:rPr>
              <w:t>=</w:t>
            </w:r>
            <w:r w:rsidR="000B7543" w:rsidRPr="00247668">
              <w:rPr>
                <w:rFonts w:cstheme="minorHAnsi"/>
                <w:lang w:val="fr"/>
              </w:rPr>
              <w:t xml:space="preserve"> </w:t>
            </w:r>
            <w:r w:rsidR="00A30F86" w:rsidRPr="00247668">
              <w:rPr>
                <w:rFonts w:cstheme="minorHAnsi"/>
                <w:lang w:val="fr"/>
              </w:rPr>
              <w:t>[</w:t>
            </w:r>
            <w:r w:rsidR="00D87F1F" w:rsidRPr="00247668">
              <w:rPr>
                <w:rFonts w:cstheme="minorHAnsi"/>
                <w:lang w:val="fr"/>
              </w:rPr>
              <w:fldChar w:fldCharType="begin"/>
            </w:r>
            <w:r w:rsidR="00D87F1F" w:rsidRPr="00247668">
              <w:rPr>
                <w:rFonts w:cstheme="minorHAnsi"/>
                <w:lang w:val="fr"/>
              </w:rPr>
              <w:instrText xml:space="preserve"> REF NrFatalOccupationalAccidents \h </w:instrText>
            </w:r>
            <w:r w:rsidR="00E1136F" w:rsidRPr="00247668">
              <w:rPr>
                <w:rFonts w:cstheme="minorHAnsi"/>
                <w:lang w:val="fr"/>
              </w:rPr>
              <w:instrText xml:space="preserve"> \* MERGEFORMAT </w:instrText>
            </w:r>
            <w:r w:rsidR="00D87F1F" w:rsidRPr="00247668">
              <w:rPr>
                <w:rFonts w:cstheme="minorHAnsi"/>
                <w:lang w:val="fr"/>
              </w:rPr>
            </w:r>
            <w:r w:rsidR="00D87F1F" w:rsidRPr="00247668">
              <w:rPr>
                <w:rFonts w:cstheme="minorHAnsi"/>
                <w:lang w:val="fr"/>
              </w:rPr>
              <w:fldChar w:fldCharType="separate"/>
            </w:r>
            <w:r w:rsidR="00B30BD8" w:rsidRPr="00FC6397">
              <w:rPr>
                <w:rFonts w:cstheme="minorHAnsi"/>
                <w:lang w:val="fr"/>
              </w:rPr>
              <w:t>Nombre d'accidents du travail mortels</w:t>
            </w:r>
            <w:r w:rsidR="00D87F1F" w:rsidRPr="00247668">
              <w:rPr>
                <w:rFonts w:cstheme="minorHAnsi"/>
                <w:lang w:val="fr"/>
              </w:rPr>
              <w:fldChar w:fldCharType="end"/>
            </w:r>
            <w:r w:rsidR="00D87F1F" w:rsidRPr="00247668">
              <w:rPr>
                <w:rFonts w:cstheme="minorHAnsi"/>
                <w:lang w:val="fr"/>
              </w:rPr>
              <w:t>] + [</w:t>
            </w:r>
            <w:r w:rsidR="00F9712A" w:rsidRPr="00247668">
              <w:rPr>
                <w:rFonts w:cstheme="minorHAnsi"/>
                <w:lang w:val="fr"/>
              </w:rPr>
              <w:fldChar w:fldCharType="begin"/>
            </w:r>
            <w:r w:rsidR="00F9712A" w:rsidRPr="00247668">
              <w:rPr>
                <w:rFonts w:cstheme="minorHAnsi"/>
                <w:lang w:val="fr"/>
              </w:rPr>
              <w:instrText xml:space="preserve"> REF NrLTA \h </w:instrText>
            </w:r>
            <w:r w:rsidR="00E1136F" w:rsidRPr="00247668">
              <w:rPr>
                <w:rFonts w:cstheme="minorHAnsi"/>
                <w:lang w:val="fr"/>
              </w:rPr>
              <w:instrText xml:space="preserve"> \* MERGEFORMAT </w:instrText>
            </w:r>
            <w:r w:rsidR="00F9712A" w:rsidRPr="00247668">
              <w:rPr>
                <w:rFonts w:cstheme="minorHAnsi"/>
                <w:lang w:val="fr"/>
              </w:rPr>
            </w:r>
            <w:r w:rsidR="00F9712A" w:rsidRPr="00247668">
              <w:rPr>
                <w:rFonts w:cstheme="minorHAnsi"/>
                <w:lang w:val="fr"/>
              </w:rPr>
              <w:fldChar w:fldCharType="separate"/>
            </w:r>
            <w:r w:rsidR="00B30BD8" w:rsidRPr="00247668">
              <w:rPr>
                <w:rFonts w:cstheme="minorHAnsi"/>
                <w:lang w:val="fr"/>
              </w:rPr>
              <w:t>Nombre d'Accident du Travail avec Arrêt</w:t>
            </w:r>
            <w:r w:rsidR="00F9712A" w:rsidRPr="00247668">
              <w:rPr>
                <w:rFonts w:cstheme="minorHAnsi"/>
                <w:lang w:val="fr"/>
              </w:rPr>
              <w:fldChar w:fldCharType="end"/>
            </w:r>
            <w:r w:rsidR="00D959CD" w:rsidRPr="00247668">
              <w:rPr>
                <w:rFonts w:cstheme="minorHAnsi"/>
                <w:lang w:val="fr"/>
              </w:rPr>
              <w:t xml:space="preserve"> (ATAA)</w:t>
            </w:r>
            <w:r w:rsidR="00D87F1F" w:rsidRPr="00247668">
              <w:rPr>
                <w:rFonts w:cstheme="minorHAnsi"/>
                <w:lang w:val="fr"/>
              </w:rPr>
              <w:t>]* 1</w:t>
            </w:r>
            <w:r w:rsidR="006C7A75" w:rsidRPr="00247668">
              <w:rPr>
                <w:rFonts w:cstheme="minorHAnsi"/>
                <w:lang w:val="fr"/>
              </w:rPr>
              <w:t>.</w:t>
            </w:r>
            <w:r w:rsidR="00D87F1F" w:rsidRPr="00247668">
              <w:rPr>
                <w:rFonts w:cstheme="minorHAnsi"/>
                <w:lang w:val="fr"/>
              </w:rPr>
              <w:t>000</w:t>
            </w:r>
            <w:r w:rsidR="006C7A75" w:rsidRPr="00247668">
              <w:rPr>
                <w:rFonts w:cstheme="minorHAnsi"/>
                <w:lang w:val="fr"/>
              </w:rPr>
              <w:t>.</w:t>
            </w:r>
            <w:r w:rsidR="00D87F1F" w:rsidRPr="00247668">
              <w:rPr>
                <w:rFonts w:cstheme="minorHAnsi"/>
                <w:lang w:val="fr"/>
              </w:rPr>
              <w:t>000 / [</w:t>
            </w:r>
            <w:r w:rsidR="00F9712A" w:rsidRPr="00247668">
              <w:rPr>
                <w:rFonts w:cstheme="minorHAnsi"/>
                <w:lang w:val="fr"/>
              </w:rPr>
              <w:fldChar w:fldCharType="begin"/>
            </w:r>
            <w:r w:rsidR="00F9712A" w:rsidRPr="00247668">
              <w:rPr>
                <w:rFonts w:cstheme="minorHAnsi"/>
                <w:lang w:val="fr"/>
              </w:rPr>
              <w:instrText xml:space="preserve"> REF NrLWorkedHours \h </w:instrText>
            </w:r>
            <w:r w:rsidR="00E1136F" w:rsidRPr="00247668">
              <w:rPr>
                <w:rFonts w:cstheme="minorHAnsi"/>
                <w:lang w:val="fr"/>
              </w:rPr>
              <w:instrText xml:space="preserve"> \* MERGEFORMAT </w:instrText>
            </w:r>
            <w:r w:rsidR="00F9712A" w:rsidRPr="00247668">
              <w:rPr>
                <w:rFonts w:cstheme="minorHAnsi"/>
                <w:lang w:val="fr"/>
              </w:rPr>
            </w:r>
            <w:r w:rsidR="00F9712A" w:rsidRPr="00247668">
              <w:rPr>
                <w:rFonts w:cstheme="minorHAnsi"/>
                <w:lang w:val="fr"/>
              </w:rPr>
              <w:fldChar w:fldCharType="separate"/>
            </w:r>
            <w:r w:rsidR="00B30BD8" w:rsidRPr="00FC6397">
              <w:rPr>
                <w:rFonts w:cstheme="minorHAnsi"/>
                <w:lang w:val="fr"/>
              </w:rPr>
              <w:t>Nombre d’heures travaillées</w:t>
            </w:r>
            <w:r w:rsidR="00F9712A" w:rsidRPr="00247668">
              <w:rPr>
                <w:rFonts w:cstheme="minorHAnsi"/>
                <w:lang w:val="fr"/>
              </w:rPr>
              <w:fldChar w:fldCharType="end"/>
            </w:r>
            <w:r w:rsidR="00B76AF9" w:rsidRPr="00247668">
              <w:rPr>
                <w:rFonts w:cstheme="minorHAnsi"/>
                <w:lang w:val="fr"/>
              </w:rPr>
              <w:t>]</w:t>
            </w:r>
          </w:p>
        </w:tc>
        <w:tc>
          <w:tcPr>
            <w:tcW w:w="973" w:type="pct"/>
            <w:gridSpan w:val="2"/>
            <w:tcBorders>
              <w:top w:val="dotted" w:sz="4" w:space="0" w:color="auto"/>
              <w:bottom w:val="dotted" w:sz="4" w:space="0" w:color="auto"/>
            </w:tcBorders>
            <w:shd w:val="clear" w:color="auto" w:fill="auto"/>
          </w:tcPr>
          <w:p w14:paraId="7C3752E9" w14:textId="7BEAF254" w:rsidR="00BE189D" w:rsidRPr="00DE65CD" w:rsidRDefault="008C5A6A"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FC6397" w:rsidRPr="00100674" w14:paraId="37D6EE31" w14:textId="77777777" w:rsidTr="703E8D4D">
        <w:tc>
          <w:tcPr>
            <w:tcW w:w="250" w:type="pct"/>
            <w:tcBorders>
              <w:top w:val="dotted" w:sz="4" w:space="0" w:color="auto"/>
              <w:bottom w:val="dotted" w:sz="4" w:space="0" w:color="auto"/>
            </w:tcBorders>
            <w:shd w:val="clear" w:color="auto" w:fill="auto"/>
          </w:tcPr>
          <w:p w14:paraId="25BAD59D" w14:textId="77777777" w:rsidR="00BE189D" w:rsidRPr="00FC6397" w:rsidRDefault="00BE189D" w:rsidP="008D0702">
            <w:pPr>
              <w:jc w:val="center"/>
              <w:rPr>
                <w:rFonts w:cstheme="minorHAnsi"/>
                <w:lang w:val="en-US"/>
              </w:rPr>
            </w:pPr>
            <w:r w:rsidRPr="00FC6397">
              <w:rPr>
                <w:rFonts w:cstheme="minorHAnsi"/>
                <w:lang w:val="fr"/>
              </w:rPr>
              <w:t>H</w:t>
            </w:r>
          </w:p>
        </w:tc>
        <w:tc>
          <w:tcPr>
            <w:tcW w:w="1312" w:type="pct"/>
            <w:tcBorders>
              <w:top w:val="dotted" w:sz="4" w:space="0" w:color="auto"/>
              <w:bottom w:val="dotted" w:sz="4" w:space="0" w:color="auto"/>
            </w:tcBorders>
            <w:shd w:val="clear" w:color="auto" w:fill="auto"/>
          </w:tcPr>
          <w:p w14:paraId="0BA1A1CF" w14:textId="1A374523" w:rsidR="00BE189D" w:rsidRPr="00537F6F" w:rsidRDefault="00BE189D" w:rsidP="008D0702">
            <w:pPr>
              <w:rPr>
                <w:rFonts w:cstheme="minorHAnsi"/>
              </w:rPr>
            </w:pPr>
            <w:r w:rsidRPr="00FC6397">
              <w:rPr>
                <w:rFonts w:cstheme="minorHAnsi"/>
                <w:lang w:val="fr"/>
              </w:rPr>
              <w:t xml:space="preserve">Taux de gravité des </w:t>
            </w:r>
            <w:r w:rsidR="0034720D">
              <w:rPr>
                <w:rFonts w:cstheme="minorHAnsi"/>
                <w:lang w:val="fr"/>
              </w:rPr>
              <w:t>A</w:t>
            </w:r>
            <w:r w:rsidRPr="00FC6397">
              <w:rPr>
                <w:rFonts w:cstheme="minorHAnsi"/>
                <w:lang w:val="fr"/>
              </w:rPr>
              <w:t xml:space="preserve">ccidents du </w:t>
            </w:r>
            <w:r w:rsidR="0034720D">
              <w:rPr>
                <w:rFonts w:cstheme="minorHAnsi"/>
                <w:lang w:val="fr"/>
              </w:rPr>
              <w:t>T</w:t>
            </w:r>
            <w:r w:rsidRPr="00FC6397">
              <w:rPr>
                <w:rFonts w:cstheme="minorHAnsi"/>
                <w:lang w:val="fr"/>
              </w:rPr>
              <w:t>ravail</w:t>
            </w:r>
          </w:p>
        </w:tc>
        <w:tc>
          <w:tcPr>
            <w:tcW w:w="2465" w:type="pct"/>
            <w:tcBorders>
              <w:top w:val="dotted" w:sz="4" w:space="0" w:color="auto"/>
              <w:bottom w:val="dotted" w:sz="4" w:space="0" w:color="auto"/>
            </w:tcBorders>
          </w:tcPr>
          <w:p w14:paraId="57C3F578" w14:textId="31312F60" w:rsidR="00DE65CD" w:rsidRPr="00537F6F" w:rsidRDefault="005714B0" w:rsidP="008D0702">
            <w:pPr>
              <w:jc w:val="both"/>
              <w:rPr>
                <w:rFonts w:cstheme="minorHAnsi"/>
              </w:rPr>
            </w:pPr>
            <w:r>
              <w:rPr>
                <w:rFonts w:cstheme="minorHAnsi"/>
                <w:lang w:val="fr"/>
              </w:rPr>
              <w:t>F *1 000/B</w:t>
            </w:r>
          </w:p>
          <w:p w14:paraId="52C93766" w14:textId="32A5A1DC" w:rsidR="00BE189D" w:rsidRPr="00537F6F" w:rsidRDefault="00DE65CD" w:rsidP="008D0702">
            <w:pPr>
              <w:jc w:val="both"/>
              <w:rPr>
                <w:rFonts w:cstheme="minorHAnsi"/>
              </w:rPr>
            </w:pPr>
            <w:r>
              <w:rPr>
                <w:rFonts w:cstheme="minorHAnsi"/>
                <w:lang w:val="fr"/>
              </w:rPr>
              <w:t>=</w:t>
            </w:r>
            <w:r w:rsidR="00A30F86" w:rsidRPr="00A30F86">
              <w:rPr>
                <w:rFonts w:cstheme="minorHAnsi"/>
                <w:lang w:val="fr"/>
              </w:rPr>
              <w:t>[</w:t>
            </w:r>
            <w:r w:rsidR="00AC115F">
              <w:rPr>
                <w:rFonts w:cstheme="minorHAnsi"/>
                <w:lang w:val="fr"/>
              </w:rPr>
              <w:t xml:space="preserve">Nombre total de jours perdus dus à un ATAA (D) </w:t>
            </w:r>
            <w:r w:rsidR="00A30F86" w:rsidRPr="00A30F86">
              <w:rPr>
                <w:rFonts w:cstheme="minorHAnsi"/>
                <w:lang w:val="fr"/>
              </w:rPr>
              <w:fldChar w:fldCharType="begin"/>
            </w:r>
            <w:r w:rsidR="00A30F86" w:rsidRPr="00A30F86">
              <w:rPr>
                <w:rFonts w:cstheme="minorHAnsi"/>
                <w:lang w:val="fr"/>
              </w:rPr>
              <w:instrText xml:space="preserve"> REF NrLTA \h  \* MERGEFORMAT </w:instrText>
            </w:r>
            <w:r w:rsidR="00A30F86" w:rsidRPr="00A30F86">
              <w:rPr>
                <w:rFonts w:cstheme="minorHAnsi"/>
                <w:lang w:val="fr"/>
              </w:rPr>
            </w:r>
            <w:r w:rsidR="00A30F86" w:rsidRPr="00A30F86">
              <w:rPr>
                <w:rFonts w:cstheme="minorHAnsi"/>
                <w:lang w:val="fr"/>
              </w:rPr>
              <w:fldChar w:fldCharType="separate"/>
            </w:r>
            <w:r w:rsidR="00B30BD8" w:rsidRPr="00247668">
              <w:rPr>
                <w:rFonts w:cstheme="minorHAnsi"/>
                <w:lang w:val="fr"/>
              </w:rPr>
              <w:t>Nombre d'Accident du Travail avec Arrêt</w:t>
            </w:r>
            <w:r w:rsidR="00A30F86" w:rsidRPr="00A30F86">
              <w:rPr>
                <w:rFonts w:cstheme="minorHAnsi"/>
                <w:lang w:val="fr"/>
              </w:rPr>
              <w:fldChar w:fldCharType="end"/>
            </w:r>
            <w:r w:rsidRPr="00FC6397">
              <w:rPr>
                <w:rFonts w:cstheme="minorHAnsi"/>
                <w:lang w:val="fr"/>
              </w:rPr>
              <w:t>* 1 000/ [</w:t>
            </w:r>
            <w:r>
              <w:rPr>
                <w:rFonts w:cstheme="minorHAnsi"/>
                <w:lang w:val="fr"/>
              </w:rPr>
              <w:fldChar w:fldCharType="begin"/>
            </w:r>
            <w:r>
              <w:rPr>
                <w:rFonts w:cstheme="minorHAnsi"/>
                <w:lang w:val="fr"/>
              </w:rPr>
              <w:instrText xml:space="preserve"> REF NrLWorkedHours \h </w:instrText>
            </w:r>
            <w:r w:rsidR="00255CB8">
              <w:rPr>
                <w:rFonts w:cstheme="minorHAnsi"/>
                <w:lang w:val="fr"/>
              </w:rPr>
              <w:instrText xml:space="preserve"> \* MERGEFORMAT </w:instrText>
            </w:r>
            <w:r>
              <w:rPr>
                <w:rFonts w:cstheme="minorHAnsi"/>
                <w:lang w:val="fr"/>
              </w:rPr>
            </w:r>
            <w:r>
              <w:rPr>
                <w:rFonts w:cstheme="minorHAnsi"/>
                <w:lang w:val="fr"/>
              </w:rPr>
              <w:fldChar w:fldCharType="separate"/>
            </w:r>
            <w:r w:rsidR="00B30BD8" w:rsidRPr="00FC6397">
              <w:rPr>
                <w:rFonts w:cstheme="minorHAnsi"/>
                <w:lang w:val="fr"/>
              </w:rPr>
              <w:t>Nombre d’heures travaillées</w:t>
            </w:r>
            <w:r>
              <w:rPr>
                <w:rFonts w:cstheme="minorHAnsi"/>
                <w:lang w:val="fr"/>
              </w:rPr>
              <w:fldChar w:fldCharType="end"/>
            </w:r>
            <w:r w:rsidR="00B76AF9" w:rsidRPr="00B76AF9">
              <w:rPr>
                <w:rFonts w:cstheme="minorHAnsi"/>
                <w:lang w:val="fr"/>
              </w:rPr>
              <w:t>]</w:t>
            </w:r>
          </w:p>
        </w:tc>
        <w:tc>
          <w:tcPr>
            <w:tcW w:w="973" w:type="pct"/>
            <w:gridSpan w:val="2"/>
            <w:tcBorders>
              <w:top w:val="dotted" w:sz="4" w:space="0" w:color="auto"/>
              <w:bottom w:val="dotted" w:sz="4" w:space="0" w:color="auto"/>
            </w:tcBorders>
            <w:shd w:val="clear" w:color="auto" w:fill="auto"/>
          </w:tcPr>
          <w:p w14:paraId="0C5F1C8C" w14:textId="13A18FFF" w:rsidR="00BE189D" w:rsidRPr="00DE65CD" w:rsidRDefault="00C3795C"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392724" w:rsidRPr="00100674" w14:paraId="05EA80D5" w14:textId="77777777" w:rsidTr="703E8D4D">
        <w:tc>
          <w:tcPr>
            <w:tcW w:w="250" w:type="pct"/>
            <w:tcBorders>
              <w:top w:val="dotted" w:sz="4" w:space="0" w:color="auto"/>
              <w:bottom w:val="dotted" w:sz="4" w:space="0" w:color="auto"/>
            </w:tcBorders>
            <w:shd w:val="clear" w:color="auto" w:fill="auto"/>
          </w:tcPr>
          <w:p w14:paraId="4B7CA4A4" w14:textId="77777777" w:rsidR="00BE189D" w:rsidRPr="00FC6397" w:rsidRDefault="00BE189D" w:rsidP="008D0702">
            <w:pPr>
              <w:jc w:val="center"/>
              <w:rPr>
                <w:rFonts w:cstheme="minorHAnsi"/>
                <w:lang w:val="en-US"/>
              </w:rPr>
            </w:pPr>
            <w:r w:rsidRPr="00FC6397">
              <w:rPr>
                <w:rFonts w:cstheme="minorHAnsi"/>
                <w:lang w:val="fr"/>
              </w:rPr>
              <w:t>I</w:t>
            </w:r>
          </w:p>
        </w:tc>
        <w:tc>
          <w:tcPr>
            <w:tcW w:w="1312" w:type="pct"/>
            <w:tcBorders>
              <w:top w:val="dotted" w:sz="4" w:space="0" w:color="auto"/>
              <w:bottom w:val="dotted" w:sz="4" w:space="0" w:color="auto"/>
            </w:tcBorders>
            <w:shd w:val="clear" w:color="auto" w:fill="auto"/>
          </w:tcPr>
          <w:p w14:paraId="07C5156D" w14:textId="77777777" w:rsidR="00BE189D" w:rsidRPr="00537F6F" w:rsidRDefault="00BE189D" w:rsidP="008D0702">
            <w:pPr>
              <w:rPr>
                <w:rFonts w:cstheme="minorHAnsi"/>
              </w:rPr>
            </w:pPr>
            <w:r w:rsidRPr="00FC6397">
              <w:rPr>
                <w:rFonts w:cstheme="minorHAnsi"/>
                <w:lang w:val="fr"/>
              </w:rPr>
              <w:t>Nombre d'accidents de trajet mortels</w:t>
            </w:r>
          </w:p>
        </w:tc>
        <w:tc>
          <w:tcPr>
            <w:tcW w:w="2465" w:type="pct"/>
            <w:tcBorders>
              <w:top w:val="dotted" w:sz="4" w:space="0" w:color="auto"/>
              <w:bottom w:val="dotted" w:sz="4" w:space="0" w:color="auto"/>
            </w:tcBorders>
          </w:tcPr>
          <w:p w14:paraId="2ED3B504" w14:textId="77777777" w:rsidR="00BE189D" w:rsidRPr="00537F6F" w:rsidRDefault="00BE189D" w:rsidP="008D0702">
            <w:pPr>
              <w:jc w:val="both"/>
              <w:rPr>
                <w:rFonts w:cstheme="minorHAnsi"/>
              </w:rPr>
            </w:pPr>
            <w:r>
              <w:rPr>
                <w:rFonts w:cstheme="minorHAnsi"/>
                <w:lang w:val="fr"/>
              </w:rPr>
              <w:t>Accidents mortels survenus sur le trajet vers ou depuis le Site</w:t>
            </w:r>
          </w:p>
        </w:tc>
        <w:tc>
          <w:tcPr>
            <w:tcW w:w="973" w:type="pct"/>
            <w:gridSpan w:val="2"/>
            <w:tcBorders>
              <w:top w:val="dotted" w:sz="4" w:space="0" w:color="auto"/>
              <w:bottom w:val="dotted" w:sz="4" w:space="0" w:color="auto"/>
            </w:tcBorders>
            <w:shd w:val="clear" w:color="auto" w:fill="auto"/>
          </w:tcPr>
          <w:p w14:paraId="0AD419B2" w14:textId="599FFD01" w:rsidR="00BE189D" w:rsidRPr="00DE65CD" w:rsidRDefault="00C3795C"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392724" w:rsidRPr="00100674" w14:paraId="66399CBC" w14:textId="77777777" w:rsidTr="703E8D4D">
        <w:tc>
          <w:tcPr>
            <w:tcW w:w="250" w:type="pct"/>
            <w:tcBorders>
              <w:top w:val="dotted" w:sz="4" w:space="0" w:color="auto"/>
              <w:bottom w:val="dotted" w:sz="4" w:space="0" w:color="auto"/>
            </w:tcBorders>
            <w:shd w:val="clear" w:color="auto" w:fill="auto"/>
          </w:tcPr>
          <w:p w14:paraId="105D2394" w14:textId="77777777" w:rsidR="00BE189D" w:rsidRPr="00FC6397" w:rsidRDefault="00BE189D" w:rsidP="008D0702">
            <w:pPr>
              <w:jc w:val="center"/>
              <w:rPr>
                <w:rFonts w:cstheme="minorHAnsi"/>
                <w:lang w:val="en-US"/>
              </w:rPr>
            </w:pPr>
            <w:r w:rsidRPr="00FC6397">
              <w:rPr>
                <w:rFonts w:cstheme="minorHAnsi"/>
                <w:lang w:val="fr"/>
              </w:rPr>
              <w:t>J</w:t>
            </w:r>
          </w:p>
        </w:tc>
        <w:tc>
          <w:tcPr>
            <w:tcW w:w="1312" w:type="pct"/>
            <w:tcBorders>
              <w:top w:val="dotted" w:sz="4" w:space="0" w:color="auto"/>
              <w:bottom w:val="dotted" w:sz="4" w:space="0" w:color="auto"/>
            </w:tcBorders>
            <w:shd w:val="clear" w:color="auto" w:fill="auto"/>
          </w:tcPr>
          <w:p w14:paraId="602AA115" w14:textId="77777777" w:rsidR="00BE189D" w:rsidRPr="00FC6397" w:rsidRDefault="00BE189D" w:rsidP="008D0702">
            <w:pPr>
              <w:rPr>
                <w:rFonts w:cstheme="minorHAnsi"/>
                <w:lang w:val="en-US"/>
              </w:rPr>
            </w:pPr>
            <w:r w:rsidRPr="00FC6397">
              <w:rPr>
                <w:rFonts w:cstheme="minorHAnsi"/>
                <w:lang w:val="fr"/>
              </w:rPr>
              <w:t>Nombre d'accidents de trajet</w:t>
            </w:r>
          </w:p>
        </w:tc>
        <w:tc>
          <w:tcPr>
            <w:tcW w:w="2465" w:type="pct"/>
            <w:tcBorders>
              <w:top w:val="dotted" w:sz="4" w:space="0" w:color="auto"/>
              <w:bottom w:val="dotted" w:sz="4" w:space="0" w:color="auto"/>
            </w:tcBorders>
          </w:tcPr>
          <w:p w14:paraId="5E7284EF" w14:textId="77777777" w:rsidR="00BE189D" w:rsidRPr="00537F6F" w:rsidRDefault="00BE189D" w:rsidP="008D0702">
            <w:pPr>
              <w:rPr>
                <w:rFonts w:cstheme="minorHAnsi"/>
              </w:rPr>
            </w:pPr>
            <w:r>
              <w:rPr>
                <w:rFonts w:cstheme="minorHAnsi"/>
                <w:lang w:val="fr"/>
              </w:rPr>
              <w:t>Accidents survenus sur le trajet vers ou depuis le Site, entraînant l'absence de la personne concernée, si l'absence est égale ou supérieure à 1 journée</w:t>
            </w:r>
          </w:p>
        </w:tc>
        <w:tc>
          <w:tcPr>
            <w:tcW w:w="973" w:type="pct"/>
            <w:gridSpan w:val="2"/>
            <w:tcBorders>
              <w:top w:val="dotted" w:sz="4" w:space="0" w:color="auto"/>
              <w:bottom w:val="dotted" w:sz="4" w:space="0" w:color="auto"/>
            </w:tcBorders>
            <w:shd w:val="clear" w:color="auto" w:fill="auto"/>
          </w:tcPr>
          <w:p w14:paraId="6A62AAA6" w14:textId="69BA03BA" w:rsidR="00BE189D" w:rsidRPr="00DE65CD" w:rsidRDefault="00C3795C"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392724" w:rsidRPr="00100674" w14:paraId="03A8BF90" w14:textId="77777777" w:rsidTr="703E8D4D">
        <w:tc>
          <w:tcPr>
            <w:tcW w:w="250" w:type="pct"/>
            <w:tcBorders>
              <w:top w:val="dotted" w:sz="4" w:space="0" w:color="auto"/>
              <w:bottom w:val="dotted" w:sz="4" w:space="0" w:color="auto"/>
            </w:tcBorders>
            <w:shd w:val="clear" w:color="auto" w:fill="auto"/>
          </w:tcPr>
          <w:p w14:paraId="4B3ED0DB" w14:textId="77777777" w:rsidR="00BE189D" w:rsidRPr="00FC6397" w:rsidRDefault="00BE189D" w:rsidP="008D0702">
            <w:pPr>
              <w:jc w:val="center"/>
              <w:rPr>
                <w:rFonts w:cstheme="minorHAnsi"/>
                <w:lang w:val="en-US"/>
              </w:rPr>
            </w:pPr>
            <w:r w:rsidRPr="00FC6397">
              <w:rPr>
                <w:rFonts w:cstheme="minorHAnsi"/>
                <w:lang w:val="fr"/>
              </w:rPr>
              <w:t>K</w:t>
            </w:r>
          </w:p>
        </w:tc>
        <w:tc>
          <w:tcPr>
            <w:tcW w:w="1312" w:type="pct"/>
            <w:tcBorders>
              <w:top w:val="dotted" w:sz="4" w:space="0" w:color="auto"/>
              <w:bottom w:val="dotted" w:sz="4" w:space="0" w:color="auto"/>
            </w:tcBorders>
            <w:shd w:val="clear" w:color="auto" w:fill="auto"/>
          </w:tcPr>
          <w:p w14:paraId="43DF455D" w14:textId="77777777" w:rsidR="00BE189D" w:rsidRPr="00537F6F" w:rsidRDefault="00BE189D" w:rsidP="008D0702">
            <w:pPr>
              <w:rPr>
                <w:rFonts w:cstheme="minorHAnsi"/>
              </w:rPr>
            </w:pPr>
            <w:r w:rsidRPr="00FC6397">
              <w:rPr>
                <w:rFonts w:cstheme="minorHAnsi"/>
                <w:lang w:val="fr"/>
              </w:rPr>
              <w:t>Nombre de jours perdus suite à un accident de trajet</w:t>
            </w:r>
          </w:p>
        </w:tc>
        <w:tc>
          <w:tcPr>
            <w:tcW w:w="2465" w:type="pct"/>
            <w:tcBorders>
              <w:top w:val="dotted" w:sz="4" w:space="0" w:color="auto"/>
              <w:bottom w:val="dotted" w:sz="4" w:space="0" w:color="auto"/>
            </w:tcBorders>
          </w:tcPr>
          <w:p w14:paraId="6774D886" w14:textId="77777777" w:rsidR="00BE189D" w:rsidRPr="00537F6F" w:rsidRDefault="00BE189D" w:rsidP="008D0702">
            <w:pPr>
              <w:rPr>
                <w:rFonts w:cstheme="minorHAnsi"/>
              </w:rPr>
            </w:pPr>
            <w:r>
              <w:rPr>
                <w:rFonts w:cstheme="minorHAnsi"/>
                <w:lang w:val="fr"/>
              </w:rPr>
              <w:t>Accidents entraînant l'absence de la personne blessée sur le trajet vers ou depuis le site, si l'absence est égale ou supérieure à 1 journée.</w:t>
            </w:r>
          </w:p>
        </w:tc>
        <w:tc>
          <w:tcPr>
            <w:tcW w:w="973" w:type="pct"/>
            <w:gridSpan w:val="2"/>
            <w:tcBorders>
              <w:top w:val="dotted" w:sz="4" w:space="0" w:color="auto"/>
              <w:bottom w:val="dotted" w:sz="4" w:space="0" w:color="auto"/>
            </w:tcBorders>
            <w:shd w:val="clear" w:color="auto" w:fill="auto"/>
          </w:tcPr>
          <w:p w14:paraId="08A3816C" w14:textId="202DD3C9" w:rsidR="00BE189D" w:rsidRPr="00DE65CD" w:rsidRDefault="00C3795C" w:rsidP="008D0702">
            <w:pPr>
              <w:jc w:val="center"/>
              <w:rPr>
                <w:rFonts w:cstheme="minorHAnsi"/>
                <w:color w:val="595959" w:themeColor="text1" w:themeTint="A6"/>
                <w:lang w:val="en-US"/>
              </w:rPr>
            </w:pPr>
            <w:r w:rsidRPr="00DE65CD">
              <w:rPr>
                <w:rFonts w:cstheme="minorHAnsi"/>
                <w:color w:val="595959" w:themeColor="text1" w:themeTint="A6"/>
                <w:lang w:val="fr"/>
              </w:rPr>
              <w:t>0</w:t>
            </w:r>
          </w:p>
        </w:tc>
      </w:tr>
      <w:tr w:rsidR="001B724F" w:rsidRPr="00B36548" w14:paraId="758CA965" w14:textId="77777777" w:rsidTr="703E8D4D">
        <w:tc>
          <w:tcPr>
            <w:tcW w:w="250" w:type="pct"/>
            <w:tcBorders>
              <w:top w:val="dotted" w:sz="4" w:space="0" w:color="auto"/>
              <w:bottom w:val="dotted" w:sz="4" w:space="0" w:color="auto"/>
            </w:tcBorders>
            <w:shd w:val="clear" w:color="auto" w:fill="auto"/>
          </w:tcPr>
          <w:p w14:paraId="51C270E9" w14:textId="4ED8151B" w:rsidR="001B724F" w:rsidRPr="00DF0D5C" w:rsidRDefault="00D959CD" w:rsidP="001B724F">
            <w:pPr>
              <w:jc w:val="center"/>
              <w:rPr>
                <w:rFonts w:cstheme="minorHAnsi"/>
                <w:lang w:val="en-US"/>
              </w:rPr>
            </w:pPr>
            <w:r w:rsidRPr="00DF0D5C">
              <w:rPr>
                <w:rFonts w:cstheme="minorHAnsi"/>
                <w:lang w:val="fr"/>
              </w:rPr>
              <w:t>L</w:t>
            </w:r>
          </w:p>
        </w:tc>
        <w:tc>
          <w:tcPr>
            <w:tcW w:w="1312" w:type="pct"/>
            <w:tcBorders>
              <w:top w:val="dotted" w:sz="4" w:space="0" w:color="auto"/>
              <w:bottom w:val="dotted" w:sz="4" w:space="0" w:color="auto"/>
            </w:tcBorders>
            <w:shd w:val="clear" w:color="auto" w:fill="auto"/>
          </w:tcPr>
          <w:p w14:paraId="2B728EDC" w14:textId="3835C1DB" w:rsidR="001B724F" w:rsidRPr="00DF0D5C" w:rsidRDefault="001B724F" w:rsidP="001B724F">
            <w:pPr>
              <w:rPr>
                <w:rFonts w:cstheme="minorHAnsi"/>
                <w:lang w:val="en-AU"/>
              </w:rPr>
            </w:pPr>
            <w:r w:rsidRPr="00DF0D5C">
              <w:rPr>
                <w:rFonts w:cstheme="minorHAnsi"/>
                <w:lang w:val="fr"/>
              </w:rPr>
              <w:t>Nombre d'incidents traités médicalement</w:t>
            </w:r>
          </w:p>
        </w:tc>
        <w:tc>
          <w:tcPr>
            <w:tcW w:w="2465" w:type="pct"/>
            <w:tcBorders>
              <w:top w:val="dotted" w:sz="4" w:space="0" w:color="auto"/>
              <w:bottom w:val="dotted" w:sz="4" w:space="0" w:color="auto"/>
            </w:tcBorders>
          </w:tcPr>
          <w:p w14:paraId="64DF5D32" w14:textId="21F98711" w:rsidR="001B724F" w:rsidRPr="00537F6F" w:rsidRDefault="001B724F" w:rsidP="006B0B94">
            <w:pPr>
              <w:rPr>
                <w:rFonts w:cstheme="minorHAnsi"/>
              </w:rPr>
            </w:pPr>
            <w:r>
              <w:rPr>
                <w:rFonts w:cstheme="minorHAnsi"/>
                <w:lang w:val="fr"/>
              </w:rPr>
              <w:t xml:space="preserve">Événements entraînant un traitement </w:t>
            </w:r>
            <w:r w:rsidR="00DF0D5C">
              <w:rPr>
                <w:rFonts w:cstheme="minorHAnsi"/>
                <w:lang w:val="fr"/>
              </w:rPr>
              <w:t xml:space="preserve">médical </w:t>
            </w:r>
            <w:r>
              <w:rPr>
                <w:rFonts w:cstheme="minorHAnsi"/>
                <w:lang w:val="fr"/>
              </w:rPr>
              <w:t>par un</w:t>
            </w:r>
            <w:r w:rsidR="00DF0D5C">
              <w:rPr>
                <w:rFonts w:cstheme="minorHAnsi"/>
                <w:lang w:val="fr"/>
              </w:rPr>
              <w:t>(e)</w:t>
            </w:r>
            <w:r>
              <w:rPr>
                <w:rFonts w:cstheme="minorHAnsi"/>
                <w:lang w:val="fr"/>
              </w:rPr>
              <w:t xml:space="preserve"> </w:t>
            </w:r>
            <w:r w:rsidR="00DF0D5C">
              <w:rPr>
                <w:rFonts w:cstheme="minorHAnsi"/>
                <w:lang w:val="fr"/>
              </w:rPr>
              <w:t>infirmier(</w:t>
            </w:r>
            <w:r>
              <w:rPr>
                <w:rFonts w:cstheme="minorHAnsi"/>
                <w:lang w:val="fr"/>
              </w:rPr>
              <w:t>e</w:t>
            </w:r>
            <w:r w:rsidR="00DF0D5C">
              <w:rPr>
                <w:rFonts w:cstheme="minorHAnsi"/>
                <w:lang w:val="fr"/>
              </w:rPr>
              <w:t>)</w:t>
            </w:r>
            <w:r>
              <w:rPr>
                <w:rFonts w:cstheme="minorHAnsi"/>
                <w:lang w:val="fr"/>
              </w:rPr>
              <w:t xml:space="preserve"> ou un médecin </w:t>
            </w:r>
          </w:p>
        </w:tc>
        <w:tc>
          <w:tcPr>
            <w:tcW w:w="973" w:type="pct"/>
            <w:gridSpan w:val="2"/>
            <w:tcBorders>
              <w:top w:val="dotted" w:sz="4" w:space="0" w:color="auto"/>
              <w:bottom w:val="dotted" w:sz="4" w:space="0" w:color="auto"/>
            </w:tcBorders>
            <w:shd w:val="clear" w:color="auto" w:fill="auto"/>
          </w:tcPr>
          <w:p w14:paraId="680727BF" w14:textId="5F86AC5B" w:rsidR="001B724F" w:rsidRPr="00DE65CD" w:rsidRDefault="001B724F" w:rsidP="001B724F">
            <w:pPr>
              <w:jc w:val="center"/>
              <w:rPr>
                <w:rFonts w:cstheme="minorHAnsi"/>
                <w:color w:val="595959" w:themeColor="text1" w:themeTint="A6"/>
                <w:lang w:val="en-US"/>
              </w:rPr>
            </w:pPr>
            <w:r w:rsidRPr="00DE65CD">
              <w:rPr>
                <w:rFonts w:cstheme="minorHAnsi"/>
                <w:color w:val="595959" w:themeColor="text1" w:themeTint="A6"/>
                <w:lang w:val="fr"/>
              </w:rPr>
              <w:t>0</w:t>
            </w:r>
          </w:p>
        </w:tc>
      </w:tr>
      <w:tr w:rsidR="001B724F" w:rsidRPr="00100674" w14:paraId="5972EF85" w14:textId="77777777" w:rsidTr="703E8D4D">
        <w:tc>
          <w:tcPr>
            <w:tcW w:w="250" w:type="pct"/>
            <w:tcBorders>
              <w:top w:val="dotted" w:sz="4" w:space="0" w:color="auto"/>
              <w:bottom w:val="dotted" w:sz="4" w:space="0" w:color="auto"/>
            </w:tcBorders>
            <w:shd w:val="clear" w:color="auto" w:fill="auto"/>
          </w:tcPr>
          <w:p w14:paraId="304B6DD2" w14:textId="0F9AFB83" w:rsidR="001B724F" w:rsidRPr="00FC6397" w:rsidRDefault="00D959CD" w:rsidP="001B724F">
            <w:pPr>
              <w:jc w:val="center"/>
              <w:rPr>
                <w:rFonts w:cstheme="minorHAnsi"/>
                <w:lang w:val="en-US"/>
              </w:rPr>
            </w:pPr>
            <w:r>
              <w:rPr>
                <w:rFonts w:cstheme="minorHAnsi"/>
                <w:lang w:val="en-US"/>
              </w:rPr>
              <w:t>M</w:t>
            </w:r>
          </w:p>
        </w:tc>
        <w:tc>
          <w:tcPr>
            <w:tcW w:w="1312" w:type="pct"/>
            <w:tcBorders>
              <w:top w:val="dotted" w:sz="4" w:space="0" w:color="auto"/>
              <w:bottom w:val="dotted" w:sz="4" w:space="0" w:color="auto"/>
            </w:tcBorders>
            <w:shd w:val="clear" w:color="auto" w:fill="auto"/>
          </w:tcPr>
          <w:p w14:paraId="58C0DAF1" w14:textId="23EA6EE6" w:rsidR="001B724F" w:rsidRPr="00247668" w:rsidRDefault="001B724F" w:rsidP="001B724F">
            <w:pPr>
              <w:rPr>
                <w:rFonts w:cstheme="minorHAnsi"/>
              </w:rPr>
            </w:pPr>
            <w:r w:rsidRPr="00247668">
              <w:rPr>
                <w:rFonts w:cstheme="minorHAnsi"/>
                <w:lang w:val="fr"/>
              </w:rPr>
              <w:t>Nombre de premiers soins</w:t>
            </w:r>
            <w:r w:rsidR="00DF0D5C" w:rsidRPr="00247668">
              <w:rPr>
                <w:rFonts w:cstheme="minorHAnsi"/>
                <w:lang w:val="fr"/>
              </w:rPr>
              <w:t xml:space="preserve"> ou accident bénins</w:t>
            </w:r>
          </w:p>
        </w:tc>
        <w:tc>
          <w:tcPr>
            <w:tcW w:w="2465" w:type="pct"/>
            <w:tcBorders>
              <w:top w:val="dotted" w:sz="4" w:space="0" w:color="auto"/>
              <w:bottom w:val="dotted" w:sz="4" w:space="0" w:color="auto"/>
            </w:tcBorders>
          </w:tcPr>
          <w:p w14:paraId="799C3E97" w14:textId="005CC4B9" w:rsidR="001B724F" w:rsidRPr="00247668" w:rsidRDefault="001B724F" w:rsidP="001B724F">
            <w:pPr>
              <w:rPr>
                <w:rFonts w:cstheme="minorHAnsi"/>
              </w:rPr>
            </w:pPr>
            <w:r w:rsidRPr="00247668">
              <w:rPr>
                <w:rFonts w:cstheme="minorHAnsi"/>
                <w:lang w:val="fr"/>
              </w:rPr>
              <w:t xml:space="preserve">Premiers secours </w:t>
            </w:r>
            <w:r w:rsidR="00D959CD" w:rsidRPr="00247668">
              <w:rPr>
                <w:rFonts w:cstheme="minorHAnsi"/>
                <w:lang w:val="fr"/>
              </w:rPr>
              <w:t xml:space="preserve">ou accident bénins </w:t>
            </w:r>
            <w:r w:rsidR="00DF0D5C" w:rsidRPr="00247668">
              <w:rPr>
                <w:rFonts w:cstheme="minorHAnsi"/>
                <w:lang w:val="fr"/>
              </w:rPr>
              <w:t>donnés</w:t>
            </w:r>
            <w:r w:rsidRPr="00247668">
              <w:rPr>
                <w:rFonts w:cstheme="minorHAnsi"/>
                <w:lang w:val="fr"/>
              </w:rPr>
              <w:t xml:space="preserve"> sur site </w:t>
            </w:r>
            <w:r w:rsidR="00DF0D5C" w:rsidRPr="00247668">
              <w:rPr>
                <w:rFonts w:cstheme="minorHAnsi"/>
                <w:lang w:val="fr"/>
              </w:rPr>
              <w:t>par un secouriste ou infirmier(e)</w:t>
            </w:r>
          </w:p>
        </w:tc>
        <w:tc>
          <w:tcPr>
            <w:tcW w:w="973" w:type="pct"/>
            <w:gridSpan w:val="2"/>
            <w:tcBorders>
              <w:top w:val="dotted" w:sz="4" w:space="0" w:color="auto"/>
              <w:bottom w:val="dotted" w:sz="4" w:space="0" w:color="auto"/>
            </w:tcBorders>
            <w:shd w:val="clear" w:color="auto" w:fill="auto"/>
          </w:tcPr>
          <w:p w14:paraId="7A1A2E66" w14:textId="5265527A" w:rsidR="001B724F" w:rsidRPr="00DE65CD" w:rsidRDefault="001B724F" w:rsidP="001B724F">
            <w:pPr>
              <w:jc w:val="center"/>
              <w:rPr>
                <w:rFonts w:cstheme="minorHAnsi"/>
                <w:color w:val="595959" w:themeColor="text1" w:themeTint="A6"/>
                <w:lang w:val="en-US"/>
              </w:rPr>
            </w:pPr>
            <w:r w:rsidRPr="00DE65CD">
              <w:rPr>
                <w:rFonts w:cstheme="minorHAnsi"/>
                <w:color w:val="595959" w:themeColor="text1" w:themeTint="A6"/>
                <w:lang w:val="fr"/>
              </w:rPr>
              <w:t>0</w:t>
            </w:r>
          </w:p>
        </w:tc>
      </w:tr>
      <w:tr w:rsidR="0034720D" w:rsidRPr="00100674" w14:paraId="0D15B511" w14:textId="77777777" w:rsidTr="703E8D4D">
        <w:tc>
          <w:tcPr>
            <w:tcW w:w="250" w:type="pct"/>
            <w:tcBorders>
              <w:top w:val="dotted" w:sz="4" w:space="0" w:color="auto"/>
              <w:bottom w:val="dotted" w:sz="4" w:space="0" w:color="auto"/>
            </w:tcBorders>
            <w:shd w:val="clear" w:color="auto" w:fill="auto"/>
          </w:tcPr>
          <w:p w14:paraId="197834D3" w14:textId="31A9E606" w:rsidR="0034720D" w:rsidRPr="00025DB9" w:rsidRDefault="00D959CD" w:rsidP="001B724F">
            <w:pPr>
              <w:jc w:val="center"/>
              <w:rPr>
                <w:rFonts w:cstheme="minorHAnsi"/>
                <w:highlight w:val="cyan"/>
                <w:lang w:val="fr"/>
              </w:rPr>
            </w:pPr>
            <w:r w:rsidRPr="00D959CD">
              <w:rPr>
                <w:rFonts w:cstheme="minorHAnsi"/>
                <w:lang w:val="fr"/>
              </w:rPr>
              <w:t>N</w:t>
            </w:r>
          </w:p>
        </w:tc>
        <w:tc>
          <w:tcPr>
            <w:tcW w:w="1312" w:type="pct"/>
            <w:tcBorders>
              <w:top w:val="dotted" w:sz="4" w:space="0" w:color="auto"/>
              <w:bottom w:val="dotted" w:sz="4" w:space="0" w:color="auto"/>
            </w:tcBorders>
            <w:shd w:val="clear" w:color="auto" w:fill="auto"/>
            <w:vAlign w:val="center"/>
          </w:tcPr>
          <w:p w14:paraId="338F3142" w14:textId="13BAA87D" w:rsidR="0034720D" w:rsidRPr="00444C88" w:rsidRDefault="0034720D" w:rsidP="001B724F">
            <w:pPr>
              <w:rPr>
                <w:rFonts w:cstheme="minorHAnsi"/>
                <w:lang w:val="fr"/>
              </w:rPr>
            </w:pPr>
            <w:r w:rsidRPr="00444C88">
              <w:rPr>
                <w:rFonts w:cstheme="minorHAnsi"/>
                <w:lang w:val="fr"/>
              </w:rPr>
              <w:t>Nombre d’Ecart aux Règles qui Sauvent (RQS)</w:t>
            </w:r>
          </w:p>
        </w:tc>
        <w:tc>
          <w:tcPr>
            <w:tcW w:w="2465" w:type="pct"/>
            <w:tcBorders>
              <w:top w:val="dotted" w:sz="4" w:space="0" w:color="auto"/>
              <w:bottom w:val="dotted" w:sz="4" w:space="0" w:color="auto"/>
            </w:tcBorders>
            <w:vAlign w:val="center"/>
          </w:tcPr>
          <w:p w14:paraId="17618A12" w14:textId="2E4026A8" w:rsidR="0034720D" w:rsidRPr="00444C88" w:rsidRDefault="0034720D" w:rsidP="001B724F">
            <w:pPr>
              <w:rPr>
                <w:lang w:val="fr"/>
              </w:rPr>
            </w:pPr>
            <w:r w:rsidRPr="00444C88">
              <w:rPr>
                <w:lang w:val="fr"/>
              </w:rPr>
              <w:t>Écart par rapport à un non-respect des Règles Qui Sauvent (RQS)</w:t>
            </w:r>
          </w:p>
        </w:tc>
        <w:tc>
          <w:tcPr>
            <w:tcW w:w="973" w:type="pct"/>
            <w:gridSpan w:val="2"/>
            <w:tcBorders>
              <w:top w:val="dotted" w:sz="4" w:space="0" w:color="auto"/>
              <w:bottom w:val="dotted" w:sz="4" w:space="0" w:color="auto"/>
            </w:tcBorders>
            <w:shd w:val="clear" w:color="auto" w:fill="auto"/>
          </w:tcPr>
          <w:p w14:paraId="13FA86E5" w14:textId="0CFAF1D6" w:rsidR="0034720D" w:rsidRDefault="00025DB9" w:rsidP="001B724F">
            <w:pPr>
              <w:jc w:val="center"/>
              <w:rPr>
                <w:lang w:val="fr"/>
              </w:rPr>
            </w:pPr>
            <w:r>
              <w:rPr>
                <w:lang w:val="fr"/>
              </w:rPr>
              <w:t>N/A</w:t>
            </w:r>
          </w:p>
        </w:tc>
      </w:tr>
      <w:tr w:rsidR="001B724F" w:rsidRPr="00100674" w14:paraId="03E0B220" w14:textId="77777777" w:rsidTr="703E8D4D">
        <w:tc>
          <w:tcPr>
            <w:tcW w:w="250" w:type="pct"/>
            <w:tcBorders>
              <w:top w:val="dotted" w:sz="4" w:space="0" w:color="auto"/>
              <w:bottom w:val="dotted" w:sz="4" w:space="0" w:color="auto"/>
            </w:tcBorders>
            <w:shd w:val="clear" w:color="auto" w:fill="auto"/>
          </w:tcPr>
          <w:p w14:paraId="295BB3E2" w14:textId="7F4A384C" w:rsidR="001B724F" w:rsidRPr="00FC6397" w:rsidRDefault="00D959CD" w:rsidP="001B724F">
            <w:pPr>
              <w:jc w:val="center"/>
              <w:rPr>
                <w:rFonts w:cstheme="minorHAnsi"/>
                <w:lang w:val="en-US"/>
              </w:rPr>
            </w:pPr>
            <w:r>
              <w:rPr>
                <w:rFonts w:cstheme="minorHAnsi"/>
                <w:lang w:val="en-US"/>
              </w:rPr>
              <w:t>O</w:t>
            </w:r>
          </w:p>
        </w:tc>
        <w:tc>
          <w:tcPr>
            <w:tcW w:w="1312" w:type="pct"/>
            <w:tcBorders>
              <w:top w:val="dotted" w:sz="4" w:space="0" w:color="auto"/>
              <w:bottom w:val="dotted" w:sz="4" w:space="0" w:color="auto"/>
            </w:tcBorders>
            <w:shd w:val="clear" w:color="auto" w:fill="auto"/>
            <w:vAlign w:val="center"/>
          </w:tcPr>
          <w:p w14:paraId="3E10B487" w14:textId="36B40CF6" w:rsidR="001B724F" w:rsidRPr="00537F6F" w:rsidRDefault="001B724F" w:rsidP="001B724F">
            <w:pPr>
              <w:rPr>
                <w:rFonts w:cstheme="minorHAnsi"/>
              </w:rPr>
            </w:pPr>
            <w:bookmarkStart w:id="99" w:name="NrHipos"/>
            <w:r w:rsidRPr="00B21E89">
              <w:rPr>
                <w:rFonts w:cstheme="minorHAnsi"/>
                <w:lang w:val="fr"/>
              </w:rPr>
              <w:t>Nombre d'</w:t>
            </w:r>
            <w:proofErr w:type="spellStart"/>
            <w:r w:rsidR="0034720D">
              <w:rPr>
                <w:rFonts w:cstheme="minorHAnsi"/>
                <w:lang w:val="fr"/>
              </w:rPr>
              <w:t>HiPO</w:t>
            </w:r>
            <w:proofErr w:type="spellEnd"/>
            <w:r w:rsidR="0034720D">
              <w:rPr>
                <w:rFonts w:cstheme="minorHAnsi"/>
                <w:lang w:val="fr"/>
              </w:rPr>
              <w:t xml:space="preserve"> (</w:t>
            </w:r>
            <w:r w:rsidRPr="00B21E89">
              <w:rPr>
                <w:rFonts w:cstheme="minorHAnsi"/>
                <w:lang w:val="fr"/>
              </w:rPr>
              <w:t>Événements à haut potentiel</w:t>
            </w:r>
            <w:bookmarkEnd w:id="99"/>
            <w:r w:rsidR="0034720D">
              <w:rPr>
                <w:rFonts w:cstheme="minorHAnsi"/>
                <w:lang w:val="fr"/>
              </w:rPr>
              <w:t>)</w:t>
            </w:r>
          </w:p>
        </w:tc>
        <w:tc>
          <w:tcPr>
            <w:tcW w:w="2465" w:type="pct"/>
            <w:tcBorders>
              <w:top w:val="dotted" w:sz="4" w:space="0" w:color="auto"/>
              <w:bottom w:val="dotted" w:sz="4" w:space="0" w:color="auto"/>
            </w:tcBorders>
            <w:vAlign w:val="center"/>
          </w:tcPr>
          <w:p w14:paraId="21EA6733" w14:textId="1F592E86" w:rsidR="001B724F" w:rsidRPr="00537F6F" w:rsidRDefault="0034720D" w:rsidP="001B724F">
            <w:pPr>
              <w:rPr>
                <w:rFonts w:cstheme="minorHAnsi"/>
              </w:rPr>
            </w:pPr>
            <w:r>
              <w:rPr>
                <w:lang w:val="fr"/>
              </w:rPr>
              <w:t xml:space="preserve">Événement </w:t>
            </w:r>
            <w:r w:rsidR="008F1C3F">
              <w:rPr>
                <w:lang w:val="fr"/>
              </w:rPr>
              <w:t>ayant entraîné un incident avec des conséquences ou un quasi-accident et qui auraient pu provoquer une blessure grave ou mortelle.​</w:t>
            </w:r>
          </w:p>
        </w:tc>
        <w:tc>
          <w:tcPr>
            <w:tcW w:w="973" w:type="pct"/>
            <w:gridSpan w:val="2"/>
            <w:tcBorders>
              <w:top w:val="dotted" w:sz="4" w:space="0" w:color="auto"/>
              <w:bottom w:val="dotted" w:sz="4" w:space="0" w:color="auto"/>
            </w:tcBorders>
            <w:shd w:val="clear" w:color="auto" w:fill="auto"/>
          </w:tcPr>
          <w:p w14:paraId="3885E64C" w14:textId="28F74D20" w:rsidR="001B724F" w:rsidRPr="00EE2529" w:rsidRDefault="001B724F" w:rsidP="001B724F">
            <w:pPr>
              <w:jc w:val="center"/>
              <w:rPr>
                <w:rFonts w:cstheme="minorHAnsi"/>
                <w:color w:val="FF0000"/>
                <w:lang w:val="en-US"/>
              </w:rPr>
            </w:pPr>
            <w:r>
              <w:rPr>
                <w:lang w:val="fr"/>
              </w:rPr>
              <w:t>N/A</w:t>
            </w:r>
          </w:p>
        </w:tc>
      </w:tr>
      <w:tr w:rsidR="002178A3" w:rsidRPr="00100674" w14:paraId="5AB7037A" w14:textId="77777777" w:rsidTr="703E8D4D">
        <w:tc>
          <w:tcPr>
            <w:tcW w:w="250" w:type="pct"/>
            <w:tcBorders>
              <w:top w:val="dotted" w:sz="4" w:space="0" w:color="auto"/>
              <w:bottom w:val="dotted" w:sz="4" w:space="0" w:color="auto"/>
            </w:tcBorders>
            <w:shd w:val="clear" w:color="auto" w:fill="auto"/>
          </w:tcPr>
          <w:p w14:paraId="0413FE8E" w14:textId="44E7E6A0" w:rsidR="002178A3" w:rsidRDefault="00D959CD" w:rsidP="001B724F">
            <w:pPr>
              <w:jc w:val="center"/>
              <w:rPr>
                <w:rFonts w:cstheme="minorHAnsi"/>
                <w:lang w:val="fr"/>
              </w:rPr>
            </w:pPr>
            <w:r>
              <w:rPr>
                <w:rFonts w:cstheme="minorHAnsi"/>
                <w:lang w:val="fr"/>
              </w:rPr>
              <w:t>P</w:t>
            </w:r>
          </w:p>
        </w:tc>
        <w:tc>
          <w:tcPr>
            <w:tcW w:w="1312" w:type="pct"/>
            <w:tcBorders>
              <w:top w:val="dotted" w:sz="4" w:space="0" w:color="auto"/>
              <w:bottom w:val="dotted" w:sz="4" w:space="0" w:color="auto"/>
            </w:tcBorders>
            <w:shd w:val="clear" w:color="auto" w:fill="auto"/>
            <w:vAlign w:val="center"/>
          </w:tcPr>
          <w:p w14:paraId="0E193C0B" w14:textId="1244AEAD" w:rsidR="002178A3" w:rsidRPr="00247668" w:rsidRDefault="002178A3" w:rsidP="703E8D4D">
            <w:r w:rsidRPr="703E8D4D">
              <w:t xml:space="preserve">% </w:t>
            </w:r>
            <w:proofErr w:type="spellStart"/>
            <w:r w:rsidRPr="703E8D4D">
              <w:t>H</w:t>
            </w:r>
            <w:r w:rsidR="00591DCB" w:rsidRPr="703E8D4D">
              <w:t>i</w:t>
            </w:r>
            <w:r w:rsidRPr="703E8D4D">
              <w:t>PO</w:t>
            </w:r>
            <w:proofErr w:type="spellEnd"/>
            <w:r w:rsidRPr="703E8D4D">
              <w:t xml:space="preserve"> </w:t>
            </w:r>
            <w:r w:rsidR="00591DCB" w:rsidRPr="703E8D4D">
              <w:t>analysés</w:t>
            </w:r>
            <w:r w:rsidRPr="703E8D4D">
              <w:t xml:space="preserve"> dans les 15 jours</w:t>
            </w:r>
          </w:p>
        </w:tc>
        <w:tc>
          <w:tcPr>
            <w:tcW w:w="2465" w:type="pct"/>
            <w:tcBorders>
              <w:top w:val="dotted" w:sz="4" w:space="0" w:color="auto"/>
              <w:bottom w:val="dotted" w:sz="4" w:space="0" w:color="auto"/>
            </w:tcBorders>
            <w:vAlign w:val="center"/>
          </w:tcPr>
          <w:p w14:paraId="6CFCA56E" w14:textId="77777777" w:rsidR="002178A3" w:rsidRPr="00247668" w:rsidRDefault="002178A3" w:rsidP="002178A3">
            <w:pPr>
              <w:rPr>
                <w:lang w:val="fr"/>
              </w:rPr>
            </w:pPr>
            <w:r w:rsidRPr="00247668">
              <w:rPr>
                <w:lang w:val="fr"/>
              </w:rPr>
              <w:t>%</w:t>
            </w:r>
          </w:p>
          <w:p w14:paraId="79213D25" w14:textId="348ACF94" w:rsidR="002178A3" w:rsidRPr="00247668" w:rsidRDefault="002178A3" w:rsidP="703E8D4D">
            <w:r w:rsidRPr="703E8D4D">
              <w:t>[% d'</w:t>
            </w:r>
            <w:proofErr w:type="spellStart"/>
            <w:r w:rsidRPr="703E8D4D">
              <w:t>HiPO</w:t>
            </w:r>
            <w:proofErr w:type="spellEnd"/>
            <w:r w:rsidRPr="703E8D4D">
              <w:t xml:space="preserve"> - Evénements à haut potentiel]  avec analyse finalisée dont Analyse des Causes et Plan d’action</w:t>
            </w:r>
          </w:p>
        </w:tc>
        <w:tc>
          <w:tcPr>
            <w:tcW w:w="973" w:type="pct"/>
            <w:gridSpan w:val="2"/>
            <w:tcBorders>
              <w:top w:val="dotted" w:sz="4" w:space="0" w:color="auto"/>
              <w:bottom w:val="dotted" w:sz="4" w:space="0" w:color="auto"/>
            </w:tcBorders>
            <w:shd w:val="clear" w:color="auto" w:fill="auto"/>
          </w:tcPr>
          <w:p w14:paraId="0B33BBC4" w14:textId="1C13242E" w:rsidR="002178A3" w:rsidRDefault="002178A3" w:rsidP="001B724F">
            <w:pPr>
              <w:jc w:val="center"/>
              <w:rPr>
                <w:lang w:val="fr"/>
              </w:rPr>
            </w:pPr>
            <w:r>
              <w:rPr>
                <w:lang w:val="fr"/>
              </w:rPr>
              <w:t>N/A</w:t>
            </w:r>
          </w:p>
        </w:tc>
      </w:tr>
      <w:tr w:rsidR="001B724F" w:rsidRPr="00100674" w14:paraId="15C402D6" w14:textId="77777777" w:rsidTr="703E8D4D">
        <w:tc>
          <w:tcPr>
            <w:tcW w:w="250" w:type="pct"/>
            <w:tcBorders>
              <w:top w:val="dotted" w:sz="4" w:space="0" w:color="auto"/>
              <w:bottom w:val="dotted" w:sz="4" w:space="0" w:color="auto"/>
            </w:tcBorders>
            <w:shd w:val="clear" w:color="auto" w:fill="auto"/>
          </w:tcPr>
          <w:p w14:paraId="003393C0" w14:textId="57A953B2" w:rsidR="001B724F" w:rsidRPr="00FC6397" w:rsidRDefault="00D959CD" w:rsidP="001B724F">
            <w:pPr>
              <w:jc w:val="center"/>
              <w:rPr>
                <w:rFonts w:cstheme="minorHAnsi"/>
                <w:lang w:val="en-US"/>
              </w:rPr>
            </w:pPr>
            <w:r>
              <w:rPr>
                <w:rFonts w:cstheme="minorHAnsi"/>
                <w:lang w:val="en-US"/>
              </w:rPr>
              <w:t>Q</w:t>
            </w:r>
          </w:p>
        </w:tc>
        <w:tc>
          <w:tcPr>
            <w:tcW w:w="1312" w:type="pct"/>
            <w:tcBorders>
              <w:top w:val="dotted" w:sz="4" w:space="0" w:color="auto"/>
              <w:bottom w:val="dotted" w:sz="4" w:space="0" w:color="auto"/>
            </w:tcBorders>
            <w:shd w:val="clear" w:color="auto" w:fill="auto"/>
            <w:vAlign w:val="center"/>
          </w:tcPr>
          <w:p w14:paraId="55B7CE18" w14:textId="5978E81A" w:rsidR="001B724F" w:rsidRPr="00FC6397" w:rsidRDefault="001B724F" w:rsidP="001B724F">
            <w:pPr>
              <w:rPr>
                <w:rFonts w:cstheme="minorHAnsi"/>
                <w:lang w:val="en-US"/>
              </w:rPr>
            </w:pPr>
            <w:bookmarkStart w:id="100" w:name="NrNearMiss"/>
            <w:r>
              <w:rPr>
                <w:rFonts w:cstheme="minorHAnsi"/>
                <w:lang w:val="fr"/>
              </w:rPr>
              <w:t xml:space="preserve">Nombre de </w:t>
            </w:r>
            <w:r w:rsidR="002178A3">
              <w:rPr>
                <w:rFonts w:cstheme="minorHAnsi"/>
                <w:lang w:val="fr"/>
              </w:rPr>
              <w:t>presque</w:t>
            </w:r>
            <w:r>
              <w:rPr>
                <w:rFonts w:cstheme="minorHAnsi"/>
                <w:lang w:val="fr"/>
              </w:rPr>
              <w:t>-accidents</w:t>
            </w:r>
            <w:bookmarkEnd w:id="100"/>
          </w:p>
        </w:tc>
        <w:tc>
          <w:tcPr>
            <w:tcW w:w="2465" w:type="pct"/>
            <w:tcBorders>
              <w:top w:val="dotted" w:sz="4" w:space="0" w:color="auto"/>
              <w:bottom w:val="dotted" w:sz="4" w:space="0" w:color="auto"/>
            </w:tcBorders>
            <w:vAlign w:val="center"/>
          </w:tcPr>
          <w:p w14:paraId="076A420B" w14:textId="0FD07240" w:rsidR="001B724F" w:rsidRPr="00537F6F" w:rsidRDefault="001B724F" w:rsidP="001B724F">
            <w:pPr>
              <w:rPr>
                <w:rFonts w:cstheme="minorHAnsi"/>
              </w:rPr>
            </w:pPr>
            <w:r>
              <w:rPr>
                <w:lang w:val="fr"/>
              </w:rPr>
              <w:t>Événement susceptible d’avoir entraîné ou d’entraîner une blessure</w:t>
            </w:r>
            <w:r w:rsidR="002178A3">
              <w:rPr>
                <w:lang w:val="fr"/>
              </w:rPr>
              <w:t xml:space="preserve"> ou un dommage</w:t>
            </w:r>
          </w:p>
        </w:tc>
        <w:tc>
          <w:tcPr>
            <w:tcW w:w="973" w:type="pct"/>
            <w:gridSpan w:val="2"/>
            <w:tcBorders>
              <w:top w:val="dotted" w:sz="4" w:space="0" w:color="auto"/>
              <w:bottom w:val="dotted" w:sz="4" w:space="0" w:color="auto"/>
            </w:tcBorders>
            <w:shd w:val="clear" w:color="auto" w:fill="auto"/>
          </w:tcPr>
          <w:p w14:paraId="12746143" w14:textId="1F79D3F7" w:rsidR="001B724F" w:rsidRPr="00EE2529" w:rsidRDefault="001B724F" w:rsidP="001B724F">
            <w:pPr>
              <w:jc w:val="center"/>
              <w:rPr>
                <w:rFonts w:cstheme="minorHAnsi"/>
                <w:color w:val="FF0000"/>
                <w:lang w:val="en-US"/>
              </w:rPr>
            </w:pPr>
            <w:r>
              <w:rPr>
                <w:lang w:val="fr"/>
              </w:rPr>
              <w:t>N/A</w:t>
            </w:r>
          </w:p>
        </w:tc>
      </w:tr>
      <w:tr w:rsidR="001B724F" w:rsidRPr="00100674" w14:paraId="1B40CC9F" w14:textId="77777777" w:rsidTr="703E8D4D">
        <w:tc>
          <w:tcPr>
            <w:tcW w:w="250" w:type="pct"/>
            <w:tcBorders>
              <w:top w:val="dotted" w:sz="4" w:space="0" w:color="auto"/>
              <w:bottom w:val="single" w:sz="4" w:space="0" w:color="auto"/>
            </w:tcBorders>
            <w:shd w:val="clear" w:color="auto" w:fill="auto"/>
            <w:vAlign w:val="center"/>
          </w:tcPr>
          <w:p w14:paraId="66F60F25" w14:textId="19F4FB66" w:rsidR="001B724F" w:rsidRDefault="00D959CD" w:rsidP="001B724F">
            <w:pPr>
              <w:jc w:val="center"/>
              <w:rPr>
                <w:rFonts w:cstheme="minorHAnsi"/>
                <w:lang w:val="en-US"/>
              </w:rPr>
            </w:pPr>
            <w:r>
              <w:rPr>
                <w:rFonts w:cstheme="minorHAnsi"/>
                <w:lang w:val="en-US"/>
              </w:rPr>
              <w:t>R</w:t>
            </w:r>
          </w:p>
        </w:tc>
        <w:tc>
          <w:tcPr>
            <w:tcW w:w="1312" w:type="pct"/>
            <w:tcBorders>
              <w:top w:val="dotted" w:sz="4" w:space="0" w:color="auto"/>
              <w:bottom w:val="single" w:sz="4" w:space="0" w:color="auto"/>
            </w:tcBorders>
            <w:shd w:val="clear" w:color="auto" w:fill="auto"/>
            <w:vAlign w:val="center"/>
          </w:tcPr>
          <w:p w14:paraId="08AFFE93" w14:textId="1FC55D02" w:rsidR="001B724F" w:rsidRPr="00537F6F" w:rsidRDefault="001B724F" w:rsidP="001B724F">
            <w:pPr>
              <w:rPr>
                <w:rFonts w:cstheme="minorHAnsi"/>
              </w:rPr>
            </w:pPr>
            <w:bookmarkStart w:id="101" w:name="NrUnsafeActs"/>
            <w:r>
              <w:rPr>
                <w:rFonts w:cstheme="minorHAnsi"/>
                <w:lang w:val="fr"/>
              </w:rPr>
              <w:t>Nombre d'actes et de conditions dangereux signalés</w:t>
            </w:r>
            <w:bookmarkEnd w:id="101"/>
          </w:p>
        </w:tc>
        <w:tc>
          <w:tcPr>
            <w:tcW w:w="2465" w:type="pct"/>
            <w:tcBorders>
              <w:top w:val="dotted" w:sz="4" w:space="0" w:color="auto"/>
              <w:bottom w:val="single" w:sz="4" w:space="0" w:color="auto"/>
            </w:tcBorders>
            <w:vAlign w:val="center"/>
          </w:tcPr>
          <w:p w14:paraId="62C5F1BE" w14:textId="15392876" w:rsidR="001B724F" w:rsidRPr="00537F6F" w:rsidRDefault="00B064BA" w:rsidP="001B724F">
            <w:r w:rsidRPr="00003CB4">
              <w:rPr>
                <w:lang w:val="fr"/>
              </w:rPr>
              <w:t>Écart par rapport aux conditions de sécurité</w:t>
            </w:r>
          </w:p>
        </w:tc>
        <w:tc>
          <w:tcPr>
            <w:tcW w:w="973" w:type="pct"/>
            <w:gridSpan w:val="2"/>
            <w:tcBorders>
              <w:top w:val="dotted" w:sz="4" w:space="0" w:color="auto"/>
              <w:bottom w:val="single" w:sz="4" w:space="0" w:color="auto"/>
            </w:tcBorders>
            <w:shd w:val="clear" w:color="auto" w:fill="auto"/>
          </w:tcPr>
          <w:p w14:paraId="5ED7E388" w14:textId="6C7D073C" w:rsidR="001B724F" w:rsidRDefault="001B724F" w:rsidP="001B724F">
            <w:pPr>
              <w:jc w:val="center"/>
              <w:rPr>
                <w:lang w:val="en-US"/>
              </w:rPr>
            </w:pPr>
            <w:r>
              <w:rPr>
                <w:rFonts w:cstheme="minorHAnsi"/>
                <w:lang w:val="fr"/>
              </w:rPr>
              <w:t>N/A</w:t>
            </w:r>
          </w:p>
        </w:tc>
      </w:tr>
    </w:tbl>
    <w:p w14:paraId="5E1E3829" w14:textId="77777777" w:rsidR="00BE189D" w:rsidRDefault="00BE189D" w:rsidP="00BE189D">
      <w:pPr>
        <w:spacing w:before="120" w:after="120"/>
        <w:rPr>
          <w:lang w:val="en-US"/>
        </w:rPr>
      </w:pP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471"/>
        <w:gridCol w:w="2018"/>
        <w:gridCol w:w="223"/>
        <w:gridCol w:w="1288"/>
        <w:gridCol w:w="3239"/>
        <w:gridCol w:w="1823"/>
      </w:tblGrid>
      <w:tr w:rsidR="000B2E09" w:rsidRPr="00FD333C" w14:paraId="6E066C17" w14:textId="70F17A63" w:rsidTr="703E8D4D">
        <w:trPr>
          <w:trHeight w:val="454"/>
        </w:trPr>
        <w:tc>
          <w:tcPr>
            <w:tcW w:w="3986" w:type="pct"/>
            <w:gridSpan w:val="5"/>
            <w:tcBorders>
              <w:top w:val="single" w:sz="4" w:space="0" w:color="auto"/>
              <w:bottom w:val="single" w:sz="4" w:space="0" w:color="auto"/>
              <w:right w:val="nil"/>
            </w:tcBorders>
            <w:shd w:val="clear" w:color="auto" w:fill="DEEAF6" w:themeFill="accent5" w:themeFillTint="33"/>
          </w:tcPr>
          <w:p w14:paraId="418A2850" w14:textId="275A4049" w:rsidR="000B2E09" w:rsidRPr="00247668" w:rsidRDefault="000B2E09" w:rsidP="008D0702">
            <w:pPr>
              <w:tabs>
                <w:tab w:val="left" w:pos="181"/>
              </w:tabs>
              <w:spacing w:before="120" w:after="120"/>
              <w:jc w:val="center"/>
              <w:rPr>
                <w:b/>
                <w:bCs/>
              </w:rPr>
            </w:pPr>
            <w:r w:rsidRPr="00247668">
              <w:rPr>
                <w:b/>
                <w:bCs/>
                <w:lang w:val="fr"/>
              </w:rPr>
              <w:t xml:space="preserve">INDICATEURS </w:t>
            </w:r>
            <w:r w:rsidR="00444C88" w:rsidRPr="00247668">
              <w:rPr>
                <w:b/>
                <w:bCs/>
                <w:lang w:val="fr"/>
              </w:rPr>
              <w:t>PROACTIFS</w:t>
            </w:r>
          </w:p>
          <w:p w14:paraId="6C3951DD" w14:textId="25F9942F" w:rsidR="000B2E09" w:rsidRPr="00247668" w:rsidRDefault="000B2E09" w:rsidP="008D0702">
            <w:pPr>
              <w:tabs>
                <w:tab w:val="left" w:pos="181"/>
              </w:tabs>
              <w:spacing w:before="120" w:after="120"/>
              <w:jc w:val="center"/>
            </w:pPr>
            <w:r w:rsidRPr="703E8D4D">
              <w:t xml:space="preserve">Indicateurs de nature proactive. Il s’agit de </w:t>
            </w:r>
            <w:r w:rsidR="00977E9F" w:rsidRPr="703E8D4D">
              <w:t xml:space="preserve">mesures </w:t>
            </w:r>
            <w:r w:rsidR="00444C88" w:rsidRPr="703E8D4D">
              <w:t xml:space="preserve"> </w:t>
            </w:r>
            <w:r w:rsidR="00977E9F" w:rsidRPr="703E8D4D">
              <w:t xml:space="preserve">préventives </w:t>
            </w:r>
            <w:r w:rsidR="00444C88" w:rsidRPr="703E8D4D">
              <w:t xml:space="preserve"> </w:t>
            </w:r>
            <w:r w:rsidR="00977E9F" w:rsidRPr="703E8D4D">
              <w:t>pour éviter les accidents</w:t>
            </w:r>
          </w:p>
        </w:tc>
        <w:tc>
          <w:tcPr>
            <w:tcW w:w="1014" w:type="pct"/>
            <w:tcBorders>
              <w:top w:val="single" w:sz="4" w:space="0" w:color="auto"/>
              <w:left w:val="nil"/>
              <w:bottom w:val="single" w:sz="4" w:space="0" w:color="auto"/>
            </w:tcBorders>
            <w:shd w:val="clear" w:color="auto" w:fill="DEEAF6" w:themeFill="accent5" w:themeFillTint="33"/>
          </w:tcPr>
          <w:p w14:paraId="7AF10C4A" w14:textId="77777777" w:rsidR="000B2E09" w:rsidRPr="00537F6F" w:rsidRDefault="000B2E09" w:rsidP="008D0702">
            <w:pPr>
              <w:tabs>
                <w:tab w:val="left" w:pos="181"/>
              </w:tabs>
              <w:spacing w:before="120" w:after="120"/>
              <w:jc w:val="center"/>
              <w:rPr>
                <w:b/>
                <w:bCs/>
              </w:rPr>
            </w:pPr>
          </w:p>
        </w:tc>
      </w:tr>
      <w:tr w:rsidR="00F51BE5" w:rsidRPr="00FD333C" w14:paraId="63678E1A" w14:textId="671A5AC5" w:rsidTr="703E8D4D">
        <w:tc>
          <w:tcPr>
            <w:tcW w:w="227" w:type="pct"/>
            <w:tcBorders>
              <w:top w:val="single" w:sz="4" w:space="0" w:color="auto"/>
              <w:left w:val="nil"/>
              <w:bottom w:val="single" w:sz="4" w:space="0" w:color="auto"/>
              <w:right w:val="nil"/>
            </w:tcBorders>
            <w:shd w:val="clear" w:color="auto" w:fill="FFFFFF" w:themeFill="background1"/>
          </w:tcPr>
          <w:p w14:paraId="076DA246" w14:textId="77777777" w:rsidR="000B2E09" w:rsidRPr="00537F6F" w:rsidRDefault="000B2E09" w:rsidP="008D0702">
            <w:pPr>
              <w:jc w:val="center"/>
              <w:rPr>
                <w:rFonts w:cstheme="minorHAnsi"/>
                <w:b/>
                <w:bCs/>
              </w:rPr>
            </w:pPr>
          </w:p>
        </w:tc>
        <w:tc>
          <w:tcPr>
            <w:tcW w:w="1122" w:type="pct"/>
            <w:tcBorders>
              <w:top w:val="single" w:sz="4" w:space="0" w:color="auto"/>
              <w:left w:val="nil"/>
              <w:bottom w:val="single" w:sz="4" w:space="0" w:color="auto"/>
              <w:right w:val="nil"/>
            </w:tcBorders>
            <w:shd w:val="clear" w:color="auto" w:fill="FFFFFF" w:themeFill="background1"/>
            <w:vAlign w:val="center"/>
          </w:tcPr>
          <w:p w14:paraId="13F70AE9" w14:textId="77777777" w:rsidR="000B2E09" w:rsidRPr="00537F6F" w:rsidRDefault="000B2E09" w:rsidP="008D0702">
            <w:pPr>
              <w:jc w:val="center"/>
              <w:rPr>
                <w:rFonts w:cstheme="minorHAnsi"/>
                <w:b/>
                <w:bCs/>
              </w:rPr>
            </w:pPr>
          </w:p>
        </w:tc>
        <w:tc>
          <w:tcPr>
            <w:tcW w:w="122" w:type="pct"/>
            <w:tcBorders>
              <w:top w:val="single" w:sz="4" w:space="0" w:color="auto"/>
              <w:left w:val="nil"/>
              <w:bottom w:val="single" w:sz="4" w:space="0" w:color="auto"/>
              <w:right w:val="nil"/>
            </w:tcBorders>
            <w:shd w:val="clear" w:color="auto" w:fill="FFFFFF" w:themeFill="background1"/>
            <w:vAlign w:val="center"/>
          </w:tcPr>
          <w:p w14:paraId="076A37F5" w14:textId="77777777" w:rsidR="000B2E09" w:rsidRPr="00537F6F" w:rsidRDefault="000B2E09" w:rsidP="008D0702">
            <w:pPr>
              <w:jc w:val="center"/>
              <w:rPr>
                <w:rFonts w:cstheme="minorHAnsi"/>
                <w:b/>
                <w:bCs/>
              </w:rPr>
            </w:pPr>
          </w:p>
        </w:tc>
        <w:tc>
          <w:tcPr>
            <w:tcW w:w="711" w:type="pct"/>
            <w:tcBorders>
              <w:top w:val="single" w:sz="4" w:space="0" w:color="auto"/>
              <w:left w:val="nil"/>
              <w:bottom w:val="single" w:sz="4" w:space="0" w:color="auto"/>
              <w:right w:val="nil"/>
            </w:tcBorders>
            <w:shd w:val="clear" w:color="auto" w:fill="FFFFFF" w:themeFill="background1"/>
            <w:vAlign w:val="center"/>
          </w:tcPr>
          <w:p w14:paraId="10F16509" w14:textId="77777777" w:rsidR="000B2E09" w:rsidRPr="00247668" w:rsidRDefault="000B2E09" w:rsidP="008D0702">
            <w:pPr>
              <w:tabs>
                <w:tab w:val="left" w:pos="181"/>
              </w:tabs>
              <w:jc w:val="center"/>
              <w:rPr>
                <w:rFonts w:cstheme="minorHAnsi"/>
                <w:b/>
                <w:bCs/>
              </w:rPr>
            </w:pPr>
          </w:p>
        </w:tc>
        <w:tc>
          <w:tcPr>
            <w:tcW w:w="1803" w:type="pct"/>
            <w:tcBorders>
              <w:top w:val="single" w:sz="4" w:space="0" w:color="auto"/>
              <w:left w:val="nil"/>
              <w:bottom w:val="single" w:sz="4" w:space="0" w:color="auto"/>
              <w:right w:val="nil"/>
            </w:tcBorders>
            <w:shd w:val="clear" w:color="auto" w:fill="FFFFFF" w:themeFill="background1"/>
          </w:tcPr>
          <w:p w14:paraId="17BDB222" w14:textId="77777777" w:rsidR="000B2E09" w:rsidRPr="00537F6F" w:rsidRDefault="000B2E09" w:rsidP="008D0702">
            <w:pPr>
              <w:tabs>
                <w:tab w:val="left" w:pos="181"/>
              </w:tabs>
              <w:jc w:val="center"/>
              <w:rPr>
                <w:rFonts w:cstheme="minorHAnsi"/>
                <w:b/>
                <w:bCs/>
              </w:rPr>
            </w:pPr>
          </w:p>
        </w:tc>
        <w:tc>
          <w:tcPr>
            <w:tcW w:w="1014" w:type="pct"/>
            <w:tcBorders>
              <w:top w:val="single" w:sz="4" w:space="0" w:color="auto"/>
              <w:left w:val="nil"/>
              <w:bottom w:val="single" w:sz="4" w:space="0" w:color="auto"/>
              <w:right w:val="nil"/>
            </w:tcBorders>
            <w:shd w:val="clear" w:color="auto" w:fill="FFFFFF" w:themeFill="background1"/>
          </w:tcPr>
          <w:p w14:paraId="79192BC7" w14:textId="77777777" w:rsidR="000B2E09" w:rsidRPr="00537F6F" w:rsidRDefault="000B2E09" w:rsidP="008D0702">
            <w:pPr>
              <w:tabs>
                <w:tab w:val="left" w:pos="181"/>
              </w:tabs>
              <w:jc w:val="center"/>
              <w:rPr>
                <w:rFonts w:cstheme="minorHAnsi"/>
                <w:b/>
                <w:bCs/>
              </w:rPr>
            </w:pPr>
          </w:p>
        </w:tc>
      </w:tr>
      <w:tr w:rsidR="0038774D" w:rsidRPr="00390395" w14:paraId="0963D93C" w14:textId="77777777" w:rsidTr="703E8D4D">
        <w:tc>
          <w:tcPr>
            <w:tcW w:w="227" w:type="pct"/>
            <w:tcBorders>
              <w:top w:val="single" w:sz="4" w:space="0" w:color="auto"/>
              <w:left w:val="single" w:sz="4" w:space="0" w:color="auto"/>
              <w:bottom w:val="single" w:sz="4" w:space="0" w:color="auto"/>
              <w:right w:val="nil"/>
            </w:tcBorders>
            <w:shd w:val="clear" w:color="auto" w:fill="D9D9D9" w:themeFill="background1" w:themeFillShade="D9"/>
          </w:tcPr>
          <w:p w14:paraId="4F36E076" w14:textId="77777777" w:rsidR="00BB3F17" w:rsidRPr="00537F6F" w:rsidRDefault="00BB3F17" w:rsidP="00BB3F17">
            <w:pPr>
              <w:jc w:val="center"/>
              <w:rPr>
                <w:rFonts w:cstheme="minorHAnsi"/>
                <w:b/>
                <w:bCs/>
              </w:rPr>
            </w:pPr>
          </w:p>
        </w:tc>
        <w:tc>
          <w:tcPr>
            <w:tcW w:w="1122" w:type="pct"/>
            <w:tcBorders>
              <w:top w:val="single" w:sz="4" w:space="0" w:color="auto"/>
              <w:left w:val="nil"/>
              <w:bottom w:val="single" w:sz="4" w:space="0" w:color="auto"/>
              <w:right w:val="nil"/>
            </w:tcBorders>
            <w:shd w:val="clear" w:color="auto" w:fill="D9D9D9" w:themeFill="background1" w:themeFillShade="D9"/>
            <w:vAlign w:val="center"/>
          </w:tcPr>
          <w:p w14:paraId="074DEA95" w14:textId="67FE0A74" w:rsidR="00BB3F17" w:rsidRPr="00067FD6" w:rsidRDefault="00BB3F17" w:rsidP="00B11B2D">
            <w:pPr>
              <w:jc w:val="center"/>
              <w:rPr>
                <w:b/>
                <w:lang w:val="en-US"/>
              </w:rPr>
            </w:pPr>
            <w:r w:rsidRPr="67EC2AE5">
              <w:rPr>
                <w:b/>
                <w:lang w:val="fr"/>
              </w:rPr>
              <w:t>INDICATEUR</w:t>
            </w:r>
          </w:p>
        </w:tc>
        <w:tc>
          <w:tcPr>
            <w:tcW w:w="122" w:type="pct"/>
            <w:tcBorders>
              <w:top w:val="single" w:sz="4" w:space="0" w:color="auto"/>
              <w:left w:val="nil"/>
              <w:bottom w:val="single" w:sz="4" w:space="0" w:color="auto"/>
              <w:right w:val="nil"/>
            </w:tcBorders>
            <w:shd w:val="clear" w:color="auto" w:fill="D9D9D9" w:themeFill="background1" w:themeFillShade="D9"/>
          </w:tcPr>
          <w:p w14:paraId="532D1631" w14:textId="6E04775A" w:rsidR="00BB3F17" w:rsidRPr="00067FD6" w:rsidRDefault="00BB3F17" w:rsidP="00BB3F17">
            <w:pPr>
              <w:jc w:val="center"/>
              <w:rPr>
                <w:rFonts w:cstheme="minorHAnsi"/>
                <w:b/>
                <w:bCs/>
                <w:lang w:val="en-US"/>
              </w:rPr>
            </w:pPr>
          </w:p>
        </w:tc>
        <w:tc>
          <w:tcPr>
            <w:tcW w:w="711" w:type="pct"/>
            <w:tcBorders>
              <w:top w:val="single" w:sz="4" w:space="0" w:color="auto"/>
              <w:left w:val="nil"/>
              <w:bottom w:val="single" w:sz="4" w:space="0" w:color="auto"/>
              <w:right w:val="nil"/>
            </w:tcBorders>
            <w:shd w:val="clear" w:color="auto" w:fill="D9D9D9" w:themeFill="background1" w:themeFillShade="D9"/>
            <w:vAlign w:val="center"/>
          </w:tcPr>
          <w:p w14:paraId="03B93B42" w14:textId="3C63B487" w:rsidR="00BB3F17" w:rsidRPr="00247668" w:rsidRDefault="00BB3F17" w:rsidP="00BB3F17">
            <w:pPr>
              <w:tabs>
                <w:tab w:val="left" w:pos="181"/>
              </w:tabs>
              <w:jc w:val="center"/>
              <w:rPr>
                <w:rFonts w:cstheme="minorHAnsi"/>
                <w:b/>
                <w:bCs/>
                <w:lang w:val="en-US"/>
              </w:rPr>
            </w:pPr>
            <w:r w:rsidRPr="00247668">
              <w:rPr>
                <w:rFonts w:cstheme="minorHAnsi"/>
                <w:b/>
                <w:bCs/>
                <w:lang w:val="fr"/>
              </w:rPr>
              <w:t>DÉFINITION</w:t>
            </w:r>
          </w:p>
        </w:tc>
        <w:tc>
          <w:tcPr>
            <w:tcW w:w="1803" w:type="pct"/>
            <w:tcBorders>
              <w:top w:val="single" w:sz="4" w:space="0" w:color="auto"/>
              <w:left w:val="nil"/>
              <w:bottom w:val="single" w:sz="4" w:space="0" w:color="auto"/>
              <w:right w:val="nil"/>
            </w:tcBorders>
            <w:shd w:val="clear" w:color="auto" w:fill="D9D9D9" w:themeFill="background1" w:themeFillShade="D9"/>
          </w:tcPr>
          <w:p w14:paraId="74230434" w14:textId="77777777" w:rsidR="00BB3F17" w:rsidRPr="00067FD6" w:rsidRDefault="00BB3F17" w:rsidP="00BB3F17">
            <w:pPr>
              <w:tabs>
                <w:tab w:val="left" w:pos="181"/>
              </w:tabs>
              <w:jc w:val="center"/>
              <w:rPr>
                <w:rFonts w:cstheme="minorHAnsi"/>
                <w:b/>
                <w:bCs/>
                <w:lang w:val="en-US"/>
              </w:rPr>
            </w:pPr>
          </w:p>
        </w:tc>
        <w:tc>
          <w:tcPr>
            <w:tcW w:w="1014" w:type="pct"/>
            <w:tcBorders>
              <w:top w:val="single" w:sz="4" w:space="0" w:color="auto"/>
              <w:left w:val="nil"/>
              <w:bottom w:val="single" w:sz="4" w:space="0" w:color="auto"/>
              <w:right w:val="single" w:sz="4" w:space="0" w:color="auto"/>
            </w:tcBorders>
            <w:shd w:val="clear" w:color="auto" w:fill="D9D9D9" w:themeFill="background1" w:themeFillShade="D9"/>
          </w:tcPr>
          <w:p w14:paraId="7E6525B0" w14:textId="7E345C03" w:rsidR="00BB3F17" w:rsidRPr="00067FD6" w:rsidRDefault="00BB3F17" w:rsidP="00BB3F17">
            <w:pPr>
              <w:tabs>
                <w:tab w:val="left" w:pos="181"/>
              </w:tabs>
              <w:jc w:val="center"/>
              <w:rPr>
                <w:rFonts w:cstheme="minorHAnsi"/>
                <w:b/>
                <w:bCs/>
                <w:lang w:val="en-US"/>
              </w:rPr>
            </w:pPr>
            <w:r w:rsidRPr="00067FD6">
              <w:rPr>
                <w:rFonts w:cstheme="minorHAnsi"/>
                <w:b/>
                <w:bCs/>
                <w:lang w:val="fr"/>
              </w:rPr>
              <w:t>OBJECTIF</w:t>
            </w:r>
          </w:p>
        </w:tc>
      </w:tr>
      <w:tr w:rsidR="001A64F4" w:rsidRPr="00100674" w14:paraId="4F45139D" w14:textId="75B35200"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22333047" w14:textId="063419E4" w:rsidR="001A64F4" w:rsidRPr="00D05AA1" w:rsidRDefault="00DF0D5C" w:rsidP="001A64F4">
            <w:pPr>
              <w:tabs>
                <w:tab w:val="left" w:pos="181"/>
              </w:tabs>
              <w:rPr>
                <w:rFonts w:cstheme="minorHAnsi"/>
                <w:lang w:val="en-US"/>
              </w:rPr>
            </w:pPr>
            <w:r>
              <w:rPr>
                <w:rFonts w:cstheme="minorHAnsi"/>
                <w:lang w:val="fr"/>
              </w:rPr>
              <w:t>S</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20CFCC5E" w14:textId="25786070" w:rsidR="001A64F4" w:rsidRPr="00537F6F" w:rsidRDefault="001A64F4" w:rsidP="001A64F4">
            <w:pPr>
              <w:tabs>
                <w:tab w:val="left" w:pos="181"/>
              </w:tabs>
              <w:rPr>
                <w:rFonts w:cstheme="minorHAnsi"/>
              </w:rPr>
            </w:pPr>
            <w:r w:rsidRPr="00247668">
              <w:rPr>
                <w:rFonts w:cstheme="minorHAnsi"/>
                <w:lang w:val="fr"/>
              </w:rPr>
              <w:t xml:space="preserve">Nombre de visites sécurité </w:t>
            </w:r>
            <w:r w:rsidR="00027E19" w:rsidRPr="00247668">
              <w:rPr>
                <w:rFonts w:cstheme="minorHAnsi"/>
                <w:lang w:val="fr"/>
              </w:rPr>
              <w:t>/ « </w:t>
            </w:r>
            <w:proofErr w:type="spellStart"/>
            <w:r w:rsidR="00027E19" w:rsidRPr="00247668">
              <w:rPr>
                <w:rFonts w:cstheme="minorHAnsi"/>
                <w:lang w:val="fr"/>
              </w:rPr>
              <w:t>safety</w:t>
            </w:r>
            <w:proofErr w:type="spellEnd"/>
            <w:r w:rsidR="00027E19" w:rsidRPr="00247668">
              <w:rPr>
                <w:rFonts w:cstheme="minorHAnsi"/>
                <w:lang w:val="fr"/>
              </w:rPr>
              <w:t xml:space="preserve"> </w:t>
            </w:r>
            <w:proofErr w:type="spellStart"/>
            <w:r w:rsidR="00027E19" w:rsidRPr="00247668">
              <w:rPr>
                <w:rFonts w:cstheme="minorHAnsi"/>
                <w:lang w:val="fr"/>
              </w:rPr>
              <w:t>walk</w:t>
            </w:r>
            <w:proofErr w:type="spellEnd"/>
            <w:r w:rsidR="00027E19" w:rsidRPr="00247668">
              <w:rPr>
                <w:rFonts w:cstheme="minorHAnsi"/>
                <w:lang w:val="fr"/>
              </w:rPr>
              <w:t xml:space="preserve"> » </w:t>
            </w:r>
            <w:r w:rsidRPr="00247668">
              <w:rPr>
                <w:rFonts w:cstheme="minorHAnsi"/>
                <w:lang w:val="fr"/>
              </w:rPr>
              <w:t>effectuées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5EDFEAF1" w14:textId="66EF9CD8" w:rsidR="001A64F4" w:rsidRPr="00247668" w:rsidRDefault="001A64F4" w:rsidP="001A64F4">
            <w:pPr>
              <w:tabs>
                <w:tab w:val="left" w:pos="181"/>
              </w:tabs>
              <w:rPr>
                <w:rFonts w:cstheme="minorHAnsi"/>
              </w:rPr>
            </w:pPr>
            <w:r w:rsidRPr="00247668">
              <w:rPr>
                <w:rFonts w:cstheme="minorHAnsi"/>
                <w:lang w:val="fr"/>
              </w:rPr>
              <w:t>Conformément à la section </w:t>
            </w:r>
            <w:r w:rsidR="00027E19" w:rsidRPr="00247668">
              <w:rPr>
                <w:rFonts w:cstheme="minorHAnsi"/>
                <w:lang w:val="fr"/>
              </w:rPr>
              <w:t>2.H</w:t>
            </w:r>
            <w:r w:rsidR="004438F3">
              <w:rPr>
                <w:rFonts w:cstheme="minorHAnsi"/>
                <w:lang w:val="fr"/>
              </w:rPr>
              <w:t xml:space="preserve">.3 Visites Sécurité </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7B5DCF72" w14:textId="787F8EB4" w:rsidR="001A64F4" w:rsidRDefault="001A64F4" w:rsidP="001A64F4">
            <w:pPr>
              <w:tabs>
                <w:tab w:val="left" w:pos="181"/>
              </w:tabs>
              <w:jc w:val="center"/>
              <w:rPr>
                <w:rFonts w:cstheme="minorHAnsi"/>
                <w:lang w:val="en-US"/>
              </w:rPr>
            </w:pPr>
            <w:r>
              <w:rPr>
                <w:rFonts w:cstheme="minorHAnsi"/>
                <w:lang w:val="fr"/>
              </w:rPr>
              <w:t>Min. 1/jour</w:t>
            </w:r>
          </w:p>
        </w:tc>
      </w:tr>
      <w:tr w:rsidR="00DF0D5C" w:rsidRPr="00100674" w14:paraId="713849FF" w14:textId="77777777"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1A48957A" w14:textId="177BC2CF" w:rsidR="00DF0D5C" w:rsidRPr="00475837" w:rsidRDefault="00DF0D5C" w:rsidP="001A64F4">
            <w:pPr>
              <w:tabs>
                <w:tab w:val="left" w:pos="181"/>
              </w:tabs>
              <w:rPr>
                <w:rFonts w:cstheme="minorHAnsi"/>
                <w:highlight w:val="yellow"/>
                <w:lang w:val="fr"/>
              </w:rPr>
            </w:pPr>
            <w:r w:rsidRPr="00247668">
              <w:rPr>
                <w:rFonts w:cstheme="minorHAnsi"/>
                <w:lang w:val="fr"/>
              </w:rPr>
              <w:t>T</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6D9B39CA" w14:textId="22966DD6" w:rsidR="00DF0D5C" w:rsidRPr="00475837" w:rsidRDefault="00475837" w:rsidP="001A64F4">
            <w:pPr>
              <w:tabs>
                <w:tab w:val="left" w:pos="181"/>
              </w:tabs>
              <w:rPr>
                <w:rFonts w:cstheme="minorHAnsi"/>
                <w:highlight w:val="yellow"/>
                <w:lang w:val="fr"/>
              </w:rPr>
            </w:pPr>
            <w:r w:rsidRPr="00247668">
              <w:rPr>
                <w:rFonts w:cstheme="minorHAnsi"/>
                <w:lang w:val="fr"/>
              </w:rPr>
              <w:t>Visite Conjointe de Sécurité</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7704FDBB" w14:textId="49F9564B" w:rsidR="00DF0D5C" w:rsidRPr="00247668" w:rsidRDefault="00475837" w:rsidP="001A64F4">
            <w:pPr>
              <w:tabs>
                <w:tab w:val="left" w:pos="181"/>
              </w:tabs>
              <w:rPr>
                <w:rFonts w:cstheme="minorHAnsi"/>
                <w:lang w:val="fr"/>
              </w:rPr>
            </w:pPr>
            <w:r w:rsidRPr="00247668">
              <w:rPr>
                <w:rFonts w:cstheme="minorHAnsi"/>
                <w:lang w:val="fr"/>
              </w:rPr>
              <w:t xml:space="preserve">Conformément à la section 2.H.4 </w:t>
            </w:r>
            <w:r w:rsidR="004438F3">
              <w:rPr>
                <w:rFonts w:cstheme="minorHAnsi"/>
                <w:lang w:val="fr"/>
              </w:rPr>
              <w:t>Visite Conjointe de Sécurité</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1586D8CF" w14:textId="5A0EA8B4" w:rsidR="00DF0D5C" w:rsidRPr="00475837" w:rsidRDefault="00475837" w:rsidP="001A64F4">
            <w:pPr>
              <w:tabs>
                <w:tab w:val="left" w:pos="181"/>
              </w:tabs>
              <w:jc w:val="center"/>
              <w:rPr>
                <w:rFonts w:cstheme="minorHAnsi"/>
                <w:highlight w:val="yellow"/>
                <w:lang w:val="fr"/>
              </w:rPr>
            </w:pPr>
            <w:r w:rsidRPr="00247668">
              <w:rPr>
                <w:rFonts w:cstheme="minorHAnsi"/>
                <w:lang w:val="fr"/>
              </w:rPr>
              <w:t>Min. 1/semaine</w:t>
            </w:r>
          </w:p>
        </w:tc>
      </w:tr>
      <w:tr w:rsidR="001A64F4" w:rsidRPr="00100674" w14:paraId="6661987C" w14:textId="72FE0691"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280E55BD" w14:textId="07A63B85" w:rsidR="001A64F4" w:rsidRPr="004438F3" w:rsidRDefault="00DF0D5C" w:rsidP="001A64F4">
            <w:pPr>
              <w:tabs>
                <w:tab w:val="left" w:pos="181"/>
              </w:tabs>
              <w:rPr>
                <w:rFonts w:cstheme="minorHAnsi"/>
                <w:lang w:val="en-US"/>
              </w:rPr>
            </w:pPr>
            <w:r w:rsidRPr="004438F3">
              <w:rPr>
                <w:rFonts w:cstheme="minorHAnsi"/>
                <w:lang w:val="en-US"/>
              </w:rPr>
              <w:t>U</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48FBF61F" w14:textId="715C7C79" w:rsidR="001A64F4" w:rsidRPr="004438F3" w:rsidRDefault="001A64F4" w:rsidP="001A64F4">
            <w:pPr>
              <w:tabs>
                <w:tab w:val="left" w:pos="181"/>
              </w:tabs>
              <w:rPr>
                <w:rFonts w:cstheme="minorHAnsi"/>
              </w:rPr>
            </w:pPr>
            <w:r w:rsidRPr="004438F3">
              <w:rPr>
                <w:rFonts w:cstheme="minorHAnsi"/>
                <w:lang w:val="fr"/>
              </w:rPr>
              <w:t xml:space="preserve">Nombre de </w:t>
            </w:r>
            <w:r w:rsidR="00027E19" w:rsidRPr="004438F3">
              <w:rPr>
                <w:rFonts w:cstheme="minorHAnsi"/>
                <w:lang w:val="fr"/>
              </w:rPr>
              <w:t>causeries sécurité  / « </w:t>
            </w:r>
            <w:proofErr w:type="spellStart"/>
            <w:r w:rsidRPr="004438F3">
              <w:rPr>
                <w:rFonts w:cstheme="minorHAnsi"/>
                <w:lang w:val="fr"/>
              </w:rPr>
              <w:t>toolbox</w:t>
            </w:r>
            <w:proofErr w:type="spellEnd"/>
            <w:r w:rsidRPr="004438F3">
              <w:rPr>
                <w:rFonts w:cstheme="minorHAnsi"/>
                <w:lang w:val="fr"/>
              </w:rPr>
              <w:t xml:space="preserve"> </w:t>
            </w:r>
            <w:r w:rsidR="00027E19" w:rsidRPr="004438F3">
              <w:rPr>
                <w:rFonts w:cstheme="minorHAnsi"/>
                <w:lang w:val="fr"/>
              </w:rPr>
              <w:t xml:space="preserve">meeting » </w:t>
            </w:r>
            <w:r w:rsidRPr="004438F3">
              <w:rPr>
                <w:rFonts w:cstheme="minorHAnsi"/>
                <w:lang w:val="fr"/>
              </w:rPr>
              <w:t>réalisées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051DE187" w14:textId="7CD753A2" w:rsidR="001A64F4" w:rsidRPr="00247668" w:rsidRDefault="001A64F4" w:rsidP="001A64F4">
            <w:pPr>
              <w:tabs>
                <w:tab w:val="left" w:pos="181"/>
              </w:tabs>
              <w:rPr>
                <w:rFonts w:cstheme="minorHAnsi"/>
              </w:rPr>
            </w:pPr>
            <w:r w:rsidRPr="00247668">
              <w:rPr>
                <w:rFonts w:cstheme="minorHAnsi"/>
                <w:lang w:val="fr"/>
              </w:rPr>
              <w:t>Conformément à la section 2.</w:t>
            </w:r>
            <w:r w:rsidR="00027E19" w:rsidRPr="00247668">
              <w:rPr>
                <w:rFonts w:cstheme="minorHAnsi"/>
                <w:lang w:val="fr"/>
              </w:rPr>
              <w:t>H</w:t>
            </w:r>
            <w:r w:rsidR="004438F3">
              <w:rPr>
                <w:rFonts w:cstheme="minorHAnsi"/>
                <w:lang w:val="fr"/>
              </w:rPr>
              <w:t>.1 Causerie Sécurité  / Toolbox</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164EED14" w14:textId="32FBF5DB" w:rsidR="001A64F4" w:rsidRDefault="001A64F4" w:rsidP="001A64F4">
            <w:pPr>
              <w:tabs>
                <w:tab w:val="left" w:pos="181"/>
              </w:tabs>
              <w:jc w:val="center"/>
              <w:rPr>
                <w:rFonts w:cstheme="minorHAnsi"/>
                <w:lang w:val="en-US"/>
              </w:rPr>
            </w:pPr>
            <w:r>
              <w:rPr>
                <w:rFonts w:cstheme="minorHAnsi"/>
                <w:lang w:val="fr"/>
              </w:rPr>
              <w:t>Chaque quart de travail</w:t>
            </w:r>
          </w:p>
        </w:tc>
      </w:tr>
      <w:tr w:rsidR="001A64F4" w:rsidRPr="00100674" w14:paraId="199E29B5" w14:textId="10128565"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4923BFD6" w14:textId="0BBA7E8A" w:rsidR="001A64F4" w:rsidRPr="004438F3" w:rsidRDefault="00DF0D5C" w:rsidP="001A64F4">
            <w:pPr>
              <w:tabs>
                <w:tab w:val="left" w:pos="181"/>
              </w:tabs>
              <w:rPr>
                <w:rFonts w:cstheme="minorHAnsi"/>
                <w:lang w:val="en-US"/>
              </w:rPr>
            </w:pPr>
            <w:r w:rsidRPr="004438F3">
              <w:rPr>
                <w:rFonts w:cstheme="minorHAnsi"/>
                <w:lang w:val="en-US"/>
              </w:rPr>
              <w:t>V</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7B835911" w14:textId="0BD184E7" w:rsidR="001A64F4" w:rsidRPr="004438F3" w:rsidRDefault="001A64F4" w:rsidP="001A64F4">
            <w:pPr>
              <w:tabs>
                <w:tab w:val="left" w:pos="181"/>
              </w:tabs>
              <w:rPr>
                <w:rFonts w:cstheme="minorHAnsi"/>
              </w:rPr>
            </w:pPr>
            <w:r w:rsidRPr="004438F3">
              <w:rPr>
                <w:rFonts w:cstheme="minorHAnsi"/>
                <w:lang w:val="fr"/>
              </w:rPr>
              <w:t xml:space="preserve">Nombre de réunions </w:t>
            </w:r>
            <w:r w:rsidR="00027E19" w:rsidRPr="004438F3">
              <w:rPr>
                <w:rFonts w:cstheme="minorHAnsi"/>
                <w:lang w:val="fr"/>
              </w:rPr>
              <w:t>conjoint</w:t>
            </w:r>
            <w:r w:rsidR="004438F3" w:rsidRPr="004438F3">
              <w:rPr>
                <w:rFonts w:cstheme="minorHAnsi"/>
                <w:lang w:val="fr"/>
              </w:rPr>
              <w:t>es de</w:t>
            </w:r>
            <w:r w:rsidR="00027E19" w:rsidRPr="004438F3">
              <w:rPr>
                <w:rFonts w:cstheme="minorHAnsi"/>
                <w:lang w:val="fr"/>
              </w:rPr>
              <w:t xml:space="preserve"> Sécurité site (ou </w:t>
            </w:r>
            <w:r w:rsidRPr="004438F3">
              <w:rPr>
                <w:rFonts w:cstheme="minorHAnsi"/>
                <w:lang w:val="fr"/>
              </w:rPr>
              <w:t xml:space="preserve">comité </w:t>
            </w:r>
            <w:r w:rsidR="00027E19" w:rsidRPr="004438F3">
              <w:rPr>
                <w:rFonts w:cstheme="minorHAnsi"/>
                <w:lang w:val="fr"/>
              </w:rPr>
              <w:t>S</w:t>
            </w:r>
            <w:r w:rsidRPr="004438F3">
              <w:rPr>
                <w:rFonts w:cstheme="minorHAnsi"/>
                <w:lang w:val="fr"/>
              </w:rPr>
              <w:t xml:space="preserve">anté </w:t>
            </w:r>
            <w:r w:rsidR="00027E19" w:rsidRPr="004438F3">
              <w:rPr>
                <w:rFonts w:cstheme="minorHAnsi"/>
                <w:lang w:val="fr"/>
              </w:rPr>
              <w:t>S</w:t>
            </w:r>
            <w:r w:rsidRPr="004438F3">
              <w:rPr>
                <w:rFonts w:cstheme="minorHAnsi"/>
                <w:lang w:val="fr"/>
              </w:rPr>
              <w:t>écurité</w:t>
            </w:r>
            <w:r w:rsidR="00027E19" w:rsidRPr="004438F3">
              <w:rPr>
                <w:rFonts w:cstheme="minorHAnsi"/>
                <w:lang w:val="fr"/>
              </w:rPr>
              <w:t>)</w:t>
            </w:r>
            <w:r w:rsidRPr="004438F3">
              <w:rPr>
                <w:rFonts w:cstheme="minorHAnsi"/>
                <w:lang w:val="fr"/>
              </w:rPr>
              <w:t xml:space="preserve"> effectuées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78FCE9B1" w14:textId="5730D8AA" w:rsidR="001A64F4" w:rsidRPr="00247668" w:rsidRDefault="001A64F4" w:rsidP="001A64F4">
            <w:pPr>
              <w:tabs>
                <w:tab w:val="left" w:pos="181"/>
              </w:tabs>
              <w:rPr>
                <w:rFonts w:cstheme="minorHAnsi"/>
              </w:rPr>
            </w:pPr>
            <w:r w:rsidRPr="00247668">
              <w:rPr>
                <w:rFonts w:cstheme="minorHAnsi"/>
                <w:lang w:val="fr"/>
              </w:rPr>
              <w:t>Conformément à la section 2.</w:t>
            </w:r>
            <w:r w:rsidR="00027E19" w:rsidRPr="00247668">
              <w:rPr>
                <w:rFonts w:cstheme="minorHAnsi"/>
                <w:lang w:val="fr"/>
              </w:rPr>
              <w:t>H</w:t>
            </w:r>
            <w:r w:rsidR="004438F3">
              <w:rPr>
                <w:rFonts w:cstheme="minorHAnsi"/>
                <w:lang w:val="fr"/>
              </w:rPr>
              <w:t>.5 réunions conjointes de Sécurité</w:t>
            </w:r>
            <w:r w:rsidRPr="00247668">
              <w:rPr>
                <w:rFonts w:cstheme="minorHAnsi"/>
                <w:lang w:val="fr"/>
              </w:rPr>
              <w:t xml:space="preserve"> </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335F06E1" w14:textId="77777777" w:rsidR="004438F3" w:rsidRDefault="004438F3" w:rsidP="001A64F4">
            <w:pPr>
              <w:tabs>
                <w:tab w:val="left" w:pos="181"/>
              </w:tabs>
              <w:jc w:val="center"/>
              <w:rPr>
                <w:rFonts w:cstheme="minorHAnsi"/>
                <w:lang w:val="fr"/>
              </w:rPr>
            </w:pPr>
          </w:p>
          <w:p w14:paraId="31942200" w14:textId="05CD6316" w:rsidR="001A64F4" w:rsidRDefault="001A64F4" w:rsidP="001A64F4">
            <w:pPr>
              <w:tabs>
                <w:tab w:val="left" w:pos="181"/>
              </w:tabs>
              <w:jc w:val="center"/>
              <w:rPr>
                <w:rFonts w:cstheme="minorHAnsi"/>
                <w:lang w:val="en-US"/>
              </w:rPr>
            </w:pPr>
            <w:r>
              <w:rPr>
                <w:rFonts w:cstheme="minorHAnsi"/>
                <w:lang w:val="fr"/>
              </w:rPr>
              <w:t>Min. 1/mois</w:t>
            </w:r>
          </w:p>
        </w:tc>
      </w:tr>
      <w:tr w:rsidR="001A64F4" w:rsidRPr="00100674" w14:paraId="5ACED95C" w14:textId="758AF972"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63B2C8B6" w14:textId="516C69C9" w:rsidR="001A64F4" w:rsidRPr="004438F3" w:rsidRDefault="00DF0D5C" w:rsidP="001A64F4">
            <w:pPr>
              <w:tabs>
                <w:tab w:val="left" w:pos="181"/>
              </w:tabs>
              <w:rPr>
                <w:rFonts w:cstheme="minorHAnsi"/>
                <w:lang w:val="en-US"/>
              </w:rPr>
            </w:pPr>
            <w:r w:rsidRPr="004438F3">
              <w:rPr>
                <w:rFonts w:cstheme="minorHAnsi"/>
                <w:lang w:val="en-US"/>
              </w:rPr>
              <w:t>W</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5CCAE4A7" w14:textId="77777777" w:rsidR="001A64F4" w:rsidRPr="004438F3" w:rsidRDefault="001A64F4" w:rsidP="001A64F4">
            <w:pPr>
              <w:tabs>
                <w:tab w:val="left" w:pos="181"/>
              </w:tabs>
              <w:rPr>
                <w:rFonts w:cstheme="minorHAnsi"/>
                <w:lang w:val="en-US"/>
              </w:rPr>
            </w:pPr>
            <w:r w:rsidRPr="004438F3">
              <w:rPr>
                <w:rFonts w:cstheme="minorHAnsi"/>
                <w:lang w:val="fr"/>
              </w:rPr>
              <w:t>Nombre d'exercices d'urgence effectués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6EB2C224" w14:textId="472FBBBF" w:rsidR="001A64F4" w:rsidRPr="00247668" w:rsidRDefault="001A64F4" w:rsidP="001A64F4">
            <w:pPr>
              <w:tabs>
                <w:tab w:val="left" w:pos="181"/>
              </w:tabs>
              <w:rPr>
                <w:rFonts w:cstheme="minorHAnsi"/>
              </w:rPr>
            </w:pPr>
            <w:r w:rsidRPr="00247668">
              <w:rPr>
                <w:rFonts w:cstheme="minorHAnsi"/>
                <w:lang w:val="fr"/>
              </w:rPr>
              <w:t xml:space="preserve">Test de la préparation aux urgences (évacuation, incendie, chute de hauteur, cas de traitement médical…) </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09325B6A" w14:textId="77777777" w:rsidR="004438F3" w:rsidRDefault="004438F3" w:rsidP="001A64F4">
            <w:pPr>
              <w:tabs>
                <w:tab w:val="left" w:pos="181"/>
              </w:tabs>
              <w:jc w:val="center"/>
              <w:rPr>
                <w:rFonts w:cstheme="minorHAnsi"/>
                <w:lang w:val="fr"/>
              </w:rPr>
            </w:pPr>
          </w:p>
          <w:p w14:paraId="6F90896A" w14:textId="4F72FBCA" w:rsidR="001A64F4" w:rsidRDefault="001A64F4" w:rsidP="001A64F4">
            <w:pPr>
              <w:tabs>
                <w:tab w:val="left" w:pos="181"/>
              </w:tabs>
              <w:jc w:val="center"/>
              <w:rPr>
                <w:rFonts w:cstheme="minorHAnsi"/>
                <w:lang w:val="en-US"/>
              </w:rPr>
            </w:pPr>
            <w:r>
              <w:rPr>
                <w:rFonts w:cstheme="minorHAnsi"/>
                <w:lang w:val="fr"/>
              </w:rPr>
              <w:t>Min. 1/mois</w:t>
            </w:r>
          </w:p>
        </w:tc>
      </w:tr>
      <w:tr w:rsidR="001A64F4" w:rsidRPr="00100674" w14:paraId="406C1A54" w14:textId="5209A734"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4C75890B" w14:textId="2C4F7F43" w:rsidR="001A64F4" w:rsidRPr="004438F3" w:rsidRDefault="00DF0D5C" w:rsidP="001A64F4">
            <w:pPr>
              <w:tabs>
                <w:tab w:val="left" w:pos="181"/>
              </w:tabs>
              <w:rPr>
                <w:rFonts w:cstheme="minorHAnsi"/>
                <w:lang w:val="en-US"/>
              </w:rPr>
            </w:pPr>
            <w:r w:rsidRPr="004438F3">
              <w:rPr>
                <w:rFonts w:cstheme="minorHAnsi"/>
                <w:lang w:val="en-US"/>
              </w:rPr>
              <w:t>X</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5417570B" w14:textId="77777777" w:rsidR="001A64F4" w:rsidRPr="004438F3" w:rsidRDefault="001A64F4" w:rsidP="001A64F4">
            <w:pPr>
              <w:tabs>
                <w:tab w:val="left" w:pos="181"/>
              </w:tabs>
              <w:rPr>
                <w:rFonts w:cstheme="minorHAnsi"/>
              </w:rPr>
            </w:pPr>
            <w:r w:rsidRPr="004438F3">
              <w:rPr>
                <w:rFonts w:cstheme="minorHAnsi"/>
                <w:lang w:val="fr"/>
              </w:rPr>
              <w:t>Nombre d'audits de sécurité réalisés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1E7317FD" w14:textId="1F66AB40" w:rsidR="001A64F4" w:rsidRPr="00247668" w:rsidRDefault="001A64F4" w:rsidP="001A64F4">
            <w:pPr>
              <w:tabs>
                <w:tab w:val="left" w:pos="181"/>
              </w:tabs>
              <w:rPr>
                <w:rFonts w:cstheme="minorHAnsi"/>
              </w:rPr>
            </w:pPr>
            <w:r w:rsidRPr="00247668">
              <w:rPr>
                <w:rFonts w:cstheme="minorHAnsi"/>
                <w:lang w:val="fr"/>
              </w:rPr>
              <w:t xml:space="preserve">Audits de sécurité, effectués par le </w:t>
            </w:r>
            <w:r w:rsidR="00647D19" w:rsidRPr="00247668">
              <w:rPr>
                <w:rFonts w:cstheme="minorHAnsi"/>
                <w:lang w:val="fr"/>
              </w:rPr>
              <w:t>Contractant</w:t>
            </w:r>
            <w:r w:rsidRPr="00247668">
              <w:rPr>
                <w:rFonts w:cstheme="minorHAnsi"/>
                <w:lang w:val="fr"/>
              </w:rPr>
              <w:t xml:space="preserve"> lui-même</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57604FE1" w14:textId="5D96F79F" w:rsidR="001A64F4" w:rsidRDefault="001A64F4" w:rsidP="001A64F4">
            <w:pPr>
              <w:tabs>
                <w:tab w:val="left" w:pos="181"/>
              </w:tabs>
              <w:jc w:val="center"/>
              <w:rPr>
                <w:rFonts w:cstheme="minorHAnsi"/>
                <w:lang w:val="en-US"/>
              </w:rPr>
            </w:pPr>
            <w:r>
              <w:rPr>
                <w:rFonts w:cstheme="minorHAnsi"/>
                <w:lang w:val="fr"/>
              </w:rPr>
              <w:t xml:space="preserve">Au moins 1/projet </w:t>
            </w:r>
          </w:p>
        </w:tc>
      </w:tr>
      <w:tr w:rsidR="001A64F4" w:rsidRPr="00100674" w14:paraId="69E706AD" w14:textId="4B1282A8"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0E3AE50E" w14:textId="12AF954D" w:rsidR="001A64F4" w:rsidRPr="004438F3" w:rsidRDefault="00DF0D5C" w:rsidP="001A64F4">
            <w:pPr>
              <w:tabs>
                <w:tab w:val="left" w:pos="181"/>
              </w:tabs>
              <w:rPr>
                <w:rFonts w:cstheme="minorHAnsi"/>
                <w:lang w:val="en-US"/>
              </w:rPr>
            </w:pPr>
            <w:r w:rsidRPr="004438F3">
              <w:rPr>
                <w:rFonts w:cstheme="minorHAnsi"/>
                <w:lang w:val="en-US"/>
              </w:rPr>
              <w:t>Y</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04720A14" w14:textId="33754BB2" w:rsidR="001A64F4" w:rsidRPr="004438F3" w:rsidRDefault="001A64F4" w:rsidP="001A64F4">
            <w:pPr>
              <w:tabs>
                <w:tab w:val="left" w:pos="181"/>
              </w:tabs>
              <w:rPr>
                <w:rFonts w:cstheme="minorHAnsi"/>
              </w:rPr>
            </w:pPr>
            <w:r w:rsidRPr="004438F3">
              <w:rPr>
                <w:rFonts w:cstheme="minorHAnsi"/>
                <w:lang w:val="fr"/>
              </w:rPr>
              <w:t xml:space="preserve">Nombre d'heures de formation consignées liées à la </w:t>
            </w:r>
            <w:r w:rsidR="00027E19" w:rsidRPr="004438F3">
              <w:rPr>
                <w:rFonts w:cstheme="minorHAnsi"/>
                <w:lang w:val="fr"/>
              </w:rPr>
              <w:t>S</w:t>
            </w:r>
            <w:r w:rsidRPr="004438F3">
              <w:rPr>
                <w:rFonts w:cstheme="minorHAnsi"/>
                <w:lang w:val="fr"/>
              </w:rPr>
              <w:t xml:space="preserve">anté </w:t>
            </w:r>
            <w:r w:rsidR="00027E19" w:rsidRPr="004438F3">
              <w:rPr>
                <w:rFonts w:cstheme="minorHAnsi"/>
                <w:lang w:val="fr"/>
              </w:rPr>
              <w:t>Sé</w:t>
            </w:r>
            <w:r w:rsidRPr="004438F3">
              <w:rPr>
                <w:rFonts w:cstheme="minorHAnsi"/>
                <w:lang w:val="fr"/>
              </w:rPr>
              <w:t>curité</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25F95964" w14:textId="3A86EB4D" w:rsidR="001A64F4" w:rsidRPr="00247668" w:rsidRDefault="001A64F4" w:rsidP="001A64F4">
            <w:pPr>
              <w:tabs>
                <w:tab w:val="left" w:pos="181"/>
              </w:tabs>
              <w:rPr>
                <w:rFonts w:cstheme="minorHAnsi"/>
              </w:rPr>
            </w:pPr>
            <w:r w:rsidRPr="00247668">
              <w:rPr>
                <w:rFonts w:cstheme="minorHAnsi"/>
                <w:lang w:val="fr"/>
              </w:rPr>
              <w:t xml:space="preserve">Sessions d’intégration, </w:t>
            </w:r>
            <w:r w:rsidR="00027E19" w:rsidRPr="00247668">
              <w:rPr>
                <w:rFonts w:cstheme="minorHAnsi"/>
                <w:lang w:val="fr"/>
              </w:rPr>
              <w:t>apprentissage</w:t>
            </w:r>
            <w:r w:rsidRPr="00247668">
              <w:rPr>
                <w:rFonts w:cstheme="minorHAnsi"/>
                <w:lang w:val="fr"/>
              </w:rPr>
              <w:t xml:space="preserve"> et autres formations spécifiques à la </w:t>
            </w:r>
            <w:r w:rsidR="00027E19" w:rsidRPr="00247668">
              <w:rPr>
                <w:rFonts w:cstheme="minorHAnsi"/>
                <w:lang w:val="fr"/>
              </w:rPr>
              <w:t>S</w:t>
            </w:r>
            <w:r w:rsidRPr="00247668">
              <w:rPr>
                <w:rFonts w:cstheme="minorHAnsi"/>
                <w:lang w:val="fr"/>
              </w:rPr>
              <w:t xml:space="preserve">anté </w:t>
            </w:r>
            <w:r w:rsidR="00027E19" w:rsidRPr="00247668">
              <w:rPr>
                <w:rFonts w:cstheme="minorHAnsi"/>
                <w:lang w:val="fr"/>
              </w:rPr>
              <w:t>S</w:t>
            </w:r>
            <w:r w:rsidRPr="00247668">
              <w:rPr>
                <w:rFonts w:cstheme="minorHAnsi"/>
                <w:lang w:val="fr"/>
              </w:rPr>
              <w:t>écurité</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03683920" w14:textId="77777777" w:rsidR="004438F3" w:rsidRDefault="004438F3" w:rsidP="001A64F4">
            <w:pPr>
              <w:tabs>
                <w:tab w:val="left" w:pos="181"/>
              </w:tabs>
              <w:jc w:val="center"/>
              <w:rPr>
                <w:rFonts w:cstheme="minorHAnsi"/>
                <w:lang w:val="fr"/>
              </w:rPr>
            </w:pPr>
          </w:p>
          <w:p w14:paraId="202B521B" w14:textId="10BED118" w:rsidR="001A64F4" w:rsidRDefault="001A64F4" w:rsidP="001A64F4">
            <w:pPr>
              <w:tabs>
                <w:tab w:val="left" w:pos="181"/>
              </w:tabs>
              <w:jc w:val="center"/>
              <w:rPr>
                <w:rFonts w:cstheme="minorHAnsi"/>
                <w:lang w:val="en-US"/>
              </w:rPr>
            </w:pPr>
            <w:r>
              <w:rPr>
                <w:rFonts w:cstheme="minorHAnsi"/>
                <w:lang w:val="fr"/>
              </w:rPr>
              <w:t>N/A</w:t>
            </w:r>
          </w:p>
        </w:tc>
      </w:tr>
      <w:tr w:rsidR="001A64F4" w:rsidRPr="00100674" w14:paraId="7F53252C" w14:textId="2410C698"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5EF80146" w14:textId="06E51BC7" w:rsidR="001A64F4" w:rsidRPr="004438F3" w:rsidRDefault="00DF0D5C" w:rsidP="001A64F4">
            <w:pPr>
              <w:tabs>
                <w:tab w:val="left" w:pos="181"/>
              </w:tabs>
              <w:rPr>
                <w:rFonts w:cstheme="minorHAnsi"/>
                <w:lang w:val="en-US"/>
              </w:rPr>
            </w:pPr>
            <w:r w:rsidRPr="004438F3">
              <w:rPr>
                <w:rFonts w:cstheme="minorHAnsi"/>
                <w:lang w:val="en-US"/>
              </w:rPr>
              <w:t>Z</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6B55BFE1" w14:textId="60099C83" w:rsidR="001A64F4" w:rsidRPr="004438F3" w:rsidRDefault="001A64F4" w:rsidP="001A64F4">
            <w:pPr>
              <w:tabs>
                <w:tab w:val="left" w:pos="181"/>
              </w:tabs>
              <w:rPr>
                <w:rFonts w:cstheme="minorHAnsi"/>
              </w:rPr>
            </w:pPr>
            <w:r w:rsidRPr="004438F3">
              <w:rPr>
                <w:rFonts w:cstheme="minorHAnsi"/>
                <w:lang w:val="fr"/>
              </w:rPr>
              <w:t xml:space="preserve">Nombre </w:t>
            </w:r>
            <w:r w:rsidR="001D19D1">
              <w:rPr>
                <w:rFonts w:cstheme="minorHAnsi"/>
                <w:lang w:val="fr"/>
              </w:rPr>
              <w:t>d’inspections</w:t>
            </w:r>
            <w:r w:rsidRPr="004438F3">
              <w:rPr>
                <w:rFonts w:cstheme="minorHAnsi"/>
                <w:lang w:val="fr"/>
              </w:rPr>
              <w:t xml:space="preserve"> des équipements </w:t>
            </w:r>
            <w:r w:rsidR="001D19D1">
              <w:rPr>
                <w:rFonts w:cstheme="minorHAnsi"/>
                <w:lang w:val="fr"/>
              </w:rPr>
              <w:t>dangereux</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53AF18B1" w14:textId="0C3744ED" w:rsidR="001A64F4" w:rsidRPr="00247668" w:rsidRDefault="001A64F4" w:rsidP="001A64F4">
            <w:pPr>
              <w:tabs>
                <w:tab w:val="left" w:pos="181"/>
              </w:tabs>
              <w:rPr>
                <w:rFonts w:cstheme="minorHAnsi"/>
              </w:rPr>
            </w:pPr>
            <w:r w:rsidRPr="00247668">
              <w:rPr>
                <w:rFonts w:cstheme="minorHAnsi"/>
              </w:rPr>
              <w:t>Conformément à 2.C.</w:t>
            </w:r>
            <w:r w:rsidR="00AC115F">
              <w:rPr>
                <w:rFonts w:cstheme="minorHAnsi"/>
              </w:rPr>
              <w:t>4</w:t>
            </w:r>
            <w:r w:rsidR="001D19D1">
              <w:rPr>
                <w:rFonts w:cstheme="minorHAnsi"/>
              </w:rPr>
              <w:t xml:space="preserve"> Inspection des équipements dangereux</w:t>
            </w:r>
            <w:r w:rsidRPr="00247668">
              <w:rPr>
                <w:rFonts w:cstheme="minorHAnsi"/>
              </w:rPr>
              <w:t xml:space="preserve"> </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tcPr>
          <w:p w14:paraId="329F7CA0" w14:textId="6848ABFB" w:rsidR="001A64F4" w:rsidRPr="002C054A" w:rsidRDefault="001A64F4" w:rsidP="001A64F4">
            <w:pPr>
              <w:tabs>
                <w:tab w:val="left" w:pos="181"/>
              </w:tabs>
              <w:jc w:val="center"/>
              <w:rPr>
                <w:rFonts w:cstheme="minorHAnsi"/>
                <w:lang w:val="en-US"/>
              </w:rPr>
            </w:pPr>
            <w:r w:rsidRPr="002C054A">
              <w:rPr>
                <w:rFonts w:cstheme="minorHAnsi"/>
                <w:lang w:val="fr"/>
              </w:rPr>
              <w:t>Chaque utilisation de l'équipement</w:t>
            </w:r>
          </w:p>
        </w:tc>
      </w:tr>
      <w:tr w:rsidR="001A64F4" w:rsidRPr="00100674" w14:paraId="72F6F800" w14:textId="77777777"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0D90EACF" w14:textId="2FFAD006" w:rsidR="001A64F4" w:rsidRPr="004438F3" w:rsidRDefault="00DF0D5C" w:rsidP="001A64F4">
            <w:pPr>
              <w:tabs>
                <w:tab w:val="left" w:pos="181"/>
              </w:tabs>
              <w:rPr>
                <w:rFonts w:cstheme="minorHAnsi"/>
                <w:lang w:val="en-US"/>
              </w:rPr>
            </w:pPr>
            <w:r w:rsidRPr="004438F3">
              <w:rPr>
                <w:rFonts w:cstheme="minorHAnsi"/>
                <w:lang w:val="en-US"/>
              </w:rPr>
              <w:t>AA</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0B8CC624" w14:textId="16CE50B5" w:rsidR="001A64F4" w:rsidRPr="004438F3" w:rsidRDefault="001A64F4" w:rsidP="001A64F4">
            <w:pPr>
              <w:tabs>
                <w:tab w:val="left" w:pos="181"/>
              </w:tabs>
              <w:rPr>
                <w:rFonts w:cstheme="minorHAnsi"/>
              </w:rPr>
            </w:pPr>
            <w:r w:rsidRPr="004438F3">
              <w:rPr>
                <w:rFonts w:cstheme="minorHAnsi"/>
                <w:lang w:val="fr"/>
              </w:rPr>
              <w:t>Nombre d'observations et d'actions proactives</w:t>
            </w:r>
          </w:p>
        </w:tc>
        <w:tc>
          <w:tcPr>
            <w:tcW w:w="251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329A1CBC" w14:textId="7B8A764C" w:rsidR="001A64F4" w:rsidRPr="00537F6F" w:rsidRDefault="001A64F4" w:rsidP="001A64F4">
            <w:pPr>
              <w:tabs>
                <w:tab w:val="left" w:pos="181"/>
              </w:tabs>
              <w:rPr>
                <w:rFonts w:cstheme="minorHAnsi"/>
              </w:rPr>
            </w:pPr>
            <w:r>
              <w:rPr>
                <w:rFonts w:cstheme="minorHAnsi"/>
                <w:lang w:val="fr"/>
              </w:rPr>
              <w:t xml:space="preserve">Observations en matière de </w:t>
            </w:r>
            <w:r w:rsidR="00027E19">
              <w:rPr>
                <w:rFonts w:cstheme="minorHAnsi"/>
                <w:lang w:val="fr"/>
              </w:rPr>
              <w:t>S</w:t>
            </w:r>
            <w:r>
              <w:rPr>
                <w:rFonts w:cstheme="minorHAnsi"/>
                <w:lang w:val="fr"/>
              </w:rPr>
              <w:t xml:space="preserve">anté </w:t>
            </w:r>
            <w:r w:rsidR="00027E19">
              <w:rPr>
                <w:rFonts w:cstheme="minorHAnsi"/>
                <w:lang w:val="fr"/>
              </w:rPr>
              <w:t>S</w:t>
            </w:r>
            <w:r>
              <w:rPr>
                <w:rFonts w:cstheme="minorHAnsi"/>
                <w:lang w:val="fr"/>
              </w:rPr>
              <w:t>écurité</w:t>
            </w:r>
            <w:r w:rsidR="00342D21">
              <w:rPr>
                <w:rFonts w:cstheme="minorHAnsi"/>
                <w:lang w:val="fr"/>
              </w:rPr>
              <w:t xml:space="preserve">, </w:t>
            </w:r>
            <w:r>
              <w:rPr>
                <w:rFonts w:cstheme="minorHAnsi"/>
                <w:lang w:val="fr"/>
              </w:rPr>
              <w:t xml:space="preserve">suggestions et actions d'amélioration </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5D4D20FA" w14:textId="56433EAB" w:rsidR="001A64F4" w:rsidRPr="002C054A" w:rsidRDefault="001A64F4" w:rsidP="001A64F4">
            <w:pPr>
              <w:tabs>
                <w:tab w:val="left" w:pos="181"/>
              </w:tabs>
              <w:jc w:val="center"/>
              <w:rPr>
                <w:rFonts w:cstheme="minorHAnsi"/>
                <w:lang w:val="en-US"/>
              </w:rPr>
            </w:pPr>
            <w:r>
              <w:rPr>
                <w:rFonts w:cstheme="minorHAnsi"/>
                <w:lang w:val="fr"/>
              </w:rPr>
              <w:t>Au moins 1/semaine</w:t>
            </w:r>
          </w:p>
        </w:tc>
      </w:tr>
      <w:tr w:rsidR="00DB4BBA" w:rsidRPr="00897F35" w14:paraId="3CC1D4C0" w14:textId="77777777" w:rsidTr="703E8D4D">
        <w:tc>
          <w:tcPr>
            <w:tcW w:w="227" w:type="pct"/>
            <w:tcBorders>
              <w:top w:val="dotted" w:sz="4" w:space="0" w:color="auto"/>
              <w:left w:val="single" w:sz="4" w:space="0" w:color="auto"/>
              <w:bottom w:val="dotted" w:sz="4" w:space="0" w:color="auto"/>
              <w:right w:val="dotted" w:sz="4" w:space="0" w:color="auto"/>
            </w:tcBorders>
            <w:shd w:val="clear" w:color="auto" w:fill="auto"/>
            <w:vAlign w:val="center"/>
          </w:tcPr>
          <w:p w14:paraId="59FB3FA4" w14:textId="7DF0452E" w:rsidR="00DB4BBA" w:rsidRPr="004438F3" w:rsidRDefault="00DB4BBA" w:rsidP="001A64F4">
            <w:pPr>
              <w:tabs>
                <w:tab w:val="left" w:pos="181"/>
              </w:tabs>
              <w:rPr>
                <w:rFonts w:cstheme="minorHAnsi"/>
                <w:lang w:val="en-US"/>
              </w:rPr>
            </w:pPr>
            <w:r w:rsidRPr="004438F3">
              <w:rPr>
                <w:rFonts w:cstheme="minorHAnsi"/>
                <w:lang w:val="fr"/>
              </w:rPr>
              <w:t>A</w:t>
            </w:r>
            <w:r w:rsidR="00DF0D5C" w:rsidRPr="004438F3">
              <w:rPr>
                <w:rFonts w:cstheme="minorHAnsi"/>
                <w:lang w:val="fr"/>
              </w:rPr>
              <w:t>B</w:t>
            </w:r>
          </w:p>
        </w:tc>
        <w:tc>
          <w:tcPr>
            <w:tcW w:w="1244" w:type="pct"/>
            <w:gridSpan w:val="2"/>
            <w:tcBorders>
              <w:top w:val="dotted" w:sz="4" w:space="0" w:color="auto"/>
              <w:left w:val="nil"/>
              <w:bottom w:val="dotted" w:sz="4" w:space="0" w:color="auto"/>
              <w:right w:val="dotted" w:sz="4" w:space="0" w:color="auto"/>
            </w:tcBorders>
            <w:shd w:val="clear" w:color="auto" w:fill="auto"/>
            <w:vAlign w:val="center"/>
          </w:tcPr>
          <w:p w14:paraId="16C567B9" w14:textId="057CE1B4" w:rsidR="00DB4BBA" w:rsidRPr="004438F3" w:rsidRDefault="00DB4BBA" w:rsidP="001A64F4">
            <w:pPr>
              <w:tabs>
                <w:tab w:val="left" w:pos="181"/>
              </w:tabs>
              <w:rPr>
                <w:rFonts w:cstheme="minorHAnsi"/>
                <w:lang w:val="en-US"/>
              </w:rPr>
            </w:pPr>
            <w:r w:rsidRPr="004438F3">
              <w:rPr>
                <w:rFonts w:cstheme="minorHAnsi"/>
                <w:lang w:val="fr"/>
              </w:rPr>
              <w:t>Nombre de sanctions prononcées</w:t>
            </w:r>
          </w:p>
        </w:tc>
        <w:tc>
          <w:tcPr>
            <w:tcW w:w="2514" w:type="pct"/>
            <w:gridSpan w:val="2"/>
            <w:tcBorders>
              <w:top w:val="dotted" w:sz="4" w:space="0" w:color="auto"/>
              <w:left w:val="dotted" w:sz="4" w:space="0" w:color="auto"/>
              <w:bottom w:val="dotted" w:sz="4" w:space="0" w:color="auto"/>
              <w:right w:val="nil"/>
            </w:tcBorders>
            <w:shd w:val="clear" w:color="auto" w:fill="auto"/>
            <w:vAlign w:val="center"/>
          </w:tcPr>
          <w:p w14:paraId="2E28E253" w14:textId="0E3F1A48" w:rsidR="00DB4BBA" w:rsidRPr="00537F6F" w:rsidRDefault="00897F35" w:rsidP="001A64F4">
            <w:pPr>
              <w:tabs>
                <w:tab w:val="left" w:pos="181"/>
              </w:tabs>
              <w:rPr>
                <w:rFonts w:cstheme="minorHAnsi"/>
              </w:rPr>
            </w:pPr>
            <w:r>
              <w:rPr>
                <w:rFonts w:cstheme="minorHAnsi"/>
                <w:lang w:val="fr"/>
              </w:rPr>
              <w:t xml:space="preserve">Nombre de sanctions (mesures disciplinaires, cartons rouges ou autres similaires selon le </w:t>
            </w:r>
            <w:hyperlink w:anchor="_PROMOTION_OF_SAFE" w:history="1">
              <w:r w:rsidRPr="00003CB4">
                <w:rPr>
                  <w:rStyle w:val="Hyperlink"/>
                  <w:rFonts w:cstheme="minorHAnsi"/>
                  <w:color w:val="auto"/>
                  <w:u w:val="none"/>
                  <w:lang w:val="fr"/>
                </w:rPr>
                <w:t>programme de comportement sûr à la Section F</w:t>
              </w:r>
            </w:hyperlink>
            <w:r>
              <w:rPr>
                <w:rFonts w:cstheme="minorHAnsi"/>
                <w:lang w:val="fr"/>
              </w:rPr>
              <w:t>) prononcées.</w:t>
            </w:r>
          </w:p>
        </w:tc>
        <w:tc>
          <w:tcPr>
            <w:tcW w:w="1014" w:type="pct"/>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717F53E1" w14:textId="25DEC50C" w:rsidR="00DB4BBA" w:rsidRDefault="00220AEB" w:rsidP="001A64F4">
            <w:pPr>
              <w:tabs>
                <w:tab w:val="left" w:pos="181"/>
              </w:tabs>
              <w:jc w:val="center"/>
              <w:rPr>
                <w:rFonts w:cstheme="minorHAnsi"/>
                <w:lang w:val="en-US"/>
              </w:rPr>
            </w:pPr>
            <w:r>
              <w:rPr>
                <w:rFonts w:cstheme="minorHAnsi"/>
                <w:lang w:val="fr"/>
              </w:rPr>
              <w:t>NA</w:t>
            </w:r>
          </w:p>
        </w:tc>
      </w:tr>
      <w:tr w:rsidR="00716D0A" w:rsidRPr="001F7324" w14:paraId="59CC5967" w14:textId="77777777" w:rsidTr="703E8D4D">
        <w:tc>
          <w:tcPr>
            <w:tcW w:w="227" w:type="pct"/>
            <w:tcBorders>
              <w:top w:val="dotted" w:sz="4" w:space="0" w:color="auto"/>
              <w:left w:val="single" w:sz="4" w:space="0" w:color="auto"/>
              <w:bottom w:val="single" w:sz="4" w:space="0" w:color="auto"/>
              <w:right w:val="dotted" w:sz="4" w:space="0" w:color="auto"/>
            </w:tcBorders>
            <w:shd w:val="clear" w:color="auto" w:fill="auto"/>
            <w:vAlign w:val="center"/>
          </w:tcPr>
          <w:p w14:paraId="43A7E048" w14:textId="22C23BD0" w:rsidR="00716D0A" w:rsidRPr="004438F3" w:rsidRDefault="00716D0A" w:rsidP="001A64F4">
            <w:pPr>
              <w:tabs>
                <w:tab w:val="left" w:pos="181"/>
              </w:tabs>
              <w:rPr>
                <w:rFonts w:cstheme="minorHAnsi"/>
                <w:lang w:val="en-US"/>
              </w:rPr>
            </w:pPr>
            <w:r w:rsidRPr="004438F3">
              <w:rPr>
                <w:rFonts w:cstheme="minorHAnsi"/>
                <w:lang w:val="fr"/>
              </w:rPr>
              <w:t>A</w:t>
            </w:r>
            <w:r w:rsidR="00DF0D5C" w:rsidRPr="004438F3">
              <w:rPr>
                <w:rFonts w:cstheme="minorHAnsi"/>
                <w:lang w:val="fr"/>
              </w:rPr>
              <w:t>C</w:t>
            </w:r>
          </w:p>
        </w:tc>
        <w:tc>
          <w:tcPr>
            <w:tcW w:w="1244" w:type="pct"/>
            <w:gridSpan w:val="2"/>
            <w:tcBorders>
              <w:top w:val="dotted" w:sz="4" w:space="0" w:color="auto"/>
              <w:left w:val="nil"/>
              <w:bottom w:val="single" w:sz="4" w:space="0" w:color="auto"/>
              <w:right w:val="dotted" w:sz="4" w:space="0" w:color="auto"/>
            </w:tcBorders>
            <w:shd w:val="clear" w:color="auto" w:fill="auto"/>
            <w:vAlign w:val="center"/>
          </w:tcPr>
          <w:p w14:paraId="1A5404AC" w14:textId="15B2B871" w:rsidR="00716D0A" w:rsidRPr="004438F3" w:rsidRDefault="00716D0A" w:rsidP="001A64F4">
            <w:pPr>
              <w:tabs>
                <w:tab w:val="left" w:pos="181"/>
              </w:tabs>
              <w:rPr>
                <w:rFonts w:cstheme="minorHAnsi"/>
                <w:lang w:val="en-US"/>
              </w:rPr>
            </w:pPr>
            <w:r w:rsidRPr="004438F3">
              <w:rPr>
                <w:rFonts w:cstheme="minorHAnsi"/>
                <w:lang w:val="fr"/>
              </w:rPr>
              <w:t>Nombre de reconnaissances délivrées</w:t>
            </w:r>
          </w:p>
        </w:tc>
        <w:tc>
          <w:tcPr>
            <w:tcW w:w="2514" w:type="pct"/>
            <w:gridSpan w:val="2"/>
            <w:tcBorders>
              <w:top w:val="dotted" w:sz="4" w:space="0" w:color="auto"/>
              <w:left w:val="dotted" w:sz="4" w:space="0" w:color="auto"/>
              <w:bottom w:val="single" w:sz="4" w:space="0" w:color="auto"/>
              <w:right w:val="nil"/>
            </w:tcBorders>
            <w:shd w:val="clear" w:color="auto" w:fill="FFFFFF" w:themeFill="background1"/>
            <w:vAlign w:val="center"/>
          </w:tcPr>
          <w:p w14:paraId="2443FE26" w14:textId="280BF9FC" w:rsidR="00716D0A" w:rsidRPr="00537F6F" w:rsidRDefault="001F7324" w:rsidP="001A64F4">
            <w:pPr>
              <w:tabs>
                <w:tab w:val="left" w:pos="181"/>
              </w:tabs>
              <w:rPr>
                <w:rFonts w:cstheme="minorHAnsi"/>
              </w:rPr>
            </w:pPr>
            <w:r>
              <w:rPr>
                <w:rFonts w:cstheme="minorHAnsi"/>
                <w:lang w:val="fr"/>
              </w:rPr>
              <w:t>Nombre de mesures de reconnaissance allant des félicitations, mentions publiques, petits cadeaux à une prime individuelle ou collective…</w:t>
            </w:r>
          </w:p>
        </w:tc>
        <w:tc>
          <w:tcPr>
            <w:tcW w:w="1014" w:type="pct"/>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5F79AC1A" w14:textId="0BCEFF3F" w:rsidR="00716D0A" w:rsidRDefault="005028AC" w:rsidP="001A64F4">
            <w:pPr>
              <w:tabs>
                <w:tab w:val="left" w:pos="181"/>
              </w:tabs>
              <w:jc w:val="center"/>
              <w:rPr>
                <w:rFonts w:cstheme="minorHAnsi"/>
                <w:lang w:val="en-US"/>
              </w:rPr>
            </w:pPr>
            <w:r>
              <w:rPr>
                <w:rFonts w:cstheme="minorHAnsi"/>
                <w:lang w:val="fr"/>
              </w:rPr>
              <w:t>NA</w:t>
            </w:r>
          </w:p>
        </w:tc>
      </w:tr>
    </w:tbl>
    <w:p w14:paraId="2F1F4B05" w14:textId="49BFF177" w:rsidR="00725722" w:rsidRPr="005F762A" w:rsidRDefault="00725722" w:rsidP="007F6EEC">
      <w:pPr>
        <w:rPr>
          <w:highlight w:val="cyan"/>
        </w:rPr>
      </w:pPr>
    </w:p>
    <w:sectPr w:rsidR="00725722" w:rsidRPr="005F762A" w:rsidSect="00C32290">
      <w:pgSz w:w="11906" w:h="16838"/>
      <w:pgMar w:top="1417" w:right="1417" w:bottom="1417" w:left="1417" w:header="708" w:footer="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A3828" w14:textId="77777777" w:rsidR="00C24CDD" w:rsidRDefault="00C24CDD" w:rsidP="000A28E9">
      <w:pPr>
        <w:spacing w:after="0" w:line="240" w:lineRule="auto"/>
      </w:pPr>
      <w:r>
        <w:separator/>
      </w:r>
    </w:p>
  </w:endnote>
  <w:endnote w:type="continuationSeparator" w:id="0">
    <w:p w14:paraId="2A67930C" w14:textId="77777777" w:rsidR="00C24CDD" w:rsidRDefault="00C24CDD" w:rsidP="000A28E9">
      <w:pPr>
        <w:spacing w:after="0" w:line="240" w:lineRule="auto"/>
      </w:pPr>
      <w:r>
        <w:continuationSeparator/>
      </w:r>
    </w:p>
  </w:endnote>
  <w:endnote w:type="continuationNotice" w:id="1">
    <w:p w14:paraId="09746B44" w14:textId="77777777" w:rsidR="00C24CDD" w:rsidRDefault="00C24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9E7A" w14:textId="77777777" w:rsidR="00C12175" w:rsidRDefault="00C12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295488"/>
      <w:docPartObj>
        <w:docPartGallery w:val="Page Numbers (Bottom of Page)"/>
        <w:docPartUnique/>
      </w:docPartObj>
    </w:sdtPr>
    <w:sdtEndPr/>
    <w:sdtContent>
      <w:p w14:paraId="62F9D1C8" w14:textId="59A19C16" w:rsidR="000A28E9" w:rsidRPr="000A1149" w:rsidRDefault="006A7034" w:rsidP="006A7034">
        <w:pPr>
          <w:pStyle w:val="Footer"/>
        </w:pPr>
        <w:r w:rsidRPr="000A1149">
          <w:rPr>
            <w:i/>
            <w:iCs/>
          </w:rPr>
          <w:t>R-</w:t>
        </w:r>
        <w:proofErr w:type="spellStart"/>
        <w:r w:rsidRPr="000A1149">
          <w:rPr>
            <w:i/>
            <w:iCs/>
          </w:rPr>
          <w:t>GBU_</w:t>
        </w:r>
        <w:r w:rsidR="000A1149" w:rsidRPr="000A1149">
          <w:rPr>
            <w:i/>
            <w:iCs/>
          </w:rPr>
          <w:t>Clauses</w:t>
        </w:r>
        <w:proofErr w:type="spellEnd"/>
        <w:r w:rsidR="000A1149" w:rsidRPr="000A1149">
          <w:rPr>
            <w:i/>
            <w:iCs/>
          </w:rPr>
          <w:t xml:space="preserve"> </w:t>
        </w:r>
        <w:proofErr w:type="spellStart"/>
        <w:r w:rsidR="000A1149" w:rsidRPr="000A1149">
          <w:rPr>
            <w:i/>
            <w:iCs/>
          </w:rPr>
          <w:t>Cont</w:t>
        </w:r>
        <w:r w:rsidR="000A1149">
          <w:rPr>
            <w:i/>
            <w:iCs/>
          </w:rPr>
          <w:t>ractuelles_</w:t>
        </w:r>
        <w:r w:rsidR="000A1149" w:rsidRPr="000A1149">
          <w:rPr>
            <w:i/>
            <w:iCs/>
          </w:rPr>
          <w:t>Santé</w:t>
        </w:r>
        <w:proofErr w:type="spellEnd"/>
        <w:r w:rsidR="00FF79CA">
          <w:rPr>
            <w:i/>
            <w:iCs/>
          </w:rPr>
          <w:t xml:space="preserve"> </w:t>
        </w:r>
        <w:r w:rsidR="000A1149" w:rsidRPr="000A1149">
          <w:rPr>
            <w:i/>
            <w:iCs/>
          </w:rPr>
          <w:t>&amp;</w:t>
        </w:r>
        <w:r w:rsidR="00FF79CA">
          <w:rPr>
            <w:i/>
            <w:iCs/>
          </w:rPr>
          <w:t xml:space="preserve"> </w:t>
        </w:r>
        <w:proofErr w:type="spellStart"/>
        <w:r w:rsidR="000A1149" w:rsidRPr="000A1149">
          <w:rPr>
            <w:i/>
            <w:iCs/>
          </w:rPr>
          <w:t>Sécurité</w:t>
        </w:r>
        <w:r w:rsidR="00FF79CA">
          <w:rPr>
            <w:i/>
            <w:iCs/>
          </w:rPr>
          <w:t>_FR</w:t>
        </w:r>
        <w:proofErr w:type="spellEnd"/>
        <w:r w:rsidRPr="000A1149">
          <w:rPr>
            <w:i/>
            <w:iCs/>
          </w:rPr>
          <w:t xml:space="preserve"> _202</w:t>
        </w:r>
        <w:r w:rsidR="00FF79CA">
          <w:rPr>
            <w:i/>
            <w:iCs/>
          </w:rPr>
          <w:t>3</w:t>
        </w:r>
        <w:r w:rsidR="004438F3">
          <w:rPr>
            <w:i/>
            <w:iCs/>
          </w:rPr>
          <w:t>/</w:t>
        </w:r>
        <w:r w:rsidR="00CC0AB6">
          <w:rPr>
            <w:i/>
            <w:iCs/>
          </w:rPr>
          <w:t>12</w:t>
        </w:r>
        <w:r w:rsidR="004438F3">
          <w:rPr>
            <w:i/>
            <w:iCs/>
          </w:rPr>
          <w:t>/08</w:t>
        </w:r>
        <w:r w:rsidRPr="000A1149">
          <w:rPr>
            <w:i/>
            <w:iCs/>
          </w:rPr>
          <w:tab/>
        </w:r>
        <w:r w:rsidR="000A28E9">
          <w:fldChar w:fldCharType="begin"/>
        </w:r>
        <w:r w:rsidR="000A28E9" w:rsidRPr="000A1149">
          <w:instrText>PAGE   \* MERGEFORMAT</w:instrText>
        </w:r>
        <w:r w:rsidR="000A28E9">
          <w:fldChar w:fldCharType="separate"/>
        </w:r>
        <w:r w:rsidR="000A28E9" w:rsidRPr="000A1149">
          <w:t>2</w:t>
        </w:r>
        <w:r w:rsidR="000A28E9">
          <w:fldChar w:fldCharType="end"/>
        </w:r>
      </w:p>
    </w:sdtContent>
  </w:sdt>
  <w:p w14:paraId="2F26DBB1" w14:textId="77777777" w:rsidR="000A28E9" w:rsidRPr="000A1149" w:rsidRDefault="000A2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2F14D" w14:textId="77777777" w:rsidR="00C12175" w:rsidRDefault="00C12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07A89" w14:textId="77777777" w:rsidR="00C24CDD" w:rsidRDefault="00C24CDD" w:rsidP="000A28E9">
      <w:pPr>
        <w:spacing w:after="0" w:line="240" w:lineRule="auto"/>
      </w:pPr>
      <w:r>
        <w:separator/>
      </w:r>
    </w:p>
  </w:footnote>
  <w:footnote w:type="continuationSeparator" w:id="0">
    <w:p w14:paraId="00A4FE52" w14:textId="77777777" w:rsidR="00C24CDD" w:rsidRDefault="00C24CDD" w:rsidP="000A28E9">
      <w:pPr>
        <w:spacing w:after="0" w:line="240" w:lineRule="auto"/>
      </w:pPr>
      <w:r>
        <w:continuationSeparator/>
      </w:r>
    </w:p>
  </w:footnote>
  <w:footnote w:type="continuationNotice" w:id="1">
    <w:p w14:paraId="79211806" w14:textId="77777777" w:rsidR="00C24CDD" w:rsidRDefault="00C24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59F05" w14:textId="77777777" w:rsidR="00C12175" w:rsidRDefault="00C121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2F6C6" w14:textId="77777777" w:rsidR="00C12175" w:rsidRDefault="00C121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E8708" w14:textId="77777777" w:rsidR="00C12175" w:rsidRDefault="00C121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86DC3"/>
    <w:multiLevelType w:val="hybridMultilevel"/>
    <w:tmpl w:val="DAC0952E"/>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1606B9"/>
    <w:multiLevelType w:val="multilevel"/>
    <w:tmpl w:val="37AC20A6"/>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F37297"/>
    <w:multiLevelType w:val="hybridMultilevel"/>
    <w:tmpl w:val="D8443768"/>
    <w:lvl w:ilvl="0" w:tplc="1382CA26">
      <w:start w:val="1"/>
      <w:numFmt w:val="lowerRoman"/>
      <w:lvlText w:val="(%1)"/>
      <w:lvlJc w:val="right"/>
      <w:pPr>
        <w:ind w:left="720" w:hanging="360"/>
      </w:pPr>
    </w:lvl>
    <w:lvl w:ilvl="1" w:tplc="040C0019">
      <w:start w:val="1"/>
      <w:numFmt w:val="lowerLetter"/>
      <w:pStyle w:val="LEGALBL2"/>
      <w:lvlText w:val="%2."/>
      <w:lvlJc w:val="left"/>
      <w:pPr>
        <w:ind w:left="1440" w:hanging="360"/>
      </w:pPr>
    </w:lvl>
    <w:lvl w:ilvl="2" w:tplc="040C001B" w:tentative="1">
      <w:start w:val="1"/>
      <w:numFmt w:val="lowerRoman"/>
      <w:pStyle w:val="LEGALBL3"/>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1E167D"/>
    <w:multiLevelType w:val="hybridMultilevel"/>
    <w:tmpl w:val="E6FE271A"/>
    <w:lvl w:ilvl="0" w:tplc="60F069BA">
      <w:start w:val="1"/>
      <w:numFmt w:val="bullet"/>
      <w:lvlText w:val=""/>
      <w:lvlJc w:val="left"/>
      <w:pPr>
        <w:tabs>
          <w:tab w:val="num" w:pos="720"/>
        </w:tabs>
        <w:ind w:left="720" w:hanging="360"/>
      </w:pPr>
      <w:rPr>
        <w:rFonts w:ascii="Symbol" w:hAnsi="Symbol" w:hint="default"/>
      </w:rPr>
    </w:lvl>
    <w:lvl w:ilvl="1" w:tplc="A3DCBCDC" w:tentative="1">
      <w:start w:val="1"/>
      <w:numFmt w:val="bullet"/>
      <w:lvlText w:val=""/>
      <w:lvlJc w:val="left"/>
      <w:pPr>
        <w:tabs>
          <w:tab w:val="num" w:pos="1440"/>
        </w:tabs>
        <w:ind w:left="1440" w:hanging="360"/>
      </w:pPr>
      <w:rPr>
        <w:rFonts w:ascii="Symbol" w:hAnsi="Symbol" w:hint="default"/>
      </w:rPr>
    </w:lvl>
    <w:lvl w:ilvl="2" w:tplc="BA26E79A" w:tentative="1">
      <w:start w:val="1"/>
      <w:numFmt w:val="bullet"/>
      <w:lvlText w:val=""/>
      <w:lvlJc w:val="left"/>
      <w:pPr>
        <w:tabs>
          <w:tab w:val="num" w:pos="2160"/>
        </w:tabs>
        <w:ind w:left="2160" w:hanging="360"/>
      </w:pPr>
      <w:rPr>
        <w:rFonts w:ascii="Symbol" w:hAnsi="Symbol" w:hint="default"/>
      </w:rPr>
    </w:lvl>
    <w:lvl w:ilvl="3" w:tplc="7C0E9022" w:tentative="1">
      <w:start w:val="1"/>
      <w:numFmt w:val="bullet"/>
      <w:lvlText w:val=""/>
      <w:lvlJc w:val="left"/>
      <w:pPr>
        <w:tabs>
          <w:tab w:val="num" w:pos="2880"/>
        </w:tabs>
        <w:ind w:left="2880" w:hanging="360"/>
      </w:pPr>
      <w:rPr>
        <w:rFonts w:ascii="Symbol" w:hAnsi="Symbol" w:hint="default"/>
      </w:rPr>
    </w:lvl>
    <w:lvl w:ilvl="4" w:tplc="061226E0" w:tentative="1">
      <w:start w:val="1"/>
      <w:numFmt w:val="bullet"/>
      <w:lvlText w:val=""/>
      <w:lvlJc w:val="left"/>
      <w:pPr>
        <w:tabs>
          <w:tab w:val="num" w:pos="3600"/>
        </w:tabs>
        <w:ind w:left="3600" w:hanging="360"/>
      </w:pPr>
      <w:rPr>
        <w:rFonts w:ascii="Symbol" w:hAnsi="Symbol" w:hint="default"/>
      </w:rPr>
    </w:lvl>
    <w:lvl w:ilvl="5" w:tplc="E1F038E2" w:tentative="1">
      <w:start w:val="1"/>
      <w:numFmt w:val="bullet"/>
      <w:lvlText w:val=""/>
      <w:lvlJc w:val="left"/>
      <w:pPr>
        <w:tabs>
          <w:tab w:val="num" w:pos="4320"/>
        </w:tabs>
        <w:ind w:left="4320" w:hanging="360"/>
      </w:pPr>
      <w:rPr>
        <w:rFonts w:ascii="Symbol" w:hAnsi="Symbol" w:hint="default"/>
      </w:rPr>
    </w:lvl>
    <w:lvl w:ilvl="6" w:tplc="B86A6488" w:tentative="1">
      <w:start w:val="1"/>
      <w:numFmt w:val="bullet"/>
      <w:lvlText w:val=""/>
      <w:lvlJc w:val="left"/>
      <w:pPr>
        <w:tabs>
          <w:tab w:val="num" w:pos="5040"/>
        </w:tabs>
        <w:ind w:left="5040" w:hanging="360"/>
      </w:pPr>
      <w:rPr>
        <w:rFonts w:ascii="Symbol" w:hAnsi="Symbol" w:hint="default"/>
      </w:rPr>
    </w:lvl>
    <w:lvl w:ilvl="7" w:tplc="32262B3E" w:tentative="1">
      <w:start w:val="1"/>
      <w:numFmt w:val="bullet"/>
      <w:lvlText w:val=""/>
      <w:lvlJc w:val="left"/>
      <w:pPr>
        <w:tabs>
          <w:tab w:val="num" w:pos="5760"/>
        </w:tabs>
        <w:ind w:left="5760" w:hanging="360"/>
      </w:pPr>
      <w:rPr>
        <w:rFonts w:ascii="Symbol" w:hAnsi="Symbol" w:hint="default"/>
      </w:rPr>
    </w:lvl>
    <w:lvl w:ilvl="8" w:tplc="39F4C7E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CC7231B"/>
    <w:multiLevelType w:val="hybridMultilevel"/>
    <w:tmpl w:val="169822B4"/>
    <w:lvl w:ilvl="0" w:tplc="228CE0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0839BD"/>
    <w:multiLevelType w:val="hybridMultilevel"/>
    <w:tmpl w:val="5A0E2C24"/>
    <w:lvl w:ilvl="0" w:tplc="B122D580">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277F1C"/>
    <w:multiLevelType w:val="hybridMultilevel"/>
    <w:tmpl w:val="595CA1E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7" w15:restartNumberingAfterBreak="0">
    <w:nsid w:val="2E744ED6"/>
    <w:multiLevelType w:val="hybridMultilevel"/>
    <w:tmpl w:val="029EB32E"/>
    <w:lvl w:ilvl="0" w:tplc="040C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78058B"/>
    <w:multiLevelType w:val="hybridMultilevel"/>
    <w:tmpl w:val="C220C644"/>
    <w:lvl w:ilvl="0" w:tplc="FFFFFFFF">
      <w:start w:val="1"/>
      <w:numFmt w:val="lowerLetter"/>
      <w:lvlText w:val="%1)"/>
      <w:lvlJc w:val="left"/>
      <w:pPr>
        <w:ind w:left="2340" w:hanging="360"/>
      </w:pPr>
      <w:rPr>
        <w:rFonts w:cs="Times New Roman"/>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9" w15:restartNumberingAfterBreak="0">
    <w:nsid w:val="3302185B"/>
    <w:multiLevelType w:val="multilevel"/>
    <w:tmpl w:val="2864D85A"/>
    <w:lvl w:ilvl="0">
      <w:start w:val="2"/>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6563A5D"/>
    <w:multiLevelType w:val="multilevel"/>
    <w:tmpl w:val="DBA8420E"/>
    <w:lvl w:ilvl="0">
      <w:start w:val="1"/>
      <w:numFmt w:val="bullet"/>
      <w:pStyle w:val="ListTE"/>
      <w:lvlText w:val=""/>
      <w:lvlJc w:val="left"/>
      <w:pPr>
        <w:tabs>
          <w:tab w:val="num" w:pos="1418"/>
        </w:tabs>
        <w:ind w:left="1418" w:hanging="284"/>
      </w:pPr>
      <w:rPr>
        <w:rFonts w:ascii="Symbol" w:hAnsi="Symbol" w:hint="default"/>
        <w:b/>
        <w:i w:val="0"/>
        <w:color w:val="1C2691"/>
        <w:sz w:val="18"/>
        <w:szCs w:val="24"/>
      </w:rPr>
    </w:lvl>
    <w:lvl w:ilvl="1">
      <w:start w:val="1"/>
      <w:numFmt w:val="bullet"/>
      <w:lvlText w:val="-"/>
      <w:lvlJc w:val="left"/>
      <w:pPr>
        <w:tabs>
          <w:tab w:val="num" w:pos="553"/>
        </w:tabs>
        <w:ind w:left="553" w:hanging="283"/>
      </w:pPr>
      <w:rPr>
        <w:rFonts w:ascii="Times New Roman" w:hAnsi="Times New Roman" w:cs="Times New Roman" w:hint="default"/>
        <w:b/>
        <w:i w:val="0"/>
        <w:color w:val="auto"/>
        <w:sz w:val="22"/>
        <w:szCs w:val="16"/>
      </w:rPr>
    </w:lvl>
    <w:lvl w:ilvl="2">
      <w:start w:val="1"/>
      <w:numFmt w:val="bullet"/>
      <w:lvlText w:val=""/>
      <w:lvlJc w:val="left"/>
      <w:pPr>
        <w:tabs>
          <w:tab w:val="num" w:pos="1985"/>
        </w:tabs>
        <w:ind w:left="1985" w:hanging="284"/>
      </w:pPr>
      <w:rPr>
        <w:rFonts w:ascii="Wingdings" w:hAnsi="Wingdings" w:hint="default"/>
        <w:color w:val="998F86"/>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2552"/>
        </w:tabs>
        <w:ind w:left="2552" w:hanging="284"/>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382112E2"/>
    <w:multiLevelType w:val="hybridMultilevel"/>
    <w:tmpl w:val="5E16DC1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AC54700"/>
    <w:multiLevelType w:val="hybridMultilevel"/>
    <w:tmpl w:val="2398C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565EC0"/>
    <w:multiLevelType w:val="hybridMultilevel"/>
    <w:tmpl w:val="A23C7C52"/>
    <w:lvl w:ilvl="0" w:tplc="7124F586">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4" w15:restartNumberingAfterBreak="0">
    <w:nsid w:val="42711F29"/>
    <w:multiLevelType w:val="hybridMultilevel"/>
    <w:tmpl w:val="00A28BCA"/>
    <w:lvl w:ilvl="0" w:tplc="FFFFFFFF">
      <w:start w:val="1"/>
      <w:numFmt w:val="lowerLetter"/>
      <w:lvlText w:val="%1)"/>
      <w:lvlJc w:val="left"/>
      <w:pPr>
        <w:ind w:left="1146" w:hanging="360"/>
      </w:pPr>
    </w:lvl>
    <w:lvl w:ilvl="1" w:tplc="040C000F">
      <w:start w:val="1"/>
      <w:numFmt w:val="decimal"/>
      <w:lvlText w:val="%2."/>
      <w:lvlJc w:val="left"/>
      <w:pPr>
        <w:ind w:left="720" w:hanging="360"/>
      </w:pPr>
    </w:lvl>
    <w:lvl w:ilvl="2" w:tplc="08090001">
      <w:start w:val="1"/>
      <w:numFmt w:val="bullet"/>
      <w:lvlText w:val=""/>
      <w:lvlJc w:val="left"/>
      <w:pPr>
        <w:ind w:left="2766" w:hanging="360"/>
      </w:pPr>
      <w:rPr>
        <w:rFonts w:ascii="Symbol" w:hAnsi="Symbol" w:hint="default"/>
        <w:color w:val="201E1E"/>
        <w:w w:val="142"/>
      </w:rPr>
    </w:lvl>
    <w:lvl w:ilvl="3" w:tplc="FFFFFFFF">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5" w15:restartNumberingAfterBreak="0">
    <w:nsid w:val="4613183C"/>
    <w:multiLevelType w:val="multilevel"/>
    <w:tmpl w:val="09D2FFA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E53D10"/>
    <w:multiLevelType w:val="hybridMultilevel"/>
    <w:tmpl w:val="7CC896CA"/>
    <w:lvl w:ilvl="0" w:tplc="FFFFFFFF">
      <w:start w:val="1"/>
      <w:numFmt w:val="lowerLetter"/>
      <w:lvlText w:val="%1)"/>
      <w:lvlJc w:val="left"/>
      <w:pPr>
        <w:ind w:left="1146" w:hanging="360"/>
      </w:pPr>
    </w:lvl>
    <w:lvl w:ilvl="1" w:tplc="FFFFFFFF">
      <w:start w:val="1"/>
      <w:numFmt w:val="decimal"/>
      <w:lvlText w:val="%2."/>
      <w:lvlJc w:val="left"/>
      <w:pPr>
        <w:ind w:left="720" w:hanging="360"/>
      </w:pPr>
    </w:lvl>
    <w:lvl w:ilvl="2" w:tplc="040C0001">
      <w:start w:val="1"/>
      <w:numFmt w:val="bullet"/>
      <w:lvlText w:val=""/>
      <w:lvlJc w:val="left"/>
      <w:pPr>
        <w:ind w:left="720" w:hanging="360"/>
      </w:pPr>
      <w:rPr>
        <w:rFonts w:ascii="Symbol" w:hAnsi="Symbol" w:hint="default"/>
      </w:rPr>
    </w:lvl>
    <w:lvl w:ilvl="3" w:tplc="040C0003">
      <w:start w:val="1"/>
      <w:numFmt w:val="bullet"/>
      <w:lvlText w:val="o"/>
      <w:lvlJc w:val="left"/>
      <w:pPr>
        <w:ind w:left="1485" w:hanging="360"/>
      </w:pPr>
      <w:rPr>
        <w:rFonts w:ascii="Courier New" w:hAnsi="Courier New" w:cs="Courier New" w:hint="default"/>
      </w:r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4F46072D"/>
    <w:multiLevelType w:val="hybridMultilevel"/>
    <w:tmpl w:val="171837D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8859E7"/>
    <w:multiLevelType w:val="hybridMultilevel"/>
    <w:tmpl w:val="6CA0A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9E1CE8"/>
    <w:multiLevelType w:val="multilevel"/>
    <w:tmpl w:val="5AD4FE02"/>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2176EB"/>
    <w:multiLevelType w:val="hybridMultilevel"/>
    <w:tmpl w:val="D4344B92"/>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21" w15:restartNumberingAfterBreak="0">
    <w:nsid w:val="52AC44CE"/>
    <w:multiLevelType w:val="hybridMultilevel"/>
    <w:tmpl w:val="C220C644"/>
    <w:lvl w:ilvl="0" w:tplc="04090017">
      <w:start w:val="1"/>
      <w:numFmt w:val="lowerLetter"/>
      <w:lvlText w:val="%1)"/>
      <w:lvlJc w:val="left"/>
      <w:pPr>
        <w:ind w:left="2340" w:hanging="360"/>
      </w:pPr>
      <w:rPr>
        <w:rFonts w:cs="Times New Roman"/>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2" w15:restartNumberingAfterBreak="0">
    <w:nsid w:val="54550920"/>
    <w:multiLevelType w:val="hybridMultilevel"/>
    <w:tmpl w:val="ACC0B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1E4A48"/>
    <w:multiLevelType w:val="hybridMultilevel"/>
    <w:tmpl w:val="8FCCF32A"/>
    <w:lvl w:ilvl="0" w:tplc="8FA2DAD2">
      <w:start w:val="2"/>
      <w:numFmt w:val="bullet"/>
      <w:lvlText w:val=""/>
      <w:lvlJc w:val="left"/>
      <w:pPr>
        <w:ind w:left="1800" w:hanging="360"/>
      </w:pPr>
      <w:rPr>
        <w:rFonts w:ascii="Wingdings 3" w:eastAsiaTheme="minorHAnsi" w:hAnsi="Wingdings 3"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5F772984"/>
    <w:multiLevelType w:val="multilevel"/>
    <w:tmpl w:val="D3F0503C"/>
    <w:lvl w:ilvl="0">
      <w:start w:val="2"/>
      <w:numFmt w:val="decimal"/>
      <w:lvlText w:val="%1"/>
      <w:lvlJc w:val="left"/>
      <w:pPr>
        <w:ind w:left="450" w:hanging="450"/>
      </w:pPr>
      <w:rPr>
        <w:rFonts w:hint="default"/>
        <w:b/>
      </w:rPr>
    </w:lvl>
    <w:lvl w:ilvl="1">
      <w:start w:val="4"/>
      <w:numFmt w:val="decimal"/>
      <w:lvlText w:val="%1.%2"/>
      <w:lvlJc w:val="left"/>
      <w:pPr>
        <w:ind w:left="450" w:hanging="45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6B1D1232"/>
    <w:multiLevelType w:val="multilevel"/>
    <w:tmpl w:val="974E2EE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pStyle w:val="Level2"/>
      <w:lvlText w:val="%1.%2"/>
      <w:lvlJc w:val="left"/>
      <w:pPr>
        <w:tabs>
          <w:tab w:val="num" w:pos="964"/>
        </w:tabs>
        <w:ind w:left="964" w:hanging="680"/>
      </w:pPr>
      <w:rPr>
        <w:rFonts w:ascii="Tahoma" w:hAnsi="Tahoma" w:cs="Tahoma" w:hint="default"/>
        <w:b/>
        <w:i w:val="0"/>
        <w:sz w:val="20"/>
        <w:szCs w:val="20"/>
        <w:lang w:val="en-US"/>
      </w:rPr>
    </w:lvl>
    <w:lvl w:ilvl="2">
      <w:start w:val="1"/>
      <w:numFmt w:val="decimal"/>
      <w:pStyle w:val="Level3"/>
      <w:lvlText w:val="%1.%2.%3"/>
      <w:lvlJc w:val="left"/>
      <w:pPr>
        <w:tabs>
          <w:tab w:val="num" w:pos="1929"/>
        </w:tabs>
        <w:ind w:left="1929" w:hanging="794"/>
      </w:pPr>
      <w:rPr>
        <w:rFonts w:cs="Times New Roman" w:hint="default"/>
        <w:b/>
        <w:i w:val="0"/>
        <w:sz w:val="21"/>
        <w:szCs w:val="21"/>
      </w:rPr>
    </w:lvl>
    <w:lvl w:ilvl="3">
      <w:start w:val="1"/>
      <w:numFmt w:val="lowerRoman"/>
      <w:pStyle w:val="Level4"/>
      <w:lvlText w:val="(%4)"/>
      <w:lvlJc w:val="left"/>
      <w:pPr>
        <w:tabs>
          <w:tab w:val="num" w:pos="2721"/>
        </w:tabs>
        <w:ind w:left="2721" w:hanging="680"/>
      </w:pPr>
      <w:rPr>
        <w:rFonts w:cs="Times New Roman" w:hint="default"/>
        <w:i w:val="0"/>
      </w:rPr>
    </w:lvl>
    <w:lvl w:ilvl="4">
      <w:start w:val="1"/>
      <w:numFmt w:val="lowerLetter"/>
      <w:pStyle w:val="Level5"/>
      <w:lvlText w:val="%5)"/>
      <w:lvlJc w:val="left"/>
      <w:pPr>
        <w:tabs>
          <w:tab w:val="num" w:pos="3288"/>
        </w:tabs>
        <w:ind w:left="3288" w:hanging="567"/>
      </w:pPr>
      <w:rPr>
        <w:rFonts w:ascii="Tahoma" w:eastAsia="Times New Roman" w:hAnsi="Tahoma" w:cs="Tahoma"/>
      </w:rPr>
    </w:lvl>
    <w:lvl w:ilvl="5">
      <w:start w:val="1"/>
      <w:numFmt w:val="upperRoman"/>
      <w:pStyle w:val="Level6"/>
      <w:lvlText w:val="(%6)"/>
      <w:lvlJc w:val="left"/>
      <w:pPr>
        <w:tabs>
          <w:tab w:val="num" w:pos="3969"/>
        </w:tabs>
        <w:ind w:left="3969" w:hanging="681"/>
      </w:pPr>
      <w:rPr>
        <w:rFonts w:cs="Times New Roman" w:hint="default"/>
      </w:rPr>
    </w:lvl>
    <w:lvl w:ilvl="6">
      <w:start w:val="1"/>
      <w:numFmt w:val="none"/>
      <w:pStyle w:val="Level7"/>
      <w:lvlText w:val=""/>
      <w:lvlJc w:val="left"/>
      <w:pPr>
        <w:tabs>
          <w:tab w:val="num" w:pos="3969"/>
        </w:tabs>
        <w:ind w:left="3969" w:hanging="681"/>
      </w:pPr>
      <w:rPr>
        <w:rFonts w:cs="Times New Roman" w:hint="default"/>
      </w:rPr>
    </w:lvl>
    <w:lvl w:ilvl="7">
      <w:start w:val="1"/>
      <w:numFmt w:val="none"/>
      <w:pStyle w:val="Level8"/>
      <w:lvlText w:val=""/>
      <w:lvlJc w:val="left"/>
      <w:pPr>
        <w:tabs>
          <w:tab w:val="num" w:pos="3969"/>
        </w:tabs>
        <w:ind w:left="3969" w:hanging="681"/>
      </w:pPr>
      <w:rPr>
        <w:rFonts w:cs="Times New Roman" w:hint="default"/>
      </w:rPr>
    </w:lvl>
    <w:lvl w:ilvl="8">
      <w:start w:val="1"/>
      <w:numFmt w:val="none"/>
      <w:pStyle w:val="Level9"/>
      <w:lvlText w:val=""/>
      <w:lvlJc w:val="left"/>
      <w:pPr>
        <w:tabs>
          <w:tab w:val="num" w:pos="3969"/>
        </w:tabs>
        <w:ind w:left="3969" w:hanging="681"/>
      </w:pPr>
      <w:rPr>
        <w:rFonts w:cs="Times New Roman" w:hint="default"/>
      </w:rPr>
    </w:lvl>
  </w:abstractNum>
  <w:abstractNum w:abstractNumId="26" w15:restartNumberingAfterBreak="0">
    <w:nsid w:val="6C9733ED"/>
    <w:multiLevelType w:val="hybridMultilevel"/>
    <w:tmpl w:val="884E7C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AF5426"/>
    <w:multiLevelType w:val="multilevel"/>
    <w:tmpl w:val="1D56B798"/>
    <w:lvl w:ilvl="0">
      <w:start w:val="2"/>
      <w:numFmt w:val="decimal"/>
      <w:lvlText w:val="%1"/>
      <w:lvlJc w:val="left"/>
      <w:pPr>
        <w:ind w:left="430" w:hanging="4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0B110A1"/>
    <w:multiLevelType w:val="hybridMultilevel"/>
    <w:tmpl w:val="798ED04C"/>
    <w:lvl w:ilvl="0" w:tplc="C6B22F4A">
      <w:start w:val="1"/>
      <w:numFmt w:val="bullet"/>
      <w:lvlText w:val="-"/>
      <w:lvlJc w:val="left"/>
      <w:pPr>
        <w:ind w:left="541" w:hanging="360"/>
      </w:pPr>
      <w:rPr>
        <w:rFonts w:ascii="Calibri" w:eastAsiaTheme="minorHAnsi" w:hAnsi="Calibri" w:cs="Calibri" w:hint="default"/>
      </w:rPr>
    </w:lvl>
    <w:lvl w:ilvl="1" w:tplc="040C0003" w:tentative="1">
      <w:start w:val="1"/>
      <w:numFmt w:val="bullet"/>
      <w:lvlText w:val="o"/>
      <w:lvlJc w:val="left"/>
      <w:pPr>
        <w:ind w:left="1261" w:hanging="360"/>
      </w:pPr>
      <w:rPr>
        <w:rFonts w:ascii="Courier New" w:hAnsi="Courier New" w:cs="Courier New" w:hint="default"/>
      </w:rPr>
    </w:lvl>
    <w:lvl w:ilvl="2" w:tplc="040C0005" w:tentative="1">
      <w:start w:val="1"/>
      <w:numFmt w:val="bullet"/>
      <w:lvlText w:val=""/>
      <w:lvlJc w:val="left"/>
      <w:pPr>
        <w:ind w:left="1981" w:hanging="360"/>
      </w:pPr>
      <w:rPr>
        <w:rFonts w:ascii="Wingdings" w:hAnsi="Wingdings" w:hint="default"/>
      </w:rPr>
    </w:lvl>
    <w:lvl w:ilvl="3" w:tplc="040C0001" w:tentative="1">
      <w:start w:val="1"/>
      <w:numFmt w:val="bullet"/>
      <w:lvlText w:val=""/>
      <w:lvlJc w:val="left"/>
      <w:pPr>
        <w:ind w:left="2701" w:hanging="360"/>
      </w:pPr>
      <w:rPr>
        <w:rFonts w:ascii="Symbol" w:hAnsi="Symbol" w:hint="default"/>
      </w:rPr>
    </w:lvl>
    <w:lvl w:ilvl="4" w:tplc="040C0003" w:tentative="1">
      <w:start w:val="1"/>
      <w:numFmt w:val="bullet"/>
      <w:lvlText w:val="o"/>
      <w:lvlJc w:val="left"/>
      <w:pPr>
        <w:ind w:left="3421" w:hanging="360"/>
      </w:pPr>
      <w:rPr>
        <w:rFonts w:ascii="Courier New" w:hAnsi="Courier New" w:cs="Courier New" w:hint="default"/>
      </w:rPr>
    </w:lvl>
    <w:lvl w:ilvl="5" w:tplc="040C0005" w:tentative="1">
      <w:start w:val="1"/>
      <w:numFmt w:val="bullet"/>
      <w:lvlText w:val=""/>
      <w:lvlJc w:val="left"/>
      <w:pPr>
        <w:ind w:left="4141" w:hanging="360"/>
      </w:pPr>
      <w:rPr>
        <w:rFonts w:ascii="Wingdings" w:hAnsi="Wingdings" w:hint="default"/>
      </w:rPr>
    </w:lvl>
    <w:lvl w:ilvl="6" w:tplc="040C0001" w:tentative="1">
      <w:start w:val="1"/>
      <w:numFmt w:val="bullet"/>
      <w:lvlText w:val=""/>
      <w:lvlJc w:val="left"/>
      <w:pPr>
        <w:ind w:left="4861" w:hanging="360"/>
      </w:pPr>
      <w:rPr>
        <w:rFonts w:ascii="Symbol" w:hAnsi="Symbol" w:hint="default"/>
      </w:rPr>
    </w:lvl>
    <w:lvl w:ilvl="7" w:tplc="040C0003" w:tentative="1">
      <w:start w:val="1"/>
      <w:numFmt w:val="bullet"/>
      <w:lvlText w:val="o"/>
      <w:lvlJc w:val="left"/>
      <w:pPr>
        <w:ind w:left="5581" w:hanging="360"/>
      </w:pPr>
      <w:rPr>
        <w:rFonts w:ascii="Courier New" w:hAnsi="Courier New" w:cs="Courier New" w:hint="default"/>
      </w:rPr>
    </w:lvl>
    <w:lvl w:ilvl="8" w:tplc="040C0005" w:tentative="1">
      <w:start w:val="1"/>
      <w:numFmt w:val="bullet"/>
      <w:lvlText w:val=""/>
      <w:lvlJc w:val="left"/>
      <w:pPr>
        <w:ind w:left="6301" w:hanging="360"/>
      </w:pPr>
      <w:rPr>
        <w:rFonts w:ascii="Wingdings" w:hAnsi="Wingdings" w:hint="default"/>
      </w:rPr>
    </w:lvl>
  </w:abstractNum>
  <w:abstractNum w:abstractNumId="29" w15:restartNumberingAfterBreak="0">
    <w:nsid w:val="70FC4B54"/>
    <w:multiLevelType w:val="hybridMultilevel"/>
    <w:tmpl w:val="3F0291F8"/>
    <w:lvl w:ilvl="0" w:tplc="202A5E68">
      <w:start w:val="3"/>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71AE71E1"/>
    <w:multiLevelType w:val="hybridMultilevel"/>
    <w:tmpl w:val="2B84C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806D76"/>
    <w:multiLevelType w:val="hybridMultilevel"/>
    <w:tmpl w:val="25BAC5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8022938"/>
    <w:multiLevelType w:val="hybridMultilevel"/>
    <w:tmpl w:val="C220C644"/>
    <w:lvl w:ilvl="0" w:tplc="FFFFFFFF">
      <w:start w:val="1"/>
      <w:numFmt w:val="lowerLetter"/>
      <w:lvlText w:val="%1)"/>
      <w:lvlJc w:val="left"/>
      <w:pPr>
        <w:ind w:left="2340" w:hanging="360"/>
      </w:pPr>
      <w:rPr>
        <w:rFonts w:cs="Times New Roman"/>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3" w15:restartNumberingAfterBreak="0">
    <w:nsid w:val="7C046806"/>
    <w:multiLevelType w:val="hybridMultilevel"/>
    <w:tmpl w:val="11F2C1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8774673">
    <w:abstractNumId w:val="2"/>
  </w:num>
  <w:num w:numId="2" w16cid:durableId="1222867438">
    <w:abstractNumId w:val="25"/>
  </w:num>
  <w:num w:numId="3" w16cid:durableId="1859199542">
    <w:abstractNumId w:val="7"/>
  </w:num>
  <w:num w:numId="4" w16cid:durableId="2049182947">
    <w:abstractNumId w:val="6"/>
  </w:num>
  <w:num w:numId="5" w16cid:durableId="248972259">
    <w:abstractNumId w:val="22"/>
  </w:num>
  <w:num w:numId="6" w16cid:durableId="1179348547">
    <w:abstractNumId w:val="21"/>
  </w:num>
  <w:num w:numId="7" w16cid:durableId="1827472654">
    <w:abstractNumId w:val="8"/>
  </w:num>
  <w:num w:numId="8" w16cid:durableId="1901750931">
    <w:abstractNumId w:val="32"/>
  </w:num>
  <w:num w:numId="9" w16cid:durableId="1328632830">
    <w:abstractNumId w:val="33"/>
  </w:num>
  <w:num w:numId="10" w16cid:durableId="2145736400">
    <w:abstractNumId w:val="10"/>
  </w:num>
  <w:num w:numId="11" w16cid:durableId="1474373650">
    <w:abstractNumId w:val="14"/>
  </w:num>
  <w:num w:numId="12" w16cid:durableId="887112892">
    <w:abstractNumId w:val="23"/>
  </w:num>
  <w:num w:numId="13" w16cid:durableId="677270222">
    <w:abstractNumId w:val="0"/>
  </w:num>
  <w:num w:numId="14" w16cid:durableId="1264220950">
    <w:abstractNumId w:val="16"/>
  </w:num>
  <w:num w:numId="15" w16cid:durableId="109591892">
    <w:abstractNumId w:val="31"/>
  </w:num>
  <w:num w:numId="16" w16cid:durableId="1914580371">
    <w:abstractNumId w:val="17"/>
  </w:num>
  <w:num w:numId="17" w16cid:durableId="2051301823">
    <w:abstractNumId w:val="13"/>
  </w:num>
  <w:num w:numId="18" w16cid:durableId="548885976">
    <w:abstractNumId w:val="15"/>
  </w:num>
  <w:num w:numId="19" w16cid:durableId="557742516">
    <w:abstractNumId w:val="11"/>
  </w:num>
  <w:num w:numId="20" w16cid:durableId="945233734">
    <w:abstractNumId w:val="3"/>
  </w:num>
  <w:num w:numId="21" w16cid:durableId="911963206">
    <w:abstractNumId w:val="28"/>
  </w:num>
  <w:num w:numId="22" w16cid:durableId="1038509108">
    <w:abstractNumId w:val="26"/>
  </w:num>
  <w:num w:numId="23" w16cid:durableId="69893407">
    <w:abstractNumId w:val="20"/>
  </w:num>
  <w:num w:numId="24" w16cid:durableId="1017082299">
    <w:abstractNumId w:val="30"/>
  </w:num>
  <w:num w:numId="25" w16cid:durableId="1892643822">
    <w:abstractNumId w:val="18"/>
  </w:num>
  <w:num w:numId="26" w16cid:durableId="1577781893">
    <w:abstractNumId w:val="12"/>
  </w:num>
  <w:num w:numId="27" w16cid:durableId="2030331705">
    <w:abstractNumId w:val="5"/>
  </w:num>
  <w:num w:numId="28" w16cid:durableId="1766072682">
    <w:abstractNumId w:val="29"/>
  </w:num>
  <w:num w:numId="29" w16cid:durableId="1050030466">
    <w:abstractNumId w:val="9"/>
  </w:num>
  <w:num w:numId="30" w16cid:durableId="1688940541">
    <w:abstractNumId w:val="1"/>
  </w:num>
  <w:num w:numId="31" w16cid:durableId="1322730276">
    <w:abstractNumId w:val="24"/>
  </w:num>
  <w:num w:numId="32" w16cid:durableId="653066716">
    <w:abstractNumId w:val="19"/>
  </w:num>
  <w:num w:numId="33" w16cid:durableId="111900867">
    <w:abstractNumId w:val="4"/>
  </w:num>
  <w:num w:numId="34" w16cid:durableId="1964846310">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FCF"/>
    <w:rsid w:val="00000C58"/>
    <w:rsid w:val="00000FAD"/>
    <w:rsid w:val="00001B4E"/>
    <w:rsid w:val="00003432"/>
    <w:rsid w:val="000037B6"/>
    <w:rsid w:val="00003CB4"/>
    <w:rsid w:val="000044BF"/>
    <w:rsid w:val="00004859"/>
    <w:rsid w:val="00005692"/>
    <w:rsid w:val="0000668F"/>
    <w:rsid w:val="0000773E"/>
    <w:rsid w:val="00010182"/>
    <w:rsid w:val="00010449"/>
    <w:rsid w:val="0001064B"/>
    <w:rsid w:val="00010F69"/>
    <w:rsid w:val="000110C4"/>
    <w:rsid w:val="0001276E"/>
    <w:rsid w:val="00012F49"/>
    <w:rsid w:val="00013284"/>
    <w:rsid w:val="00013357"/>
    <w:rsid w:val="000133C9"/>
    <w:rsid w:val="00013591"/>
    <w:rsid w:val="000139D3"/>
    <w:rsid w:val="00014294"/>
    <w:rsid w:val="00014345"/>
    <w:rsid w:val="000146D9"/>
    <w:rsid w:val="00015039"/>
    <w:rsid w:val="00015D31"/>
    <w:rsid w:val="000160A9"/>
    <w:rsid w:val="0001710B"/>
    <w:rsid w:val="000171DA"/>
    <w:rsid w:val="0001755A"/>
    <w:rsid w:val="00017AC7"/>
    <w:rsid w:val="000200DE"/>
    <w:rsid w:val="000211A5"/>
    <w:rsid w:val="00021A39"/>
    <w:rsid w:val="00021EAB"/>
    <w:rsid w:val="0002258B"/>
    <w:rsid w:val="00022D84"/>
    <w:rsid w:val="00023A49"/>
    <w:rsid w:val="00025090"/>
    <w:rsid w:val="00025164"/>
    <w:rsid w:val="000251A3"/>
    <w:rsid w:val="00025216"/>
    <w:rsid w:val="00025DB9"/>
    <w:rsid w:val="00026A23"/>
    <w:rsid w:val="000274D3"/>
    <w:rsid w:val="00027A8C"/>
    <w:rsid w:val="00027E19"/>
    <w:rsid w:val="00027FED"/>
    <w:rsid w:val="000305CA"/>
    <w:rsid w:val="0003082B"/>
    <w:rsid w:val="00031303"/>
    <w:rsid w:val="00031508"/>
    <w:rsid w:val="00031A8B"/>
    <w:rsid w:val="000320EF"/>
    <w:rsid w:val="000324BE"/>
    <w:rsid w:val="00033104"/>
    <w:rsid w:val="00033349"/>
    <w:rsid w:val="00033891"/>
    <w:rsid w:val="00033A68"/>
    <w:rsid w:val="00033EB8"/>
    <w:rsid w:val="00034624"/>
    <w:rsid w:val="000359FD"/>
    <w:rsid w:val="00035CAF"/>
    <w:rsid w:val="00035F3A"/>
    <w:rsid w:val="00035FEB"/>
    <w:rsid w:val="000362E4"/>
    <w:rsid w:val="00036638"/>
    <w:rsid w:val="00036727"/>
    <w:rsid w:val="000378DB"/>
    <w:rsid w:val="000401FC"/>
    <w:rsid w:val="0004024F"/>
    <w:rsid w:val="000408AF"/>
    <w:rsid w:val="00040A8B"/>
    <w:rsid w:val="00040C3D"/>
    <w:rsid w:val="00040E0B"/>
    <w:rsid w:val="000416FA"/>
    <w:rsid w:val="000424C2"/>
    <w:rsid w:val="0004355F"/>
    <w:rsid w:val="000444F5"/>
    <w:rsid w:val="00044BBB"/>
    <w:rsid w:val="00044D10"/>
    <w:rsid w:val="00045BC4"/>
    <w:rsid w:val="000460A8"/>
    <w:rsid w:val="00046526"/>
    <w:rsid w:val="00047CA4"/>
    <w:rsid w:val="00050B7D"/>
    <w:rsid w:val="00051813"/>
    <w:rsid w:val="00051A1C"/>
    <w:rsid w:val="00052967"/>
    <w:rsid w:val="000529B5"/>
    <w:rsid w:val="00053049"/>
    <w:rsid w:val="0005388D"/>
    <w:rsid w:val="00053A4B"/>
    <w:rsid w:val="00053AF5"/>
    <w:rsid w:val="000555FB"/>
    <w:rsid w:val="00055F16"/>
    <w:rsid w:val="000564CD"/>
    <w:rsid w:val="000570CB"/>
    <w:rsid w:val="00057792"/>
    <w:rsid w:val="00061DA6"/>
    <w:rsid w:val="000621AA"/>
    <w:rsid w:val="000621BD"/>
    <w:rsid w:val="000622E7"/>
    <w:rsid w:val="000625F5"/>
    <w:rsid w:val="00063314"/>
    <w:rsid w:val="00063937"/>
    <w:rsid w:val="00064E36"/>
    <w:rsid w:val="00065367"/>
    <w:rsid w:val="00065B83"/>
    <w:rsid w:val="00065D83"/>
    <w:rsid w:val="00067517"/>
    <w:rsid w:val="00067E23"/>
    <w:rsid w:val="00067EE6"/>
    <w:rsid w:val="00067FD6"/>
    <w:rsid w:val="00070E96"/>
    <w:rsid w:val="00071C2C"/>
    <w:rsid w:val="00071D4B"/>
    <w:rsid w:val="00071D94"/>
    <w:rsid w:val="00071FCE"/>
    <w:rsid w:val="000722D0"/>
    <w:rsid w:val="0007249A"/>
    <w:rsid w:val="0007250F"/>
    <w:rsid w:val="00073C74"/>
    <w:rsid w:val="00073E17"/>
    <w:rsid w:val="000743F0"/>
    <w:rsid w:val="000747C4"/>
    <w:rsid w:val="000749A2"/>
    <w:rsid w:val="00075097"/>
    <w:rsid w:val="0007556C"/>
    <w:rsid w:val="00076562"/>
    <w:rsid w:val="00076B73"/>
    <w:rsid w:val="00077663"/>
    <w:rsid w:val="000803B4"/>
    <w:rsid w:val="00080C71"/>
    <w:rsid w:val="0008106E"/>
    <w:rsid w:val="00082471"/>
    <w:rsid w:val="000829F8"/>
    <w:rsid w:val="00082C53"/>
    <w:rsid w:val="00082F63"/>
    <w:rsid w:val="00083C25"/>
    <w:rsid w:val="00084106"/>
    <w:rsid w:val="00084162"/>
    <w:rsid w:val="00084D0B"/>
    <w:rsid w:val="000904D2"/>
    <w:rsid w:val="00090A98"/>
    <w:rsid w:val="00090CAA"/>
    <w:rsid w:val="00091EA0"/>
    <w:rsid w:val="00093713"/>
    <w:rsid w:val="0009386C"/>
    <w:rsid w:val="00093CE5"/>
    <w:rsid w:val="000940F0"/>
    <w:rsid w:val="00094DED"/>
    <w:rsid w:val="0009661B"/>
    <w:rsid w:val="00096708"/>
    <w:rsid w:val="00097706"/>
    <w:rsid w:val="00097EF7"/>
    <w:rsid w:val="000A0A50"/>
    <w:rsid w:val="000A0F0A"/>
    <w:rsid w:val="000A0F6F"/>
    <w:rsid w:val="000A1149"/>
    <w:rsid w:val="000A1618"/>
    <w:rsid w:val="000A21E5"/>
    <w:rsid w:val="000A225B"/>
    <w:rsid w:val="000A28E9"/>
    <w:rsid w:val="000A29C0"/>
    <w:rsid w:val="000A2F93"/>
    <w:rsid w:val="000A3E59"/>
    <w:rsid w:val="000A3F9E"/>
    <w:rsid w:val="000A47DA"/>
    <w:rsid w:val="000A48E5"/>
    <w:rsid w:val="000A4AE6"/>
    <w:rsid w:val="000A5467"/>
    <w:rsid w:val="000A6482"/>
    <w:rsid w:val="000A6587"/>
    <w:rsid w:val="000A6AA0"/>
    <w:rsid w:val="000A7058"/>
    <w:rsid w:val="000A7981"/>
    <w:rsid w:val="000A7F2C"/>
    <w:rsid w:val="000B02E3"/>
    <w:rsid w:val="000B031E"/>
    <w:rsid w:val="000B0A73"/>
    <w:rsid w:val="000B1075"/>
    <w:rsid w:val="000B12DA"/>
    <w:rsid w:val="000B153B"/>
    <w:rsid w:val="000B1AEF"/>
    <w:rsid w:val="000B2237"/>
    <w:rsid w:val="000B2C2A"/>
    <w:rsid w:val="000B2E09"/>
    <w:rsid w:val="000B2E30"/>
    <w:rsid w:val="000B2EE5"/>
    <w:rsid w:val="000B2FE4"/>
    <w:rsid w:val="000B34DA"/>
    <w:rsid w:val="000B378D"/>
    <w:rsid w:val="000B3CFE"/>
    <w:rsid w:val="000B4806"/>
    <w:rsid w:val="000B4FBA"/>
    <w:rsid w:val="000B51BB"/>
    <w:rsid w:val="000B5237"/>
    <w:rsid w:val="000B5AE5"/>
    <w:rsid w:val="000B60A5"/>
    <w:rsid w:val="000B6144"/>
    <w:rsid w:val="000B62FA"/>
    <w:rsid w:val="000B6390"/>
    <w:rsid w:val="000B6392"/>
    <w:rsid w:val="000B666C"/>
    <w:rsid w:val="000B67E3"/>
    <w:rsid w:val="000B7543"/>
    <w:rsid w:val="000B7611"/>
    <w:rsid w:val="000B7A12"/>
    <w:rsid w:val="000C0220"/>
    <w:rsid w:val="000C0780"/>
    <w:rsid w:val="000C138B"/>
    <w:rsid w:val="000C1846"/>
    <w:rsid w:val="000C2052"/>
    <w:rsid w:val="000C29D3"/>
    <w:rsid w:val="000C3138"/>
    <w:rsid w:val="000C31D6"/>
    <w:rsid w:val="000C3A69"/>
    <w:rsid w:val="000C3BC6"/>
    <w:rsid w:val="000C3BD5"/>
    <w:rsid w:val="000C40AF"/>
    <w:rsid w:val="000C43EB"/>
    <w:rsid w:val="000C5736"/>
    <w:rsid w:val="000C5A4A"/>
    <w:rsid w:val="000C5DAD"/>
    <w:rsid w:val="000C651C"/>
    <w:rsid w:val="000C69BF"/>
    <w:rsid w:val="000C7A8F"/>
    <w:rsid w:val="000D0B4F"/>
    <w:rsid w:val="000D0BFB"/>
    <w:rsid w:val="000D121B"/>
    <w:rsid w:val="000D1265"/>
    <w:rsid w:val="000D16D2"/>
    <w:rsid w:val="000D16DF"/>
    <w:rsid w:val="000D1CED"/>
    <w:rsid w:val="000D578C"/>
    <w:rsid w:val="000D76C4"/>
    <w:rsid w:val="000D79AA"/>
    <w:rsid w:val="000D7A6F"/>
    <w:rsid w:val="000E0496"/>
    <w:rsid w:val="000E04DA"/>
    <w:rsid w:val="000E23CE"/>
    <w:rsid w:val="000E28D9"/>
    <w:rsid w:val="000E2E72"/>
    <w:rsid w:val="000E3589"/>
    <w:rsid w:val="000E41F7"/>
    <w:rsid w:val="000E4227"/>
    <w:rsid w:val="000E4AE6"/>
    <w:rsid w:val="000E4D14"/>
    <w:rsid w:val="000E4D51"/>
    <w:rsid w:val="000E5613"/>
    <w:rsid w:val="000E5D03"/>
    <w:rsid w:val="000E63E8"/>
    <w:rsid w:val="000E6ADA"/>
    <w:rsid w:val="000E74ED"/>
    <w:rsid w:val="000E79F2"/>
    <w:rsid w:val="000E7BC1"/>
    <w:rsid w:val="000F0A30"/>
    <w:rsid w:val="000F1C43"/>
    <w:rsid w:val="000F3987"/>
    <w:rsid w:val="000F4664"/>
    <w:rsid w:val="000F4BF5"/>
    <w:rsid w:val="000F4E76"/>
    <w:rsid w:val="000F5245"/>
    <w:rsid w:val="000F5459"/>
    <w:rsid w:val="000F54F1"/>
    <w:rsid w:val="000F575C"/>
    <w:rsid w:val="000F62F7"/>
    <w:rsid w:val="000F7156"/>
    <w:rsid w:val="000F7E15"/>
    <w:rsid w:val="000F7F12"/>
    <w:rsid w:val="00100674"/>
    <w:rsid w:val="001010EE"/>
    <w:rsid w:val="0010117A"/>
    <w:rsid w:val="001014C7"/>
    <w:rsid w:val="0010156D"/>
    <w:rsid w:val="00101F8A"/>
    <w:rsid w:val="001027A5"/>
    <w:rsid w:val="00103276"/>
    <w:rsid w:val="00103420"/>
    <w:rsid w:val="00103672"/>
    <w:rsid w:val="001048A3"/>
    <w:rsid w:val="00104EB0"/>
    <w:rsid w:val="00105472"/>
    <w:rsid w:val="00105692"/>
    <w:rsid w:val="00106492"/>
    <w:rsid w:val="00110D20"/>
    <w:rsid w:val="001123FC"/>
    <w:rsid w:val="00112BF9"/>
    <w:rsid w:val="0011376C"/>
    <w:rsid w:val="00113A52"/>
    <w:rsid w:val="001146F8"/>
    <w:rsid w:val="0011560A"/>
    <w:rsid w:val="0011720F"/>
    <w:rsid w:val="00117D9E"/>
    <w:rsid w:val="00117E85"/>
    <w:rsid w:val="0012088C"/>
    <w:rsid w:val="001211F5"/>
    <w:rsid w:val="00121FF4"/>
    <w:rsid w:val="00122223"/>
    <w:rsid w:val="00122DD2"/>
    <w:rsid w:val="001233F7"/>
    <w:rsid w:val="00123CCB"/>
    <w:rsid w:val="0012456D"/>
    <w:rsid w:val="00124DA2"/>
    <w:rsid w:val="00125132"/>
    <w:rsid w:val="001258F8"/>
    <w:rsid w:val="00125C64"/>
    <w:rsid w:val="00125E51"/>
    <w:rsid w:val="00127344"/>
    <w:rsid w:val="0013003A"/>
    <w:rsid w:val="0013009D"/>
    <w:rsid w:val="00130AC8"/>
    <w:rsid w:val="00131ACA"/>
    <w:rsid w:val="00131ADE"/>
    <w:rsid w:val="00131D4C"/>
    <w:rsid w:val="00132AD0"/>
    <w:rsid w:val="00134797"/>
    <w:rsid w:val="001348AA"/>
    <w:rsid w:val="001350D3"/>
    <w:rsid w:val="001359D6"/>
    <w:rsid w:val="00135C29"/>
    <w:rsid w:val="00136603"/>
    <w:rsid w:val="00136880"/>
    <w:rsid w:val="00136962"/>
    <w:rsid w:val="00136A13"/>
    <w:rsid w:val="001373F5"/>
    <w:rsid w:val="00137831"/>
    <w:rsid w:val="0014001D"/>
    <w:rsid w:val="001415E2"/>
    <w:rsid w:val="001417C3"/>
    <w:rsid w:val="001419AE"/>
    <w:rsid w:val="00142FBA"/>
    <w:rsid w:val="00143655"/>
    <w:rsid w:val="001445AA"/>
    <w:rsid w:val="00145BF4"/>
    <w:rsid w:val="00146136"/>
    <w:rsid w:val="00146AB6"/>
    <w:rsid w:val="00147167"/>
    <w:rsid w:val="001472C6"/>
    <w:rsid w:val="00147FB6"/>
    <w:rsid w:val="00150100"/>
    <w:rsid w:val="00150326"/>
    <w:rsid w:val="00150704"/>
    <w:rsid w:val="00150847"/>
    <w:rsid w:val="00150BC3"/>
    <w:rsid w:val="00151268"/>
    <w:rsid w:val="00151653"/>
    <w:rsid w:val="00151819"/>
    <w:rsid w:val="00151D69"/>
    <w:rsid w:val="001521D0"/>
    <w:rsid w:val="001529F7"/>
    <w:rsid w:val="00152DDB"/>
    <w:rsid w:val="00154177"/>
    <w:rsid w:val="001542F1"/>
    <w:rsid w:val="00155306"/>
    <w:rsid w:val="001560D0"/>
    <w:rsid w:val="00156B29"/>
    <w:rsid w:val="00157E04"/>
    <w:rsid w:val="0016052F"/>
    <w:rsid w:val="001617AD"/>
    <w:rsid w:val="00162090"/>
    <w:rsid w:val="001623C0"/>
    <w:rsid w:val="00162718"/>
    <w:rsid w:val="00163262"/>
    <w:rsid w:val="00164C19"/>
    <w:rsid w:val="00164F0D"/>
    <w:rsid w:val="0016623F"/>
    <w:rsid w:val="001671CC"/>
    <w:rsid w:val="00167658"/>
    <w:rsid w:val="00167EBD"/>
    <w:rsid w:val="00170A3D"/>
    <w:rsid w:val="00172E6D"/>
    <w:rsid w:val="00173F89"/>
    <w:rsid w:val="00174AED"/>
    <w:rsid w:val="0017529B"/>
    <w:rsid w:val="00175AF1"/>
    <w:rsid w:val="00175B11"/>
    <w:rsid w:val="001760D1"/>
    <w:rsid w:val="001765F1"/>
    <w:rsid w:val="00176A10"/>
    <w:rsid w:val="001777CF"/>
    <w:rsid w:val="00177EB6"/>
    <w:rsid w:val="00177F44"/>
    <w:rsid w:val="00180D7B"/>
    <w:rsid w:val="001815EF"/>
    <w:rsid w:val="00181B09"/>
    <w:rsid w:val="00181B9C"/>
    <w:rsid w:val="001821A0"/>
    <w:rsid w:val="00182FEA"/>
    <w:rsid w:val="001840CE"/>
    <w:rsid w:val="001844F9"/>
    <w:rsid w:val="00184D8F"/>
    <w:rsid w:val="00185A59"/>
    <w:rsid w:val="00185B5B"/>
    <w:rsid w:val="001863FC"/>
    <w:rsid w:val="00187DFA"/>
    <w:rsid w:val="0019057E"/>
    <w:rsid w:val="00190858"/>
    <w:rsid w:val="00190A60"/>
    <w:rsid w:val="00190C41"/>
    <w:rsid w:val="00190C9B"/>
    <w:rsid w:val="001915B4"/>
    <w:rsid w:val="00191F48"/>
    <w:rsid w:val="00193287"/>
    <w:rsid w:val="00195216"/>
    <w:rsid w:val="00195481"/>
    <w:rsid w:val="001955DA"/>
    <w:rsid w:val="001961F7"/>
    <w:rsid w:val="001972CD"/>
    <w:rsid w:val="001977B1"/>
    <w:rsid w:val="00197B2E"/>
    <w:rsid w:val="00197D46"/>
    <w:rsid w:val="001A1069"/>
    <w:rsid w:val="001A16C5"/>
    <w:rsid w:val="001A17D5"/>
    <w:rsid w:val="001A3545"/>
    <w:rsid w:val="001A35D0"/>
    <w:rsid w:val="001A3EB9"/>
    <w:rsid w:val="001A4563"/>
    <w:rsid w:val="001A62F8"/>
    <w:rsid w:val="001A64F4"/>
    <w:rsid w:val="001A65F7"/>
    <w:rsid w:val="001A6775"/>
    <w:rsid w:val="001A7631"/>
    <w:rsid w:val="001A78DC"/>
    <w:rsid w:val="001B0F73"/>
    <w:rsid w:val="001B2601"/>
    <w:rsid w:val="001B452E"/>
    <w:rsid w:val="001B4651"/>
    <w:rsid w:val="001B5827"/>
    <w:rsid w:val="001B6010"/>
    <w:rsid w:val="001B71A2"/>
    <w:rsid w:val="001B724F"/>
    <w:rsid w:val="001B792B"/>
    <w:rsid w:val="001C034A"/>
    <w:rsid w:val="001C0372"/>
    <w:rsid w:val="001C047A"/>
    <w:rsid w:val="001C0DA3"/>
    <w:rsid w:val="001C1A45"/>
    <w:rsid w:val="001C2476"/>
    <w:rsid w:val="001C25DF"/>
    <w:rsid w:val="001C2862"/>
    <w:rsid w:val="001C3A69"/>
    <w:rsid w:val="001C48A3"/>
    <w:rsid w:val="001C54EB"/>
    <w:rsid w:val="001C5B96"/>
    <w:rsid w:val="001C5DFD"/>
    <w:rsid w:val="001C6EC3"/>
    <w:rsid w:val="001C772D"/>
    <w:rsid w:val="001D02D9"/>
    <w:rsid w:val="001D1391"/>
    <w:rsid w:val="001D19D1"/>
    <w:rsid w:val="001D22D7"/>
    <w:rsid w:val="001D3B6E"/>
    <w:rsid w:val="001D3D06"/>
    <w:rsid w:val="001D4378"/>
    <w:rsid w:val="001D4B74"/>
    <w:rsid w:val="001D4CC0"/>
    <w:rsid w:val="001D60EE"/>
    <w:rsid w:val="001D665A"/>
    <w:rsid w:val="001D6DB3"/>
    <w:rsid w:val="001D7041"/>
    <w:rsid w:val="001D747A"/>
    <w:rsid w:val="001D7A39"/>
    <w:rsid w:val="001D7C6E"/>
    <w:rsid w:val="001E06CC"/>
    <w:rsid w:val="001E1551"/>
    <w:rsid w:val="001E26EA"/>
    <w:rsid w:val="001E2951"/>
    <w:rsid w:val="001E3165"/>
    <w:rsid w:val="001E3169"/>
    <w:rsid w:val="001E31C9"/>
    <w:rsid w:val="001E36DD"/>
    <w:rsid w:val="001E3C4C"/>
    <w:rsid w:val="001E4659"/>
    <w:rsid w:val="001E494B"/>
    <w:rsid w:val="001E4CF2"/>
    <w:rsid w:val="001E50DE"/>
    <w:rsid w:val="001E5E87"/>
    <w:rsid w:val="001E7005"/>
    <w:rsid w:val="001E710B"/>
    <w:rsid w:val="001E76F6"/>
    <w:rsid w:val="001F07E6"/>
    <w:rsid w:val="001F10A4"/>
    <w:rsid w:val="001F1A2F"/>
    <w:rsid w:val="001F1F5C"/>
    <w:rsid w:val="001F1FB5"/>
    <w:rsid w:val="001F1FCA"/>
    <w:rsid w:val="001F3381"/>
    <w:rsid w:val="001F3507"/>
    <w:rsid w:val="001F3B76"/>
    <w:rsid w:val="001F3B79"/>
    <w:rsid w:val="001F3E45"/>
    <w:rsid w:val="001F4943"/>
    <w:rsid w:val="001F5998"/>
    <w:rsid w:val="001F70B9"/>
    <w:rsid w:val="001F70C8"/>
    <w:rsid w:val="001F7324"/>
    <w:rsid w:val="001F75C9"/>
    <w:rsid w:val="001F7830"/>
    <w:rsid w:val="0020073E"/>
    <w:rsid w:val="00200842"/>
    <w:rsid w:val="002011BD"/>
    <w:rsid w:val="00201A97"/>
    <w:rsid w:val="002024A8"/>
    <w:rsid w:val="00203A21"/>
    <w:rsid w:val="0020429B"/>
    <w:rsid w:val="002042F5"/>
    <w:rsid w:val="00204FEC"/>
    <w:rsid w:val="002050B7"/>
    <w:rsid w:val="002064A7"/>
    <w:rsid w:val="002070E2"/>
    <w:rsid w:val="0020757E"/>
    <w:rsid w:val="002079BA"/>
    <w:rsid w:val="002102D2"/>
    <w:rsid w:val="00210A6E"/>
    <w:rsid w:val="00210B9D"/>
    <w:rsid w:val="00211A76"/>
    <w:rsid w:val="00211A82"/>
    <w:rsid w:val="00212029"/>
    <w:rsid w:val="00212300"/>
    <w:rsid w:val="00212B27"/>
    <w:rsid w:val="002137CF"/>
    <w:rsid w:val="0021647D"/>
    <w:rsid w:val="00217539"/>
    <w:rsid w:val="00217638"/>
    <w:rsid w:val="00217696"/>
    <w:rsid w:val="002178A3"/>
    <w:rsid w:val="002205E8"/>
    <w:rsid w:val="00220AE9"/>
    <w:rsid w:val="00220AEB"/>
    <w:rsid w:val="00221B21"/>
    <w:rsid w:val="00222AC6"/>
    <w:rsid w:val="00222C87"/>
    <w:rsid w:val="00222E6B"/>
    <w:rsid w:val="00224116"/>
    <w:rsid w:val="00224775"/>
    <w:rsid w:val="00224A2B"/>
    <w:rsid w:val="00224ABF"/>
    <w:rsid w:val="00224F91"/>
    <w:rsid w:val="00224FD6"/>
    <w:rsid w:val="00225315"/>
    <w:rsid w:val="00225EF8"/>
    <w:rsid w:val="00227573"/>
    <w:rsid w:val="002275E0"/>
    <w:rsid w:val="002277F8"/>
    <w:rsid w:val="00230324"/>
    <w:rsid w:val="00231387"/>
    <w:rsid w:val="00231C7E"/>
    <w:rsid w:val="002324BB"/>
    <w:rsid w:val="00232E56"/>
    <w:rsid w:val="0023484B"/>
    <w:rsid w:val="00234FC3"/>
    <w:rsid w:val="0023584F"/>
    <w:rsid w:val="00235B64"/>
    <w:rsid w:val="002368D2"/>
    <w:rsid w:val="002369E2"/>
    <w:rsid w:val="00236FC8"/>
    <w:rsid w:val="002377FF"/>
    <w:rsid w:val="00237CF2"/>
    <w:rsid w:val="00240A92"/>
    <w:rsid w:val="00240F7E"/>
    <w:rsid w:val="0024159F"/>
    <w:rsid w:val="0024292B"/>
    <w:rsid w:val="0024295E"/>
    <w:rsid w:val="00243EE5"/>
    <w:rsid w:val="00244644"/>
    <w:rsid w:val="00244F62"/>
    <w:rsid w:val="00245179"/>
    <w:rsid w:val="002455C4"/>
    <w:rsid w:val="00245DC9"/>
    <w:rsid w:val="00246343"/>
    <w:rsid w:val="002464BC"/>
    <w:rsid w:val="002464E2"/>
    <w:rsid w:val="0024684D"/>
    <w:rsid w:val="00247668"/>
    <w:rsid w:val="00250953"/>
    <w:rsid w:val="00250D3E"/>
    <w:rsid w:val="002514B6"/>
    <w:rsid w:val="00252143"/>
    <w:rsid w:val="00252390"/>
    <w:rsid w:val="00253C14"/>
    <w:rsid w:val="00253CD2"/>
    <w:rsid w:val="002548A5"/>
    <w:rsid w:val="00254E8A"/>
    <w:rsid w:val="0025526A"/>
    <w:rsid w:val="00255CB8"/>
    <w:rsid w:val="00256857"/>
    <w:rsid w:val="00256999"/>
    <w:rsid w:val="002574F0"/>
    <w:rsid w:val="002577F9"/>
    <w:rsid w:val="00257EF1"/>
    <w:rsid w:val="0026010B"/>
    <w:rsid w:val="002607FF"/>
    <w:rsid w:val="0026088D"/>
    <w:rsid w:val="00260DEE"/>
    <w:rsid w:val="00261697"/>
    <w:rsid w:val="002617E4"/>
    <w:rsid w:val="00261F9F"/>
    <w:rsid w:val="00262950"/>
    <w:rsid w:val="00262C9E"/>
    <w:rsid w:val="00262D01"/>
    <w:rsid w:val="00263A63"/>
    <w:rsid w:val="00263F15"/>
    <w:rsid w:val="002651A9"/>
    <w:rsid w:val="00265B19"/>
    <w:rsid w:val="00266A77"/>
    <w:rsid w:val="00266F71"/>
    <w:rsid w:val="00267163"/>
    <w:rsid w:val="0026717A"/>
    <w:rsid w:val="002674B2"/>
    <w:rsid w:val="0026799F"/>
    <w:rsid w:val="0027066D"/>
    <w:rsid w:val="00270844"/>
    <w:rsid w:val="00271F3F"/>
    <w:rsid w:val="00272A0B"/>
    <w:rsid w:val="002735CF"/>
    <w:rsid w:val="002735E1"/>
    <w:rsid w:val="0027550C"/>
    <w:rsid w:val="00275659"/>
    <w:rsid w:val="002760B0"/>
    <w:rsid w:val="002776A4"/>
    <w:rsid w:val="0028024C"/>
    <w:rsid w:val="00280B88"/>
    <w:rsid w:val="00281C93"/>
    <w:rsid w:val="00281F00"/>
    <w:rsid w:val="00282167"/>
    <w:rsid w:val="002827E0"/>
    <w:rsid w:val="00282ECA"/>
    <w:rsid w:val="00283700"/>
    <w:rsid w:val="0028481A"/>
    <w:rsid w:val="00284AE0"/>
    <w:rsid w:val="002857AC"/>
    <w:rsid w:val="00286DC7"/>
    <w:rsid w:val="0028719C"/>
    <w:rsid w:val="002916F4"/>
    <w:rsid w:val="00291913"/>
    <w:rsid w:val="002921D9"/>
    <w:rsid w:val="00292ED6"/>
    <w:rsid w:val="0029301B"/>
    <w:rsid w:val="0029313A"/>
    <w:rsid w:val="002934D3"/>
    <w:rsid w:val="0029369F"/>
    <w:rsid w:val="002938AF"/>
    <w:rsid w:val="00293F7B"/>
    <w:rsid w:val="00294683"/>
    <w:rsid w:val="00294EB2"/>
    <w:rsid w:val="00295731"/>
    <w:rsid w:val="00295B73"/>
    <w:rsid w:val="00295EAF"/>
    <w:rsid w:val="002964F0"/>
    <w:rsid w:val="00296704"/>
    <w:rsid w:val="0029731E"/>
    <w:rsid w:val="002973EA"/>
    <w:rsid w:val="002976E7"/>
    <w:rsid w:val="00297D09"/>
    <w:rsid w:val="002A084F"/>
    <w:rsid w:val="002A0DDA"/>
    <w:rsid w:val="002A0EE7"/>
    <w:rsid w:val="002A166F"/>
    <w:rsid w:val="002A362D"/>
    <w:rsid w:val="002A463A"/>
    <w:rsid w:val="002A4DF8"/>
    <w:rsid w:val="002A5FC6"/>
    <w:rsid w:val="002A696B"/>
    <w:rsid w:val="002A6BA6"/>
    <w:rsid w:val="002B10FB"/>
    <w:rsid w:val="002B1F61"/>
    <w:rsid w:val="002B223B"/>
    <w:rsid w:val="002B249F"/>
    <w:rsid w:val="002B385A"/>
    <w:rsid w:val="002B5F7C"/>
    <w:rsid w:val="002B61F6"/>
    <w:rsid w:val="002B62EB"/>
    <w:rsid w:val="002B6891"/>
    <w:rsid w:val="002B7E01"/>
    <w:rsid w:val="002C020F"/>
    <w:rsid w:val="002C02AF"/>
    <w:rsid w:val="002C04FB"/>
    <w:rsid w:val="002C054A"/>
    <w:rsid w:val="002C0B62"/>
    <w:rsid w:val="002C0D0A"/>
    <w:rsid w:val="002C1D54"/>
    <w:rsid w:val="002C34DF"/>
    <w:rsid w:val="002C46CF"/>
    <w:rsid w:val="002C537B"/>
    <w:rsid w:val="002C684F"/>
    <w:rsid w:val="002D02C4"/>
    <w:rsid w:val="002D0640"/>
    <w:rsid w:val="002D0ADC"/>
    <w:rsid w:val="002D0BC6"/>
    <w:rsid w:val="002D108A"/>
    <w:rsid w:val="002D11B0"/>
    <w:rsid w:val="002D1DC8"/>
    <w:rsid w:val="002D1DEE"/>
    <w:rsid w:val="002D1E3F"/>
    <w:rsid w:val="002D24C3"/>
    <w:rsid w:val="002D318C"/>
    <w:rsid w:val="002D4601"/>
    <w:rsid w:val="002D4CE7"/>
    <w:rsid w:val="002D4F8C"/>
    <w:rsid w:val="002D547E"/>
    <w:rsid w:val="002D608D"/>
    <w:rsid w:val="002D7459"/>
    <w:rsid w:val="002D7AB1"/>
    <w:rsid w:val="002E1BED"/>
    <w:rsid w:val="002E1D7E"/>
    <w:rsid w:val="002E2CB8"/>
    <w:rsid w:val="002E345B"/>
    <w:rsid w:val="002E499D"/>
    <w:rsid w:val="002E534F"/>
    <w:rsid w:val="002E5A8B"/>
    <w:rsid w:val="002E5ADD"/>
    <w:rsid w:val="002E62D4"/>
    <w:rsid w:val="002E6C04"/>
    <w:rsid w:val="002E6D33"/>
    <w:rsid w:val="002E6D47"/>
    <w:rsid w:val="002E7236"/>
    <w:rsid w:val="002E7AE3"/>
    <w:rsid w:val="002F0C99"/>
    <w:rsid w:val="002F0DB4"/>
    <w:rsid w:val="002F1605"/>
    <w:rsid w:val="002F1AE0"/>
    <w:rsid w:val="002F1F7A"/>
    <w:rsid w:val="002F289E"/>
    <w:rsid w:val="002F365E"/>
    <w:rsid w:val="002F3D6D"/>
    <w:rsid w:val="002F549F"/>
    <w:rsid w:val="002F5FD6"/>
    <w:rsid w:val="002F62A4"/>
    <w:rsid w:val="002F6F0F"/>
    <w:rsid w:val="002F7B54"/>
    <w:rsid w:val="00301EED"/>
    <w:rsid w:val="00301FF5"/>
    <w:rsid w:val="00304618"/>
    <w:rsid w:val="00305376"/>
    <w:rsid w:val="00305DB8"/>
    <w:rsid w:val="0030734E"/>
    <w:rsid w:val="00307455"/>
    <w:rsid w:val="0031092D"/>
    <w:rsid w:val="003109CE"/>
    <w:rsid w:val="00311245"/>
    <w:rsid w:val="003114F1"/>
    <w:rsid w:val="00311CD0"/>
    <w:rsid w:val="0031218D"/>
    <w:rsid w:val="00313999"/>
    <w:rsid w:val="00314436"/>
    <w:rsid w:val="0031453C"/>
    <w:rsid w:val="003147A5"/>
    <w:rsid w:val="00314CCC"/>
    <w:rsid w:val="00314F22"/>
    <w:rsid w:val="00315688"/>
    <w:rsid w:val="0031590A"/>
    <w:rsid w:val="00315943"/>
    <w:rsid w:val="003162D9"/>
    <w:rsid w:val="00316640"/>
    <w:rsid w:val="00321989"/>
    <w:rsid w:val="00321B9B"/>
    <w:rsid w:val="003225BE"/>
    <w:rsid w:val="003237DE"/>
    <w:rsid w:val="00323A5C"/>
    <w:rsid w:val="00324051"/>
    <w:rsid w:val="00324A90"/>
    <w:rsid w:val="00325829"/>
    <w:rsid w:val="0032583B"/>
    <w:rsid w:val="003266C2"/>
    <w:rsid w:val="00326952"/>
    <w:rsid w:val="00327F43"/>
    <w:rsid w:val="0033024E"/>
    <w:rsid w:val="0033052E"/>
    <w:rsid w:val="00330C9D"/>
    <w:rsid w:val="00331033"/>
    <w:rsid w:val="00331F1F"/>
    <w:rsid w:val="00332DB3"/>
    <w:rsid w:val="00334FA6"/>
    <w:rsid w:val="00335B33"/>
    <w:rsid w:val="00340ABF"/>
    <w:rsid w:val="00340BDB"/>
    <w:rsid w:val="00340C55"/>
    <w:rsid w:val="00340CA9"/>
    <w:rsid w:val="003417CB"/>
    <w:rsid w:val="0034189C"/>
    <w:rsid w:val="00341D9A"/>
    <w:rsid w:val="003428FC"/>
    <w:rsid w:val="00342D21"/>
    <w:rsid w:val="00343C23"/>
    <w:rsid w:val="00344505"/>
    <w:rsid w:val="00344A01"/>
    <w:rsid w:val="00344E20"/>
    <w:rsid w:val="003455F5"/>
    <w:rsid w:val="00345CB7"/>
    <w:rsid w:val="00345F2D"/>
    <w:rsid w:val="00346429"/>
    <w:rsid w:val="0034720D"/>
    <w:rsid w:val="00350687"/>
    <w:rsid w:val="00350DD0"/>
    <w:rsid w:val="003510A4"/>
    <w:rsid w:val="003513CB"/>
    <w:rsid w:val="003514BC"/>
    <w:rsid w:val="00351746"/>
    <w:rsid w:val="00352BC6"/>
    <w:rsid w:val="00353048"/>
    <w:rsid w:val="0035336F"/>
    <w:rsid w:val="00353A1F"/>
    <w:rsid w:val="00353A8B"/>
    <w:rsid w:val="003541AC"/>
    <w:rsid w:val="003541CE"/>
    <w:rsid w:val="00354572"/>
    <w:rsid w:val="003561F2"/>
    <w:rsid w:val="00356BA0"/>
    <w:rsid w:val="00356F61"/>
    <w:rsid w:val="00360B0F"/>
    <w:rsid w:val="00361D4B"/>
    <w:rsid w:val="00362752"/>
    <w:rsid w:val="0036332A"/>
    <w:rsid w:val="00364071"/>
    <w:rsid w:val="00364172"/>
    <w:rsid w:val="00364539"/>
    <w:rsid w:val="0036588B"/>
    <w:rsid w:val="00365BC5"/>
    <w:rsid w:val="00365F68"/>
    <w:rsid w:val="003676AE"/>
    <w:rsid w:val="00367CCB"/>
    <w:rsid w:val="00370B5B"/>
    <w:rsid w:val="00371641"/>
    <w:rsid w:val="00371BDC"/>
    <w:rsid w:val="0037206B"/>
    <w:rsid w:val="00373A2A"/>
    <w:rsid w:val="00373A89"/>
    <w:rsid w:val="003748DD"/>
    <w:rsid w:val="00374928"/>
    <w:rsid w:val="00374C86"/>
    <w:rsid w:val="00374DC6"/>
    <w:rsid w:val="00374DE0"/>
    <w:rsid w:val="0037550A"/>
    <w:rsid w:val="003758E2"/>
    <w:rsid w:val="00375AE8"/>
    <w:rsid w:val="00375B24"/>
    <w:rsid w:val="00376361"/>
    <w:rsid w:val="00376459"/>
    <w:rsid w:val="003764F7"/>
    <w:rsid w:val="00377438"/>
    <w:rsid w:val="00377467"/>
    <w:rsid w:val="00377884"/>
    <w:rsid w:val="00377D0F"/>
    <w:rsid w:val="0038015D"/>
    <w:rsid w:val="003804DB"/>
    <w:rsid w:val="0038056F"/>
    <w:rsid w:val="00380A9C"/>
    <w:rsid w:val="00380D14"/>
    <w:rsid w:val="003818E7"/>
    <w:rsid w:val="003821CF"/>
    <w:rsid w:val="00382606"/>
    <w:rsid w:val="00382D53"/>
    <w:rsid w:val="00382FDD"/>
    <w:rsid w:val="003831EC"/>
    <w:rsid w:val="003833EA"/>
    <w:rsid w:val="00383A36"/>
    <w:rsid w:val="003842B6"/>
    <w:rsid w:val="0038774D"/>
    <w:rsid w:val="00390395"/>
    <w:rsid w:val="003905AE"/>
    <w:rsid w:val="003906CA"/>
    <w:rsid w:val="0039129B"/>
    <w:rsid w:val="003916D5"/>
    <w:rsid w:val="003918F2"/>
    <w:rsid w:val="003920CD"/>
    <w:rsid w:val="0039230E"/>
    <w:rsid w:val="00392724"/>
    <w:rsid w:val="0039325B"/>
    <w:rsid w:val="003937DD"/>
    <w:rsid w:val="003947D3"/>
    <w:rsid w:val="00394C47"/>
    <w:rsid w:val="00394DE0"/>
    <w:rsid w:val="00396B88"/>
    <w:rsid w:val="00396E8E"/>
    <w:rsid w:val="00396F39"/>
    <w:rsid w:val="003A0E1E"/>
    <w:rsid w:val="003A0FB4"/>
    <w:rsid w:val="003A1464"/>
    <w:rsid w:val="003A1EC2"/>
    <w:rsid w:val="003A2915"/>
    <w:rsid w:val="003A2960"/>
    <w:rsid w:val="003A2DAE"/>
    <w:rsid w:val="003A32D5"/>
    <w:rsid w:val="003A3560"/>
    <w:rsid w:val="003A3D57"/>
    <w:rsid w:val="003A3DAA"/>
    <w:rsid w:val="003A3EEF"/>
    <w:rsid w:val="003A4937"/>
    <w:rsid w:val="003A4D2D"/>
    <w:rsid w:val="003A5EA6"/>
    <w:rsid w:val="003A5F1E"/>
    <w:rsid w:val="003A68D0"/>
    <w:rsid w:val="003A6D12"/>
    <w:rsid w:val="003B005D"/>
    <w:rsid w:val="003B051E"/>
    <w:rsid w:val="003B0C27"/>
    <w:rsid w:val="003B1019"/>
    <w:rsid w:val="003B3594"/>
    <w:rsid w:val="003B42F8"/>
    <w:rsid w:val="003B50AB"/>
    <w:rsid w:val="003B54D1"/>
    <w:rsid w:val="003B5626"/>
    <w:rsid w:val="003B58F5"/>
    <w:rsid w:val="003B5942"/>
    <w:rsid w:val="003B5989"/>
    <w:rsid w:val="003B65ED"/>
    <w:rsid w:val="003B6D54"/>
    <w:rsid w:val="003B772C"/>
    <w:rsid w:val="003B7E1C"/>
    <w:rsid w:val="003B7E65"/>
    <w:rsid w:val="003B7F6E"/>
    <w:rsid w:val="003C0229"/>
    <w:rsid w:val="003C0573"/>
    <w:rsid w:val="003C05CF"/>
    <w:rsid w:val="003C122C"/>
    <w:rsid w:val="003C15AC"/>
    <w:rsid w:val="003C2207"/>
    <w:rsid w:val="003C2A89"/>
    <w:rsid w:val="003C2EDF"/>
    <w:rsid w:val="003C3160"/>
    <w:rsid w:val="003C3512"/>
    <w:rsid w:val="003C4CFC"/>
    <w:rsid w:val="003C5283"/>
    <w:rsid w:val="003C5934"/>
    <w:rsid w:val="003C61EC"/>
    <w:rsid w:val="003C7172"/>
    <w:rsid w:val="003D1987"/>
    <w:rsid w:val="003D19D0"/>
    <w:rsid w:val="003D1A60"/>
    <w:rsid w:val="003D21A2"/>
    <w:rsid w:val="003D21A6"/>
    <w:rsid w:val="003D222B"/>
    <w:rsid w:val="003D2409"/>
    <w:rsid w:val="003D26EC"/>
    <w:rsid w:val="003D3A41"/>
    <w:rsid w:val="003D41A5"/>
    <w:rsid w:val="003D471E"/>
    <w:rsid w:val="003D4A9C"/>
    <w:rsid w:val="003D5D2D"/>
    <w:rsid w:val="003D6972"/>
    <w:rsid w:val="003E05AE"/>
    <w:rsid w:val="003E077B"/>
    <w:rsid w:val="003E0F59"/>
    <w:rsid w:val="003E1283"/>
    <w:rsid w:val="003E3961"/>
    <w:rsid w:val="003E4FA9"/>
    <w:rsid w:val="003E5584"/>
    <w:rsid w:val="003E5B18"/>
    <w:rsid w:val="003E5E3B"/>
    <w:rsid w:val="003E63D0"/>
    <w:rsid w:val="003E6F2B"/>
    <w:rsid w:val="003E778D"/>
    <w:rsid w:val="003E78CA"/>
    <w:rsid w:val="003F0690"/>
    <w:rsid w:val="003F1D04"/>
    <w:rsid w:val="003F2039"/>
    <w:rsid w:val="003F239A"/>
    <w:rsid w:val="003F2A08"/>
    <w:rsid w:val="003F30F6"/>
    <w:rsid w:val="003F3256"/>
    <w:rsid w:val="003F42C0"/>
    <w:rsid w:val="003F4D46"/>
    <w:rsid w:val="003F5387"/>
    <w:rsid w:val="003F5BB2"/>
    <w:rsid w:val="003F5EF8"/>
    <w:rsid w:val="0040072C"/>
    <w:rsid w:val="00400A7D"/>
    <w:rsid w:val="004021FB"/>
    <w:rsid w:val="00402433"/>
    <w:rsid w:val="00403BD1"/>
    <w:rsid w:val="00403FB2"/>
    <w:rsid w:val="00404D9B"/>
    <w:rsid w:val="004053F6"/>
    <w:rsid w:val="0040602E"/>
    <w:rsid w:val="00410779"/>
    <w:rsid w:val="0041083F"/>
    <w:rsid w:val="00411041"/>
    <w:rsid w:val="00412846"/>
    <w:rsid w:val="00412EBF"/>
    <w:rsid w:val="004139D6"/>
    <w:rsid w:val="00413C37"/>
    <w:rsid w:val="00414F0F"/>
    <w:rsid w:val="0041502C"/>
    <w:rsid w:val="00415899"/>
    <w:rsid w:val="00415932"/>
    <w:rsid w:val="00415A5C"/>
    <w:rsid w:val="00416D2F"/>
    <w:rsid w:val="00417584"/>
    <w:rsid w:val="004178DF"/>
    <w:rsid w:val="00417952"/>
    <w:rsid w:val="00420169"/>
    <w:rsid w:val="00420F49"/>
    <w:rsid w:val="00423031"/>
    <w:rsid w:val="00423907"/>
    <w:rsid w:val="00423B1B"/>
    <w:rsid w:val="004248B1"/>
    <w:rsid w:val="00424A08"/>
    <w:rsid w:val="00425F66"/>
    <w:rsid w:val="00427739"/>
    <w:rsid w:val="00430076"/>
    <w:rsid w:val="00431417"/>
    <w:rsid w:val="004315E7"/>
    <w:rsid w:val="00431D47"/>
    <w:rsid w:val="00434587"/>
    <w:rsid w:val="004345CE"/>
    <w:rsid w:val="0043474A"/>
    <w:rsid w:val="004349C2"/>
    <w:rsid w:val="004365D9"/>
    <w:rsid w:val="00436B6A"/>
    <w:rsid w:val="00436F1E"/>
    <w:rsid w:val="00436F82"/>
    <w:rsid w:val="00436F9A"/>
    <w:rsid w:val="004409B7"/>
    <w:rsid w:val="00440E06"/>
    <w:rsid w:val="00441293"/>
    <w:rsid w:val="004417D3"/>
    <w:rsid w:val="004431D2"/>
    <w:rsid w:val="004438F3"/>
    <w:rsid w:val="0044467D"/>
    <w:rsid w:val="00444760"/>
    <w:rsid w:val="00444C88"/>
    <w:rsid w:val="0044606C"/>
    <w:rsid w:val="004467C4"/>
    <w:rsid w:val="004468D8"/>
    <w:rsid w:val="0044697A"/>
    <w:rsid w:val="00446D0C"/>
    <w:rsid w:val="0044773A"/>
    <w:rsid w:val="004478AE"/>
    <w:rsid w:val="0045019A"/>
    <w:rsid w:val="00450DA1"/>
    <w:rsid w:val="00451EDC"/>
    <w:rsid w:val="00452E5A"/>
    <w:rsid w:val="00453435"/>
    <w:rsid w:val="00453A4B"/>
    <w:rsid w:val="0045426F"/>
    <w:rsid w:val="0045449D"/>
    <w:rsid w:val="00454734"/>
    <w:rsid w:val="00454910"/>
    <w:rsid w:val="00456321"/>
    <w:rsid w:val="0045706A"/>
    <w:rsid w:val="0045717C"/>
    <w:rsid w:val="00461369"/>
    <w:rsid w:val="00461DC9"/>
    <w:rsid w:val="004621A7"/>
    <w:rsid w:val="0046340D"/>
    <w:rsid w:val="00463559"/>
    <w:rsid w:val="004635D6"/>
    <w:rsid w:val="00463D09"/>
    <w:rsid w:val="00465176"/>
    <w:rsid w:val="004651C7"/>
    <w:rsid w:val="00465D20"/>
    <w:rsid w:val="00466498"/>
    <w:rsid w:val="00467620"/>
    <w:rsid w:val="004708B1"/>
    <w:rsid w:val="00470F85"/>
    <w:rsid w:val="00471B8A"/>
    <w:rsid w:val="00471C8C"/>
    <w:rsid w:val="00472335"/>
    <w:rsid w:val="00472B79"/>
    <w:rsid w:val="00472D85"/>
    <w:rsid w:val="00473B90"/>
    <w:rsid w:val="00473F83"/>
    <w:rsid w:val="00474662"/>
    <w:rsid w:val="00474C64"/>
    <w:rsid w:val="0047520C"/>
    <w:rsid w:val="00475235"/>
    <w:rsid w:val="004753B3"/>
    <w:rsid w:val="00475407"/>
    <w:rsid w:val="004757FD"/>
    <w:rsid w:val="00475837"/>
    <w:rsid w:val="00475F75"/>
    <w:rsid w:val="004776C8"/>
    <w:rsid w:val="004803AC"/>
    <w:rsid w:val="00480C28"/>
    <w:rsid w:val="00481823"/>
    <w:rsid w:val="00482438"/>
    <w:rsid w:val="00482A16"/>
    <w:rsid w:val="00483F2F"/>
    <w:rsid w:val="00485305"/>
    <w:rsid w:val="00485570"/>
    <w:rsid w:val="0048579C"/>
    <w:rsid w:val="004858E0"/>
    <w:rsid w:val="00486086"/>
    <w:rsid w:val="004865A2"/>
    <w:rsid w:val="00486A12"/>
    <w:rsid w:val="00486AF3"/>
    <w:rsid w:val="004876C9"/>
    <w:rsid w:val="00490578"/>
    <w:rsid w:val="00491FFF"/>
    <w:rsid w:val="00492C54"/>
    <w:rsid w:val="00492E85"/>
    <w:rsid w:val="00494844"/>
    <w:rsid w:val="004957A0"/>
    <w:rsid w:val="004959B2"/>
    <w:rsid w:val="00496CD0"/>
    <w:rsid w:val="00497E9A"/>
    <w:rsid w:val="004A011B"/>
    <w:rsid w:val="004A0213"/>
    <w:rsid w:val="004A0F39"/>
    <w:rsid w:val="004A1F7A"/>
    <w:rsid w:val="004A3063"/>
    <w:rsid w:val="004A30B3"/>
    <w:rsid w:val="004A3331"/>
    <w:rsid w:val="004A387C"/>
    <w:rsid w:val="004A3C02"/>
    <w:rsid w:val="004A43A0"/>
    <w:rsid w:val="004A57BD"/>
    <w:rsid w:val="004A5E09"/>
    <w:rsid w:val="004A6123"/>
    <w:rsid w:val="004B046E"/>
    <w:rsid w:val="004B12C2"/>
    <w:rsid w:val="004B1500"/>
    <w:rsid w:val="004B1F9C"/>
    <w:rsid w:val="004B2D92"/>
    <w:rsid w:val="004B2D94"/>
    <w:rsid w:val="004B3719"/>
    <w:rsid w:val="004B3EA8"/>
    <w:rsid w:val="004B4D95"/>
    <w:rsid w:val="004B5021"/>
    <w:rsid w:val="004B558A"/>
    <w:rsid w:val="004B5B1F"/>
    <w:rsid w:val="004B5C19"/>
    <w:rsid w:val="004B6131"/>
    <w:rsid w:val="004B64F0"/>
    <w:rsid w:val="004B77F8"/>
    <w:rsid w:val="004C0645"/>
    <w:rsid w:val="004C0F43"/>
    <w:rsid w:val="004C1136"/>
    <w:rsid w:val="004C216B"/>
    <w:rsid w:val="004C274E"/>
    <w:rsid w:val="004C2CF2"/>
    <w:rsid w:val="004C543B"/>
    <w:rsid w:val="004C64EC"/>
    <w:rsid w:val="004D265C"/>
    <w:rsid w:val="004D3A46"/>
    <w:rsid w:val="004D404B"/>
    <w:rsid w:val="004D4A88"/>
    <w:rsid w:val="004D4DB4"/>
    <w:rsid w:val="004D7034"/>
    <w:rsid w:val="004D772A"/>
    <w:rsid w:val="004D7B2F"/>
    <w:rsid w:val="004D7EE5"/>
    <w:rsid w:val="004E0106"/>
    <w:rsid w:val="004E082A"/>
    <w:rsid w:val="004E1053"/>
    <w:rsid w:val="004E20D0"/>
    <w:rsid w:val="004E2F61"/>
    <w:rsid w:val="004E3347"/>
    <w:rsid w:val="004E33A5"/>
    <w:rsid w:val="004E4325"/>
    <w:rsid w:val="004E4E49"/>
    <w:rsid w:val="004E522F"/>
    <w:rsid w:val="004E652E"/>
    <w:rsid w:val="004E67B8"/>
    <w:rsid w:val="004E6952"/>
    <w:rsid w:val="004E6E6B"/>
    <w:rsid w:val="004E7A34"/>
    <w:rsid w:val="004F0EA8"/>
    <w:rsid w:val="004F1468"/>
    <w:rsid w:val="004F3258"/>
    <w:rsid w:val="004F3632"/>
    <w:rsid w:val="004F3803"/>
    <w:rsid w:val="004F4739"/>
    <w:rsid w:val="004F4B76"/>
    <w:rsid w:val="004F5940"/>
    <w:rsid w:val="004F5DD4"/>
    <w:rsid w:val="004F5EFD"/>
    <w:rsid w:val="004F61C8"/>
    <w:rsid w:val="005004F0"/>
    <w:rsid w:val="00500B81"/>
    <w:rsid w:val="00500F15"/>
    <w:rsid w:val="00501112"/>
    <w:rsid w:val="00501EA8"/>
    <w:rsid w:val="00502012"/>
    <w:rsid w:val="0050255E"/>
    <w:rsid w:val="005028AC"/>
    <w:rsid w:val="00502A6D"/>
    <w:rsid w:val="00503B02"/>
    <w:rsid w:val="00503EAA"/>
    <w:rsid w:val="0050581A"/>
    <w:rsid w:val="00505847"/>
    <w:rsid w:val="00506183"/>
    <w:rsid w:val="00506820"/>
    <w:rsid w:val="00506837"/>
    <w:rsid w:val="00506F42"/>
    <w:rsid w:val="005072BC"/>
    <w:rsid w:val="00507781"/>
    <w:rsid w:val="00507A55"/>
    <w:rsid w:val="0051045E"/>
    <w:rsid w:val="00510E42"/>
    <w:rsid w:val="00512238"/>
    <w:rsid w:val="00512CAD"/>
    <w:rsid w:val="00513077"/>
    <w:rsid w:val="00514CA6"/>
    <w:rsid w:val="00514F8B"/>
    <w:rsid w:val="0051513D"/>
    <w:rsid w:val="005173C5"/>
    <w:rsid w:val="00517A5D"/>
    <w:rsid w:val="00521188"/>
    <w:rsid w:val="00521FDD"/>
    <w:rsid w:val="00522915"/>
    <w:rsid w:val="00524250"/>
    <w:rsid w:val="0052429E"/>
    <w:rsid w:val="00524A77"/>
    <w:rsid w:val="005258FF"/>
    <w:rsid w:val="00525C9B"/>
    <w:rsid w:val="00525E02"/>
    <w:rsid w:val="00526607"/>
    <w:rsid w:val="00526D9E"/>
    <w:rsid w:val="0052744B"/>
    <w:rsid w:val="005305FC"/>
    <w:rsid w:val="00530BF7"/>
    <w:rsid w:val="00530C95"/>
    <w:rsid w:val="005311E4"/>
    <w:rsid w:val="00531640"/>
    <w:rsid w:val="00531DA1"/>
    <w:rsid w:val="00532A1A"/>
    <w:rsid w:val="00532A48"/>
    <w:rsid w:val="00532DDE"/>
    <w:rsid w:val="00534059"/>
    <w:rsid w:val="00534A06"/>
    <w:rsid w:val="00534CF3"/>
    <w:rsid w:val="0053501D"/>
    <w:rsid w:val="00535597"/>
    <w:rsid w:val="00535737"/>
    <w:rsid w:val="005358DE"/>
    <w:rsid w:val="00535C31"/>
    <w:rsid w:val="00536129"/>
    <w:rsid w:val="00536791"/>
    <w:rsid w:val="00536BDC"/>
    <w:rsid w:val="00537F6F"/>
    <w:rsid w:val="00541051"/>
    <w:rsid w:val="00541A52"/>
    <w:rsid w:val="0054236E"/>
    <w:rsid w:val="00543AAA"/>
    <w:rsid w:val="0054450D"/>
    <w:rsid w:val="00545A28"/>
    <w:rsid w:val="00546310"/>
    <w:rsid w:val="00546487"/>
    <w:rsid w:val="005471A9"/>
    <w:rsid w:val="00547656"/>
    <w:rsid w:val="0055085A"/>
    <w:rsid w:val="00550EA8"/>
    <w:rsid w:val="00550F15"/>
    <w:rsid w:val="00551EEE"/>
    <w:rsid w:val="00552119"/>
    <w:rsid w:val="00554752"/>
    <w:rsid w:val="00554CB6"/>
    <w:rsid w:val="00555BBF"/>
    <w:rsid w:val="0055635E"/>
    <w:rsid w:val="00556B32"/>
    <w:rsid w:val="00556D4E"/>
    <w:rsid w:val="00557DDA"/>
    <w:rsid w:val="00561392"/>
    <w:rsid w:val="005614A3"/>
    <w:rsid w:val="00561661"/>
    <w:rsid w:val="005618F5"/>
    <w:rsid w:val="00562CED"/>
    <w:rsid w:val="005643C7"/>
    <w:rsid w:val="00565528"/>
    <w:rsid w:val="00565DB9"/>
    <w:rsid w:val="00566255"/>
    <w:rsid w:val="00567350"/>
    <w:rsid w:val="00567E69"/>
    <w:rsid w:val="00567F29"/>
    <w:rsid w:val="005714B0"/>
    <w:rsid w:val="005725FD"/>
    <w:rsid w:val="005728E4"/>
    <w:rsid w:val="00572DE2"/>
    <w:rsid w:val="005734B6"/>
    <w:rsid w:val="005746A3"/>
    <w:rsid w:val="005747E0"/>
    <w:rsid w:val="00574E46"/>
    <w:rsid w:val="005752AB"/>
    <w:rsid w:val="00575763"/>
    <w:rsid w:val="00575A5B"/>
    <w:rsid w:val="00575C32"/>
    <w:rsid w:val="00575E3E"/>
    <w:rsid w:val="00576ADB"/>
    <w:rsid w:val="00577146"/>
    <w:rsid w:val="005777D6"/>
    <w:rsid w:val="00577CAB"/>
    <w:rsid w:val="00577CB2"/>
    <w:rsid w:val="00580C0C"/>
    <w:rsid w:val="00581A3D"/>
    <w:rsid w:val="00581B3C"/>
    <w:rsid w:val="00583483"/>
    <w:rsid w:val="005834DA"/>
    <w:rsid w:val="00584264"/>
    <w:rsid w:val="00584977"/>
    <w:rsid w:val="00584D03"/>
    <w:rsid w:val="00585EAF"/>
    <w:rsid w:val="00586A99"/>
    <w:rsid w:val="00586E0A"/>
    <w:rsid w:val="00587895"/>
    <w:rsid w:val="00590385"/>
    <w:rsid w:val="0059078B"/>
    <w:rsid w:val="00591C05"/>
    <w:rsid w:val="00591DCB"/>
    <w:rsid w:val="00591EF7"/>
    <w:rsid w:val="005926BE"/>
    <w:rsid w:val="00593376"/>
    <w:rsid w:val="005937D8"/>
    <w:rsid w:val="00593AAA"/>
    <w:rsid w:val="00594357"/>
    <w:rsid w:val="005944E8"/>
    <w:rsid w:val="005948DC"/>
    <w:rsid w:val="005949CA"/>
    <w:rsid w:val="00594E84"/>
    <w:rsid w:val="00594EE1"/>
    <w:rsid w:val="00594F33"/>
    <w:rsid w:val="00595130"/>
    <w:rsid w:val="0059533D"/>
    <w:rsid w:val="00595C8E"/>
    <w:rsid w:val="005964D3"/>
    <w:rsid w:val="00596730"/>
    <w:rsid w:val="005971BF"/>
    <w:rsid w:val="005A0008"/>
    <w:rsid w:val="005A271D"/>
    <w:rsid w:val="005A3035"/>
    <w:rsid w:val="005A3379"/>
    <w:rsid w:val="005A66F3"/>
    <w:rsid w:val="005A71BB"/>
    <w:rsid w:val="005B0A46"/>
    <w:rsid w:val="005B22EC"/>
    <w:rsid w:val="005B3343"/>
    <w:rsid w:val="005B338C"/>
    <w:rsid w:val="005B3B52"/>
    <w:rsid w:val="005B3C30"/>
    <w:rsid w:val="005B416B"/>
    <w:rsid w:val="005B4B4F"/>
    <w:rsid w:val="005B5547"/>
    <w:rsid w:val="005B699A"/>
    <w:rsid w:val="005B6C20"/>
    <w:rsid w:val="005B756A"/>
    <w:rsid w:val="005B7D2D"/>
    <w:rsid w:val="005B7D31"/>
    <w:rsid w:val="005B7E5C"/>
    <w:rsid w:val="005C06DC"/>
    <w:rsid w:val="005C2B80"/>
    <w:rsid w:val="005C2C17"/>
    <w:rsid w:val="005C3D0E"/>
    <w:rsid w:val="005C3E48"/>
    <w:rsid w:val="005C4BDD"/>
    <w:rsid w:val="005C5777"/>
    <w:rsid w:val="005C5EA0"/>
    <w:rsid w:val="005C719F"/>
    <w:rsid w:val="005C71C5"/>
    <w:rsid w:val="005C7E22"/>
    <w:rsid w:val="005D038A"/>
    <w:rsid w:val="005D039F"/>
    <w:rsid w:val="005D0B31"/>
    <w:rsid w:val="005D1672"/>
    <w:rsid w:val="005D19F4"/>
    <w:rsid w:val="005D1AB7"/>
    <w:rsid w:val="005D2611"/>
    <w:rsid w:val="005D3298"/>
    <w:rsid w:val="005D38F0"/>
    <w:rsid w:val="005D39AD"/>
    <w:rsid w:val="005D516D"/>
    <w:rsid w:val="005D5204"/>
    <w:rsid w:val="005D5240"/>
    <w:rsid w:val="005D549B"/>
    <w:rsid w:val="005D5C75"/>
    <w:rsid w:val="005D6556"/>
    <w:rsid w:val="005D6EDA"/>
    <w:rsid w:val="005E06D7"/>
    <w:rsid w:val="005E24B9"/>
    <w:rsid w:val="005E251D"/>
    <w:rsid w:val="005E2B03"/>
    <w:rsid w:val="005E3867"/>
    <w:rsid w:val="005E41EA"/>
    <w:rsid w:val="005E430E"/>
    <w:rsid w:val="005E4D5E"/>
    <w:rsid w:val="005E67FA"/>
    <w:rsid w:val="005E6D2D"/>
    <w:rsid w:val="005E6F4E"/>
    <w:rsid w:val="005E6F4F"/>
    <w:rsid w:val="005E7399"/>
    <w:rsid w:val="005E75D4"/>
    <w:rsid w:val="005E7C62"/>
    <w:rsid w:val="005F0C01"/>
    <w:rsid w:val="005F3532"/>
    <w:rsid w:val="005F41AB"/>
    <w:rsid w:val="005F4DFE"/>
    <w:rsid w:val="005F4F69"/>
    <w:rsid w:val="005F622E"/>
    <w:rsid w:val="005F6CC7"/>
    <w:rsid w:val="005F762A"/>
    <w:rsid w:val="005F78B5"/>
    <w:rsid w:val="006005D4"/>
    <w:rsid w:val="00601486"/>
    <w:rsid w:val="00601879"/>
    <w:rsid w:val="00601B25"/>
    <w:rsid w:val="00601EBE"/>
    <w:rsid w:val="0060387B"/>
    <w:rsid w:val="00604EC8"/>
    <w:rsid w:val="0060539A"/>
    <w:rsid w:val="0060601F"/>
    <w:rsid w:val="0060693E"/>
    <w:rsid w:val="006074E9"/>
    <w:rsid w:val="0061089A"/>
    <w:rsid w:val="00610D5C"/>
    <w:rsid w:val="00611D18"/>
    <w:rsid w:val="00612049"/>
    <w:rsid w:val="006126FE"/>
    <w:rsid w:val="00613298"/>
    <w:rsid w:val="006139C7"/>
    <w:rsid w:val="00613CAD"/>
    <w:rsid w:val="00614051"/>
    <w:rsid w:val="006142EA"/>
    <w:rsid w:val="006155E8"/>
    <w:rsid w:val="00616254"/>
    <w:rsid w:val="00617F85"/>
    <w:rsid w:val="006201B5"/>
    <w:rsid w:val="006212CA"/>
    <w:rsid w:val="006212FB"/>
    <w:rsid w:val="0062145E"/>
    <w:rsid w:val="00621A65"/>
    <w:rsid w:val="00622314"/>
    <w:rsid w:val="0062260A"/>
    <w:rsid w:val="0062285A"/>
    <w:rsid w:val="0062341A"/>
    <w:rsid w:val="00623B62"/>
    <w:rsid w:val="006247A8"/>
    <w:rsid w:val="00624AC6"/>
    <w:rsid w:val="00624EFE"/>
    <w:rsid w:val="00625951"/>
    <w:rsid w:val="006262C4"/>
    <w:rsid w:val="00627338"/>
    <w:rsid w:val="00630331"/>
    <w:rsid w:val="00631170"/>
    <w:rsid w:val="006319D2"/>
    <w:rsid w:val="00632280"/>
    <w:rsid w:val="00632E9D"/>
    <w:rsid w:val="006334CF"/>
    <w:rsid w:val="00633BFF"/>
    <w:rsid w:val="0063582A"/>
    <w:rsid w:val="00635855"/>
    <w:rsid w:val="0063636A"/>
    <w:rsid w:val="006363B9"/>
    <w:rsid w:val="00637330"/>
    <w:rsid w:val="00637CC8"/>
    <w:rsid w:val="0064293A"/>
    <w:rsid w:val="00642E15"/>
    <w:rsid w:val="00643FB1"/>
    <w:rsid w:val="006450EB"/>
    <w:rsid w:val="006451D4"/>
    <w:rsid w:val="006461B9"/>
    <w:rsid w:val="00647177"/>
    <w:rsid w:val="00647D19"/>
    <w:rsid w:val="00650FB2"/>
    <w:rsid w:val="0065285C"/>
    <w:rsid w:val="00652B6E"/>
    <w:rsid w:val="0065485A"/>
    <w:rsid w:val="00654AD1"/>
    <w:rsid w:val="0065505F"/>
    <w:rsid w:val="006551FB"/>
    <w:rsid w:val="006559E2"/>
    <w:rsid w:val="00655A3E"/>
    <w:rsid w:val="00655BA3"/>
    <w:rsid w:val="00655DE5"/>
    <w:rsid w:val="00656821"/>
    <w:rsid w:val="006568B5"/>
    <w:rsid w:val="00656B94"/>
    <w:rsid w:val="00660199"/>
    <w:rsid w:val="0066068D"/>
    <w:rsid w:val="00660ED0"/>
    <w:rsid w:val="006615CC"/>
    <w:rsid w:val="00661716"/>
    <w:rsid w:val="006617C9"/>
    <w:rsid w:val="00661BAB"/>
    <w:rsid w:val="00661C2A"/>
    <w:rsid w:val="00661EA8"/>
    <w:rsid w:val="0066216A"/>
    <w:rsid w:val="00663E91"/>
    <w:rsid w:val="00664A62"/>
    <w:rsid w:val="0066511D"/>
    <w:rsid w:val="00665431"/>
    <w:rsid w:val="0066569B"/>
    <w:rsid w:val="00665933"/>
    <w:rsid w:val="00665E0E"/>
    <w:rsid w:val="006674E4"/>
    <w:rsid w:val="00667BD4"/>
    <w:rsid w:val="00670120"/>
    <w:rsid w:val="006709B3"/>
    <w:rsid w:val="00670CA9"/>
    <w:rsid w:val="00670CB8"/>
    <w:rsid w:val="00670EF4"/>
    <w:rsid w:val="00671366"/>
    <w:rsid w:val="00671C73"/>
    <w:rsid w:val="006739BB"/>
    <w:rsid w:val="00674D52"/>
    <w:rsid w:val="006754F2"/>
    <w:rsid w:val="00675A63"/>
    <w:rsid w:val="00675F4F"/>
    <w:rsid w:val="0067708B"/>
    <w:rsid w:val="0067774F"/>
    <w:rsid w:val="00680714"/>
    <w:rsid w:val="00680A8E"/>
    <w:rsid w:val="00681904"/>
    <w:rsid w:val="0068211A"/>
    <w:rsid w:val="00682A5A"/>
    <w:rsid w:val="006835BE"/>
    <w:rsid w:val="00685008"/>
    <w:rsid w:val="00685644"/>
    <w:rsid w:val="00685F14"/>
    <w:rsid w:val="00686A0D"/>
    <w:rsid w:val="00686FA7"/>
    <w:rsid w:val="00687F2A"/>
    <w:rsid w:val="006900F5"/>
    <w:rsid w:val="00690CB1"/>
    <w:rsid w:val="00690F5A"/>
    <w:rsid w:val="006912B4"/>
    <w:rsid w:val="00691E17"/>
    <w:rsid w:val="006926EB"/>
    <w:rsid w:val="006927AF"/>
    <w:rsid w:val="00692BE2"/>
    <w:rsid w:val="006932BE"/>
    <w:rsid w:val="00693B59"/>
    <w:rsid w:val="00693BF2"/>
    <w:rsid w:val="00694A27"/>
    <w:rsid w:val="00694C41"/>
    <w:rsid w:val="00694E5A"/>
    <w:rsid w:val="00694F69"/>
    <w:rsid w:val="00696C4B"/>
    <w:rsid w:val="0069704B"/>
    <w:rsid w:val="0069706B"/>
    <w:rsid w:val="006978B5"/>
    <w:rsid w:val="006A1053"/>
    <w:rsid w:val="006A14FF"/>
    <w:rsid w:val="006A172A"/>
    <w:rsid w:val="006A1782"/>
    <w:rsid w:val="006A19C1"/>
    <w:rsid w:val="006A1FC8"/>
    <w:rsid w:val="006A1FDD"/>
    <w:rsid w:val="006A2014"/>
    <w:rsid w:val="006A2050"/>
    <w:rsid w:val="006A218C"/>
    <w:rsid w:val="006A2806"/>
    <w:rsid w:val="006A280F"/>
    <w:rsid w:val="006A2BE5"/>
    <w:rsid w:val="006A2C36"/>
    <w:rsid w:val="006A2DF8"/>
    <w:rsid w:val="006A4C80"/>
    <w:rsid w:val="006A58FC"/>
    <w:rsid w:val="006A5B02"/>
    <w:rsid w:val="006A5C6F"/>
    <w:rsid w:val="006A6188"/>
    <w:rsid w:val="006A7034"/>
    <w:rsid w:val="006A786A"/>
    <w:rsid w:val="006A7EC1"/>
    <w:rsid w:val="006B0B94"/>
    <w:rsid w:val="006B0FB5"/>
    <w:rsid w:val="006B245A"/>
    <w:rsid w:val="006B3B9A"/>
    <w:rsid w:val="006B48C0"/>
    <w:rsid w:val="006B4CD5"/>
    <w:rsid w:val="006B7B2E"/>
    <w:rsid w:val="006B7BD8"/>
    <w:rsid w:val="006B7DFE"/>
    <w:rsid w:val="006C06A1"/>
    <w:rsid w:val="006C1453"/>
    <w:rsid w:val="006C1DC6"/>
    <w:rsid w:val="006C1F03"/>
    <w:rsid w:val="006C1FDE"/>
    <w:rsid w:val="006C2425"/>
    <w:rsid w:val="006C2CAC"/>
    <w:rsid w:val="006C373E"/>
    <w:rsid w:val="006C3E0F"/>
    <w:rsid w:val="006C3F5B"/>
    <w:rsid w:val="006C4108"/>
    <w:rsid w:val="006C41A7"/>
    <w:rsid w:val="006C45F1"/>
    <w:rsid w:val="006C4E91"/>
    <w:rsid w:val="006C546F"/>
    <w:rsid w:val="006C563D"/>
    <w:rsid w:val="006C572C"/>
    <w:rsid w:val="006C70BB"/>
    <w:rsid w:val="006C790F"/>
    <w:rsid w:val="006C79AC"/>
    <w:rsid w:val="006C7A75"/>
    <w:rsid w:val="006C7DEA"/>
    <w:rsid w:val="006C7EB1"/>
    <w:rsid w:val="006D09CA"/>
    <w:rsid w:val="006D1691"/>
    <w:rsid w:val="006D1899"/>
    <w:rsid w:val="006D1A9C"/>
    <w:rsid w:val="006D1E03"/>
    <w:rsid w:val="006D1FFD"/>
    <w:rsid w:val="006D3137"/>
    <w:rsid w:val="006D316D"/>
    <w:rsid w:val="006D42AE"/>
    <w:rsid w:val="006D4DD3"/>
    <w:rsid w:val="006D573E"/>
    <w:rsid w:val="006D61E5"/>
    <w:rsid w:val="006D6AD5"/>
    <w:rsid w:val="006D6E32"/>
    <w:rsid w:val="006D72AC"/>
    <w:rsid w:val="006D7761"/>
    <w:rsid w:val="006D783A"/>
    <w:rsid w:val="006D7BF3"/>
    <w:rsid w:val="006E0358"/>
    <w:rsid w:val="006E0841"/>
    <w:rsid w:val="006E0AED"/>
    <w:rsid w:val="006E0D34"/>
    <w:rsid w:val="006E0F81"/>
    <w:rsid w:val="006E120B"/>
    <w:rsid w:val="006E1691"/>
    <w:rsid w:val="006E1839"/>
    <w:rsid w:val="006E18C9"/>
    <w:rsid w:val="006E1D65"/>
    <w:rsid w:val="006E26F8"/>
    <w:rsid w:val="006E2918"/>
    <w:rsid w:val="006E4319"/>
    <w:rsid w:val="006E4D65"/>
    <w:rsid w:val="006E51A6"/>
    <w:rsid w:val="006E51BC"/>
    <w:rsid w:val="006E65CE"/>
    <w:rsid w:val="006E675B"/>
    <w:rsid w:val="006E6960"/>
    <w:rsid w:val="006E7766"/>
    <w:rsid w:val="006F08D3"/>
    <w:rsid w:val="006F0B66"/>
    <w:rsid w:val="006F1BE4"/>
    <w:rsid w:val="006F1C29"/>
    <w:rsid w:val="006F1E0A"/>
    <w:rsid w:val="006F2955"/>
    <w:rsid w:val="006F446C"/>
    <w:rsid w:val="006F45B9"/>
    <w:rsid w:val="006F549A"/>
    <w:rsid w:val="006F5665"/>
    <w:rsid w:val="006F6803"/>
    <w:rsid w:val="006F7307"/>
    <w:rsid w:val="006F74FF"/>
    <w:rsid w:val="006F7697"/>
    <w:rsid w:val="006F7A43"/>
    <w:rsid w:val="006F7C91"/>
    <w:rsid w:val="006F7D0C"/>
    <w:rsid w:val="00700BDE"/>
    <w:rsid w:val="00700F6A"/>
    <w:rsid w:val="00701561"/>
    <w:rsid w:val="00701707"/>
    <w:rsid w:val="00701C6B"/>
    <w:rsid w:val="0070269D"/>
    <w:rsid w:val="007026A2"/>
    <w:rsid w:val="007033D5"/>
    <w:rsid w:val="0070410A"/>
    <w:rsid w:val="00704BB4"/>
    <w:rsid w:val="00705FA2"/>
    <w:rsid w:val="00706506"/>
    <w:rsid w:val="00706C26"/>
    <w:rsid w:val="007070DA"/>
    <w:rsid w:val="00707489"/>
    <w:rsid w:val="0070798B"/>
    <w:rsid w:val="007116D7"/>
    <w:rsid w:val="00712BE5"/>
    <w:rsid w:val="007130D7"/>
    <w:rsid w:val="00715624"/>
    <w:rsid w:val="00715AE4"/>
    <w:rsid w:val="00716280"/>
    <w:rsid w:val="007162A1"/>
    <w:rsid w:val="0071681B"/>
    <w:rsid w:val="007169D3"/>
    <w:rsid w:val="00716D0A"/>
    <w:rsid w:val="00716F32"/>
    <w:rsid w:val="00717A1A"/>
    <w:rsid w:val="00717E30"/>
    <w:rsid w:val="0072146A"/>
    <w:rsid w:val="00721651"/>
    <w:rsid w:val="00724DF2"/>
    <w:rsid w:val="007252F2"/>
    <w:rsid w:val="00725722"/>
    <w:rsid w:val="00726AC7"/>
    <w:rsid w:val="00726BDA"/>
    <w:rsid w:val="0072738E"/>
    <w:rsid w:val="0073068F"/>
    <w:rsid w:val="00730800"/>
    <w:rsid w:val="0073131D"/>
    <w:rsid w:val="00731862"/>
    <w:rsid w:val="00731CB8"/>
    <w:rsid w:val="00732276"/>
    <w:rsid w:val="00732942"/>
    <w:rsid w:val="00733E7B"/>
    <w:rsid w:val="00734400"/>
    <w:rsid w:val="00734452"/>
    <w:rsid w:val="00734D4E"/>
    <w:rsid w:val="007354A8"/>
    <w:rsid w:val="00735D18"/>
    <w:rsid w:val="00735DF6"/>
    <w:rsid w:val="007361DE"/>
    <w:rsid w:val="007401B7"/>
    <w:rsid w:val="00741065"/>
    <w:rsid w:val="007423E3"/>
    <w:rsid w:val="00742786"/>
    <w:rsid w:val="007433ED"/>
    <w:rsid w:val="0074355A"/>
    <w:rsid w:val="00744BC2"/>
    <w:rsid w:val="00744EF6"/>
    <w:rsid w:val="007450D4"/>
    <w:rsid w:val="0074591E"/>
    <w:rsid w:val="00746041"/>
    <w:rsid w:val="00746AED"/>
    <w:rsid w:val="007476DA"/>
    <w:rsid w:val="00747ABF"/>
    <w:rsid w:val="00747D71"/>
    <w:rsid w:val="00747DEE"/>
    <w:rsid w:val="00751872"/>
    <w:rsid w:val="00751A3C"/>
    <w:rsid w:val="00753210"/>
    <w:rsid w:val="0075419C"/>
    <w:rsid w:val="00754AFE"/>
    <w:rsid w:val="00754BC6"/>
    <w:rsid w:val="007559FB"/>
    <w:rsid w:val="007561A6"/>
    <w:rsid w:val="0075713B"/>
    <w:rsid w:val="00760713"/>
    <w:rsid w:val="0076104F"/>
    <w:rsid w:val="007612A2"/>
    <w:rsid w:val="00761323"/>
    <w:rsid w:val="007629B1"/>
    <w:rsid w:val="00762A18"/>
    <w:rsid w:val="00762E8B"/>
    <w:rsid w:val="00762E8C"/>
    <w:rsid w:val="007630BF"/>
    <w:rsid w:val="007633CB"/>
    <w:rsid w:val="007635BA"/>
    <w:rsid w:val="007636D7"/>
    <w:rsid w:val="007659A3"/>
    <w:rsid w:val="00765BD6"/>
    <w:rsid w:val="00765E3B"/>
    <w:rsid w:val="00766074"/>
    <w:rsid w:val="00766F23"/>
    <w:rsid w:val="00767201"/>
    <w:rsid w:val="007675E1"/>
    <w:rsid w:val="007678DA"/>
    <w:rsid w:val="00770EF0"/>
    <w:rsid w:val="00771B03"/>
    <w:rsid w:val="00772275"/>
    <w:rsid w:val="007722D8"/>
    <w:rsid w:val="007723E7"/>
    <w:rsid w:val="00772BB8"/>
    <w:rsid w:val="00772D6A"/>
    <w:rsid w:val="0077387A"/>
    <w:rsid w:val="00773B27"/>
    <w:rsid w:val="007761AE"/>
    <w:rsid w:val="007765BE"/>
    <w:rsid w:val="00776C5E"/>
    <w:rsid w:val="0078027E"/>
    <w:rsid w:val="007806F3"/>
    <w:rsid w:val="00780735"/>
    <w:rsid w:val="007816E0"/>
    <w:rsid w:val="007822CB"/>
    <w:rsid w:val="007825EC"/>
    <w:rsid w:val="0078262C"/>
    <w:rsid w:val="007826DE"/>
    <w:rsid w:val="00782D07"/>
    <w:rsid w:val="007830F3"/>
    <w:rsid w:val="007834B2"/>
    <w:rsid w:val="00784646"/>
    <w:rsid w:val="007865B6"/>
    <w:rsid w:val="0078706F"/>
    <w:rsid w:val="00787080"/>
    <w:rsid w:val="00787553"/>
    <w:rsid w:val="00787578"/>
    <w:rsid w:val="00787EB1"/>
    <w:rsid w:val="007902BA"/>
    <w:rsid w:val="007915CE"/>
    <w:rsid w:val="00791FEE"/>
    <w:rsid w:val="007924E7"/>
    <w:rsid w:val="00792616"/>
    <w:rsid w:val="00792E19"/>
    <w:rsid w:val="00793641"/>
    <w:rsid w:val="00794D16"/>
    <w:rsid w:val="007965F4"/>
    <w:rsid w:val="007968DE"/>
    <w:rsid w:val="007969D0"/>
    <w:rsid w:val="00796FE4"/>
    <w:rsid w:val="00797BA3"/>
    <w:rsid w:val="007A0362"/>
    <w:rsid w:val="007A17EB"/>
    <w:rsid w:val="007A2F48"/>
    <w:rsid w:val="007A3B46"/>
    <w:rsid w:val="007A4198"/>
    <w:rsid w:val="007A4329"/>
    <w:rsid w:val="007A47C5"/>
    <w:rsid w:val="007A4C8F"/>
    <w:rsid w:val="007A4DC4"/>
    <w:rsid w:val="007A5063"/>
    <w:rsid w:val="007A5305"/>
    <w:rsid w:val="007A554D"/>
    <w:rsid w:val="007A62ED"/>
    <w:rsid w:val="007A6F55"/>
    <w:rsid w:val="007B0288"/>
    <w:rsid w:val="007B070F"/>
    <w:rsid w:val="007B10AC"/>
    <w:rsid w:val="007B11CC"/>
    <w:rsid w:val="007B350F"/>
    <w:rsid w:val="007B3DBC"/>
    <w:rsid w:val="007B53FB"/>
    <w:rsid w:val="007B7936"/>
    <w:rsid w:val="007C0508"/>
    <w:rsid w:val="007C0741"/>
    <w:rsid w:val="007C35A6"/>
    <w:rsid w:val="007C4134"/>
    <w:rsid w:val="007C48E1"/>
    <w:rsid w:val="007C4C41"/>
    <w:rsid w:val="007C6168"/>
    <w:rsid w:val="007C784B"/>
    <w:rsid w:val="007D0162"/>
    <w:rsid w:val="007D054A"/>
    <w:rsid w:val="007D08F9"/>
    <w:rsid w:val="007D0C47"/>
    <w:rsid w:val="007D147B"/>
    <w:rsid w:val="007D174F"/>
    <w:rsid w:val="007D1A73"/>
    <w:rsid w:val="007D21C2"/>
    <w:rsid w:val="007D2938"/>
    <w:rsid w:val="007D3135"/>
    <w:rsid w:val="007D344A"/>
    <w:rsid w:val="007D38E0"/>
    <w:rsid w:val="007D4888"/>
    <w:rsid w:val="007D4972"/>
    <w:rsid w:val="007D49CB"/>
    <w:rsid w:val="007D64BE"/>
    <w:rsid w:val="007D6537"/>
    <w:rsid w:val="007D6988"/>
    <w:rsid w:val="007D7F3B"/>
    <w:rsid w:val="007E0C2E"/>
    <w:rsid w:val="007E10D7"/>
    <w:rsid w:val="007E1EBC"/>
    <w:rsid w:val="007E3268"/>
    <w:rsid w:val="007E3735"/>
    <w:rsid w:val="007E4AE9"/>
    <w:rsid w:val="007E4EE3"/>
    <w:rsid w:val="007E5647"/>
    <w:rsid w:val="007E6CD8"/>
    <w:rsid w:val="007E74AA"/>
    <w:rsid w:val="007E750C"/>
    <w:rsid w:val="007E795A"/>
    <w:rsid w:val="007F066F"/>
    <w:rsid w:val="007F08CE"/>
    <w:rsid w:val="007F1A82"/>
    <w:rsid w:val="007F2B6B"/>
    <w:rsid w:val="007F38AD"/>
    <w:rsid w:val="007F452F"/>
    <w:rsid w:val="007F5021"/>
    <w:rsid w:val="007F567F"/>
    <w:rsid w:val="007F5738"/>
    <w:rsid w:val="007F6BE9"/>
    <w:rsid w:val="007F6EEC"/>
    <w:rsid w:val="007F7667"/>
    <w:rsid w:val="007F776C"/>
    <w:rsid w:val="007F7D86"/>
    <w:rsid w:val="00800942"/>
    <w:rsid w:val="00800FDC"/>
    <w:rsid w:val="0080155C"/>
    <w:rsid w:val="008016B4"/>
    <w:rsid w:val="00803D9B"/>
    <w:rsid w:val="00803DCC"/>
    <w:rsid w:val="00803E2C"/>
    <w:rsid w:val="00804726"/>
    <w:rsid w:val="00805179"/>
    <w:rsid w:val="008051AD"/>
    <w:rsid w:val="00806320"/>
    <w:rsid w:val="00806B1A"/>
    <w:rsid w:val="00810157"/>
    <w:rsid w:val="008134DE"/>
    <w:rsid w:val="0081366F"/>
    <w:rsid w:val="00814410"/>
    <w:rsid w:val="00815290"/>
    <w:rsid w:val="00816CC2"/>
    <w:rsid w:val="00817F31"/>
    <w:rsid w:val="00821049"/>
    <w:rsid w:val="008214A4"/>
    <w:rsid w:val="00821BA6"/>
    <w:rsid w:val="00821C24"/>
    <w:rsid w:val="0082222B"/>
    <w:rsid w:val="00823167"/>
    <w:rsid w:val="008238DC"/>
    <w:rsid w:val="00824319"/>
    <w:rsid w:val="00825108"/>
    <w:rsid w:val="008251C8"/>
    <w:rsid w:val="00825672"/>
    <w:rsid w:val="008271E9"/>
    <w:rsid w:val="0083049C"/>
    <w:rsid w:val="00830E3B"/>
    <w:rsid w:val="0083195A"/>
    <w:rsid w:val="00831E3D"/>
    <w:rsid w:val="00832A33"/>
    <w:rsid w:val="00833B6C"/>
    <w:rsid w:val="00833BD9"/>
    <w:rsid w:val="00834311"/>
    <w:rsid w:val="00834401"/>
    <w:rsid w:val="00834922"/>
    <w:rsid w:val="00835EFE"/>
    <w:rsid w:val="00837F36"/>
    <w:rsid w:val="00840103"/>
    <w:rsid w:val="008409E9"/>
    <w:rsid w:val="00840C51"/>
    <w:rsid w:val="00841214"/>
    <w:rsid w:val="008417D0"/>
    <w:rsid w:val="0084226C"/>
    <w:rsid w:val="0084300B"/>
    <w:rsid w:val="00843080"/>
    <w:rsid w:val="00843528"/>
    <w:rsid w:val="008437AD"/>
    <w:rsid w:val="00844C3E"/>
    <w:rsid w:val="00844C69"/>
    <w:rsid w:val="00846EF2"/>
    <w:rsid w:val="0084799E"/>
    <w:rsid w:val="00847EE3"/>
    <w:rsid w:val="00850651"/>
    <w:rsid w:val="0085206D"/>
    <w:rsid w:val="008523BD"/>
    <w:rsid w:val="00852503"/>
    <w:rsid w:val="00852E5D"/>
    <w:rsid w:val="00853DB3"/>
    <w:rsid w:val="0085444F"/>
    <w:rsid w:val="00855171"/>
    <w:rsid w:val="00856B50"/>
    <w:rsid w:val="00861564"/>
    <w:rsid w:val="00861F48"/>
    <w:rsid w:val="008622BA"/>
    <w:rsid w:val="008648F3"/>
    <w:rsid w:val="0086695D"/>
    <w:rsid w:val="00867A70"/>
    <w:rsid w:val="00870194"/>
    <w:rsid w:val="00870E2D"/>
    <w:rsid w:val="00871214"/>
    <w:rsid w:val="0087289D"/>
    <w:rsid w:val="00872F83"/>
    <w:rsid w:val="00873720"/>
    <w:rsid w:val="008739DF"/>
    <w:rsid w:val="00877812"/>
    <w:rsid w:val="00877DDD"/>
    <w:rsid w:val="0088158D"/>
    <w:rsid w:val="00882772"/>
    <w:rsid w:val="00882C2C"/>
    <w:rsid w:val="00882ED6"/>
    <w:rsid w:val="00883B07"/>
    <w:rsid w:val="00883B1E"/>
    <w:rsid w:val="00883D5F"/>
    <w:rsid w:val="00883F70"/>
    <w:rsid w:val="00884261"/>
    <w:rsid w:val="008843B1"/>
    <w:rsid w:val="00885F54"/>
    <w:rsid w:val="00886890"/>
    <w:rsid w:val="00886A23"/>
    <w:rsid w:val="00886D0E"/>
    <w:rsid w:val="0088709D"/>
    <w:rsid w:val="00887687"/>
    <w:rsid w:val="008876FC"/>
    <w:rsid w:val="00887D3E"/>
    <w:rsid w:val="008908CF"/>
    <w:rsid w:val="00890BE6"/>
    <w:rsid w:val="00890FBC"/>
    <w:rsid w:val="00892316"/>
    <w:rsid w:val="008928A9"/>
    <w:rsid w:val="00892F38"/>
    <w:rsid w:val="008933FE"/>
    <w:rsid w:val="00895A62"/>
    <w:rsid w:val="00896B72"/>
    <w:rsid w:val="008979C9"/>
    <w:rsid w:val="00897AC4"/>
    <w:rsid w:val="00897F35"/>
    <w:rsid w:val="008A0928"/>
    <w:rsid w:val="008A09ED"/>
    <w:rsid w:val="008A1474"/>
    <w:rsid w:val="008A1676"/>
    <w:rsid w:val="008A1E76"/>
    <w:rsid w:val="008A32E6"/>
    <w:rsid w:val="008A3A49"/>
    <w:rsid w:val="008A4520"/>
    <w:rsid w:val="008A498E"/>
    <w:rsid w:val="008A4EC1"/>
    <w:rsid w:val="008A4EF9"/>
    <w:rsid w:val="008A5384"/>
    <w:rsid w:val="008A56B4"/>
    <w:rsid w:val="008A592C"/>
    <w:rsid w:val="008A59F6"/>
    <w:rsid w:val="008A5A4D"/>
    <w:rsid w:val="008A5F34"/>
    <w:rsid w:val="008A64C6"/>
    <w:rsid w:val="008A680D"/>
    <w:rsid w:val="008A721E"/>
    <w:rsid w:val="008A7EF8"/>
    <w:rsid w:val="008B0CF7"/>
    <w:rsid w:val="008B0FD9"/>
    <w:rsid w:val="008B15AF"/>
    <w:rsid w:val="008B234A"/>
    <w:rsid w:val="008B399E"/>
    <w:rsid w:val="008B69C0"/>
    <w:rsid w:val="008B7868"/>
    <w:rsid w:val="008C0221"/>
    <w:rsid w:val="008C13E5"/>
    <w:rsid w:val="008C3236"/>
    <w:rsid w:val="008C32B8"/>
    <w:rsid w:val="008C371A"/>
    <w:rsid w:val="008C38D8"/>
    <w:rsid w:val="008C4413"/>
    <w:rsid w:val="008C485B"/>
    <w:rsid w:val="008C48DC"/>
    <w:rsid w:val="008C4A74"/>
    <w:rsid w:val="008C5A6A"/>
    <w:rsid w:val="008C5F40"/>
    <w:rsid w:val="008C636E"/>
    <w:rsid w:val="008C6F17"/>
    <w:rsid w:val="008C7847"/>
    <w:rsid w:val="008D0108"/>
    <w:rsid w:val="008D0702"/>
    <w:rsid w:val="008D123E"/>
    <w:rsid w:val="008D125B"/>
    <w:rsid w:val="008D1965"/>
    <w:rsid w:val="008D1B4B"/>
    <w:rsid w:val="008D2DD4"/>
    <w:rsid w:val="008D55C9"/>
    <w:rsid w:val="008D59F6"/>
    <w:rsid w:val="008D5D8C"/>
    <w:rsid w:val="008D65BB"/>
    <w:rsid w:val="008D6650"/>
    <w:rsid w:val="008D6A0D"/>
    <w:rsid w:val="008D7A31"/>
    <w:rsid w:val="008D7F28"/>
    <w:rsid w:val="008E00F1"/>
    <w:rsid w:val="008E05DE"/>
    <w:rsid w:val="008E06B9"/>
    <w:rsid w:val="008E13FC"/>
    <w:rsid w:val="008E1599"/>
    <w:rsid w:val="008E1A20"/>
    <w:rsid w:val="008E2D50"/>
    <w:rsid w:val="008E3305"/>
    <w:rsid w:val="008E4147"/>
    <w:rsid w:val="008E41CF"/>
    <w:rsid w:val="008E4B0B"/>
    <w:rsid w:val="008E4B56"/>
    <w:rsid w:val="008E4F82"/>
    <w:rsid w:val="008E6509"/>
    <w:rsid w:val="008E687D"/>
    <w:rsid w:val="008E6884"/>
    <w:rsid w:val="008E6CB7"/>
    <w:rsid w:val="008E72B9"/>
    <w:rsid w:val="008E7784"/>
    <w:rsid w:val="008E78B0"/>
    <w:rsid w:val="008E7ED1"/>
    <w:rsid w:val="008F0D2F"/>
    <w:rsid w:val="008F12F9"/>
    <w:rsid w:val="008F16E2"/>
    <w:rsid w:val="008F1C3F"/>
    <w:rsid w:val="008F2151"/>
    <w:rsid w:val="008F2604"/>
    <w:rsid w:val="008F27AD"/>
    <w:rsid w:val="008F2B5A"/>
    <w:rsid w:val="008F39C0"/>
    <w:rsid w:val="008F4334"/>
    <w:rsid w:val="008F4D74"/>
    <w:rsid w:val="008F4DE0"/>
    <w:rsid w:val="008F55F4"/>
    <w:rsid w:val="008F5F27"/>
    <w:rsid w:val="008F6735"/>
    <w:rsid w:val="008F7704"/>
    <w:rsid w:val="00900578"/>
    <w:rsid w:val="00900D84"/>
    <w:rsid w:val="00901249"/>
    <w:rsid w:val="0090194B"/>
    <w:rsid w:val="00901E36"/>
    <w:rsid w:val="00902C27"/>
    <w:rsid w:val="00902CE0"/>
    <w:rsid w:val="0090337E"/>
    <w:rsid w:val="00903EB3"/>
    <w:rsid w:val="0090638D"/>
    <w:rsid w:val="0090673A"/>
    <w:rsid w:val="0090691D"/>
    <w:rsid w:val="00906CBC"/>
    <w:rsid w:val="0090756A"/>
    <w:rsid w:val="0090773D"/>
    <w:rsid w:val="009100CD"/>
    <w:rsid w:val="00910CA3"/>
    <w:rsid w:val="009113DE"/>
    <w:rsid w:val="00913DB5"/>
    <w:rsid w:val="0091474B"/>
    <w:rsid w:val="00914A9E"/>
    <w:rsid w:val="00915AD7"/>
    <w:rsid w:val="00916A15"/>
    <w:rsid w:val="00916B09"/>
    <w:rsid w:val="009175D8"/>
    <w:rsid w:val="009178EA"/>
    <w:rsid w:val="00917BC8"/>
    <w:rsid w:val="00917FCC"/>
    <w:rsid w:val="009200C7"/>
    <w:rsid w:val="00920704"/>
    <w:rsid w:val="00921592"/>
    <w:rsid w:val="0092174F"/>
    <w:rsid w:val="00922493"/>
    <w:rsid w:val="009227C3"/>
    <w:rsid w:val="00922E07"/>
    <w:rsid w:val="00924703"/>
    <w:rsid w:val="0093108C"/>
    <w:rsid w:val="009312C9"/>
    <w:rsid w:val="00932F08"/>
    <w:rsid w:val="00933274"/>
    <w:rsid w:val="009334D0"/>
    <w:rsid w:val="00934C11"/>
    <w:rsid w:val="009355ED"/>
    <w:rsid w:val="0093573C"/>
    <w:rsid w:val="00935EBC"/>
    <w:rsid w:val="00937797"/>
    <w:rsid w:val="009403CE"/>
    <w:rsid w:val="009412E5"/>
    <w:rsid w:val="00941563"/>
    <w:rsid w:val="0094194A"/>
    <w:rsid w:val="0094196A"/>
    <w:rsid w:val="00941E80"/>
    <w:rsid w:val="00943379"/>
    <w:rsid w:val="00943B6F"/>
    <w:rsid w:val="00943D66"/>
    <w:rsid w:val="009454E4"/>
    <w:rsid w:val="00945A03"/>
    <w:rsid w:val="00946A91"/>
    <w:rsid w:val="00946AD9"/>
    <w:rsid w:val="00947B21"/>
    <w:rsid w:val="00947D0D"/>
    <w:rsid w:val="00947F92"/>
    <w:rsid w:val="0095000D"/>
    <w:rsid w:val="00950930"/>
    <w:rsid w:val="00950B02"/>
    <w:rsid w:val="00951974"/>
    <w:rsid w:val="00952098"/>
    <w:rsid w:val="00952634"/>
    <w:rsid w:val="009529E1"/>
    <w:rsid w:val="00954342"/>
    <w:rsid w:val="00954BE0"/>
    <w:rsid w:val="00955472"/>
    <w:rsid w:val="00955749"/>
    <w:rsid w:val="00955F62"/>
    <w:rsid w:val="00956CB4"/>
    <w:rsid w:val="009571DF"/>
    <w:rsid w:val="009572BD"/>
    <w:rsid w:val="00957BD6"/>
    <w:rsid w:val="0096040D"/>
    <w:rsid w:val="0096188C"/>
    <w:rsid w:val="00961C52"/>
    <w:rsid w:val="00961ECD"/>
    <w:rsid w:val="00961FD4"/>
    <w:rsid w:val="00962349"/>
    <w:rsid w:val="00962C4B"/>
    <w:rsid w:val="00963B19"/>
    <w:rsid w:val="00964985"/>
    <w:rsid w:val="00964C78"/>
    <w:rsid w:val="00964DD8"/>
    <w:rsid w:val="00965D92"/>
    <w:rsid w:val="009660CF"/>
    <w:rsid w:val="009675B9"/>
    <w:rsid w:val="00967810"/>
    <w:rsid w:val="00967DCD"/>
    <w:rsid w:val="00967F51"/>
    <w:rsid w:val="00970291"/>
    <w:rsid w:val="00972FA3"/>
    <w:rsid w:val="009737C8"/>
    <w:rsid w:val="00973B48"/>
    <w:rsid w:val="00973C46"/>
    <w:rsid w:val="00974874"/>
    <w:rsid w:val="00975968"/>
    <w:rsid w:val="00975BE6"/>
    <w:rsid w:val="0097694F"/>
    <w:rsid w:val="00977623"/>
    <w:rsid w:val="00977E9F"/>
    <w:rsid w:val="009801F8"/>
    <w:rsid w:val="00980C22"/>
    <w:rsid w:val="009817DD"/>
    <w:rsid w:val="00983A89"/>
    <w:rsid w:val="0098452B"/>
    <w:rsid w:val="009848C2"/>
    <w:rsid w:val="009859A0"/>
    <w:rsid w:val="00985B0E"/>
    <w:rsid w:val="009862F4"/>
    <w:rsid w:val="00986405"/>
    <w:rsid w:val="00986476"/>
    <w:rsid w:val="009873AA"/>
    <w:rsid w:val="00987ADC"/>
    <w:rsid w:val="00990615"/>
    <w:rsid w:val="00990DC7"/>
    <w:rsid w:val="00991046"/>
    <w:rsid w:val="009925B1"/>
    <w:rsid w:val="00992E9E"/>
    <w:rsid w:val="00992EEF"/>
    <w:rsid w:val="0099398E"/>
    <w:rsid w:val="009943E1"/>
    <w:rsid w:val="00994607"/>
    <w:rsid w:val="00994EFE"/>
    <w:rsid w:val="00995133"/>
    <w:rsid w:val="00995DFA"/>
    <w:rsid w:val="0099604C"/>
    <w:rsid w:val="009969D4"/>
    <w:rsid w:val="00996D62"/>
    <w:rsid w:val="0099733C"/>
    <w:rsid w:val="00997B66"/>
    <w:rsid w:val="009A0F7B"/>
    <w:rsid w:val="009A15C0"/>
    <w:rsid w:val="009A17CC"/>
    <w:rsid w:val="009A1C7B"/>
    <w:rsid w:val="009A2223"/>
    <w:rsid w:val="009A4336"/>
    <w:rsid w:val="009A4B71"/>
    <w:rsid w:val="009A4FC1"/>
    <w:rsid w:val="009A52EB"/>
    <w:rsid w:val="009A577E"/>
    <w:rsid w:val="009A5FE2"/>
    <w:rsid w:val="009A6739"/>
    <w:rsid w:val="009A6EE7"/>
    <w:rsid w:val="009A759D"/>
    <w:rsid w:val="009A7611"/>
    <w:rsid w:val="009B0041"/>
    <w:rsid w:val="009B078E"/>
    <w:rsid w:val="009B108E"/>
    <w:rsid w:val="009B141E"/>
    <w:rsid w:val="009B231A"/>
    <w:rsid w:val="009B2C9A"/>
    <w:rsid w:val="009B3146"/>
    <w:rsid w:val="009B316C"/>
    <w:rsid w:val="009B39C4"/>
    <w:rsid w:val="009B3AE8"/>
    <w:rsid w:val="009B3E67"/>
    <w:rsid w:val="009B4E52"/>
    <w:rsid w:val="009B53E5"/>
    <w:rsid w:val="009B577A"/>
    <w:rsid w:val="009B5E42"/>
    <w:rsid w:val="009B6081"/>
    <w:rsid w:val="009B706D"/>
    <w:rsid w:val="009B7281"/>
    <w:rsid w:val="009B7DE9"/>
    <w:rsid w:val="009C07D8"/>
    <w:rsid w:val="009C18F6"/>
    <w:rsid w:val="009C25C1"/>
    <w:rsid w:val="009C2E9E"/>
    <w:rsid w:val="009C32AD"/>
    <w:rsid w:val="009C35BC"/>
    <w:rsid w:val="009C3C4D"/>
    <w:rsid w:val="009C50F5"/>
    <w:rsid w:val="009C56C1"/>
    <w:rsid w:val="009C5E2E"/>
    <w:rsid w:val="009C614C"/>
    <w:rsid w:val="009C6959"/>
    <w:rsid w:val="009C6A43"/>
    <w:rsid w:val="009C721E"/>
    <w:rsid w:val="009C7F29"/>
    <w:rsid w:val="009D0418"/>
    <w:rsid w:val="009D0949"/>
    <w:rsid w:val="009D0F8A"/>
    <w:rsid w:val="009D2A55"/>
    <w:rsid w:val="009D2C71"/>
    <w:rsid w:val="009D2E16"/>
    <w:rsid w:val="009D31C0"/>
    <w:rsid w:val="009D41B6"/>
    <w:rsid w:val="009D448D"/>
    <w:rsid w:val="009D4EA2"/>
    <w:rsid w:val="009D7598"/>
    <w:rsid w:val="009D7CD8"/>
    <w:rsid w:val="009E1FC0"/>
    <w:rsid w:val="009E263A"/>
    <w:rsid w:val="009E2BA4"/>
    <w:rsid w:val="009E2EDB"/>
    <w:rsid w:val="009E324C"/>
    <w:rsid w:val="009E359D"/>
    <w:rsid w:val="009E379C"/>
    <w:rsid w:val="009E3A54"/>
    <w:rsid w:val="009E3EE4"/>
    <w:rsid w:val="009E40EF"/>
    <w:rsid w:val="009E4A39"/>
    <w:rsid w:val="009E4AF2"/>
    <w:rsid w:val="009E5AA5"/>
    <w:rsid w:val="009E5AB7"/>
    <w:rsid w:val="009E5D5B"/>
    <w:rsid w:val="009E5D5E"/>
    <w:rsid w:val="009E766A"/>
    <w:rsid w:val="009F0C74"/>
    <w:rsid w:val="009F0F55"/>
    <w:rsid w:val="009F23B0"/>
    <w:rsid w:val="009F464B"/>
    <w:rsid w:val="009F53BE"/>
    <w:rsid w:val="009F58F6"/>
    <w:rsid w:val="009F5A8A"/>
    <w:rsid w:val="009F61D2"/>
    <w:rsid w:val="009F688C"/>
    <w:rsid w:val="009F6D5E"/>
    <w:rsid w:val="009F71DC"/>
    <w:rsid w:val="009F73DA"/>
    <w:rsid w:val="009F758F"/>
    <w:rsid w:val="009F7781"/>
    <w:rsid w:val="009F79F2"/>
    <w:rsid w:val="00A00034"/>
    <w:rsid w:val="00A004D6"/>
    <w:rsid w:val="00A008CF"/>
    <w:rsid w:val="00A009EE"/>
    <w:rsid w:val="00A01289"/>
    <w:rsid w:val="00A016EB"/>
    <w:rsid w:val="00A03BAE"/>
    <w:rsid w:val="00A04F05"/>
    <w:rsid w:val="00A05340"/>
    <w:rsid w:val="00A05A47"/>
    <w:rsid w:val="00A05D54"/>
    <w:rsid w:val="00A05DF7"/>
    <w:rsid w:val="00A066B8"/>
    <w:rsid w:val="00A07C8E"/>
    <w:rsid w:val="00A10A5B"/>
    <w:rsid w:val="00A11096"/>
    <w:rsid w:val="00A1140E"/>
    <w:rsid w:val="00A126C3"/>
    <w:rsid w:val="00A13DFB"/>
    <w:rsid w:val="00A1450A"/>
    <w:rsid w:val="00A148AE"/>
    <w:rsid w:val="00A15375"/>
    <w:rsid w:val="00A16D4D"/>
    <w:rsid w:val="00A17505"/>
    <w:rsid w:val="00A1768B"/>
    <w:rsid w:val="00A1789A"/>
    <w:rsid w:val="00A2076E"/>
    <w:rsid w:val="00A20BB1"/>
    <w:rsid w:val="00A22FD8"/>
    <w:rsid w:val="00A23885"/>
    <w:rsid w:val="00A24453"/>
    <w:rsid w:val="00A25BC5"/>
    <w:rsid w:val="00A25FAD"/>
    <w:rsid w:val="00A26368"/>
    <w:rsid w:val="00A308A9"/>
    <w:rsid w:val="00A30F86"/>
    <w:rsid w:val="00A33629"/>
    <w:rsid w:val="00A33743"/>
    <w:rsid w:val="00A33786"/>
    <w:rsid w:val="00A33CEA"/>
    <w:rsid w:val="00A36A2E"/>
    <w:rsid w:val="00A405E8"/>
    <w:rsid w:val="00A41248"/>
    <w:rsid w:val="00A42F50"/>
    <w:rsid w:val="00A43FA4"/>
    <w:rsid w:val="00A44348"/>
    <w:rsid w:val="00A44865"/>
    <w:rsid w:val="00A44908"/>
    <w:rsid w:val="00A44C87"/>
    <w:rsid w:val="00A4622D"/>
    <w:rsid w:val="00A464F8"/>
    <w:rsid w:val="00A46AF6"/>
    <w:rsid w:val="00A46EAF"/>
    <w:rsid w:val="00A4719B"/>
    <w:rsid w:val="00A47596"/>
    <w:rsid w:val="00A50B89"/>
    <w:rsid w:val="00A51A32"/>
    <w:rsid w:val="00A51B53"/>
    <w:rsid w:val="00A528B8"/>
    <w:rsid w:val="00A52B9E"/>
    <w:rsid w:val="00A52C46"/>
    <w:rsid w:val="00A53C66"/>
    <w:rsid w:val="00A5418A"/>
    <w:rsid w:val="00A54393"/>
    <w:rsid w:val="00A553A8"/>
    <w:rsid w:val="00A56BE4"/>
    <w:rsid w:val="00A56F49"/>
    <w:rsid w:val="00A57076"/>
    <w:rsid w:val="00A57172"/>
    <w:rsid w:val="00A57BA1"/>
    <w:rsid w:val="00A60597"/>
    <w:rsid w:val="00A605DB"/>
    <w:rsid w:val="00A60D75"/>
    <w:rsid w:val="00A60E17"/>
    <w:rsid w:val="00A60E3F"/>
    <w:rsid w:val="00A61E26"/>
    <w:rsid w:val="00A62253"/>
    <w:rsid w:val="00A62570"/>
    <w:rsid w:val="00A63742"/>
    <w:rsid w:val="00A644C8"/>
    <w:rsid w:val="00A64787"/>
    <w:rsid w:val="00A6499C"/>
    <w:rsid w:val="00A64D02"/>
    <w:rsid w:val="00A6575B"/>
    <w:rsid w:val="00A659BA"/>
    <w:rsid w:val="00A665A9"/>
    <w:rsid w:val="00A70D26"/>
    <w:rsid w:val="00A71978"/>
    <w:rsid w:val="00A72FA7"/>
    <w:rsid w:val="00A72FE7"/>
    <w:rsid w:val="00A74777"/>
    <w:rsid w:val="00A74CC3"/>
    <w:rsid w:val="00A75186"/>
    <w:rsid w:val="00A7524C"/>
    <w:rsid w:val="00A753B2"/>
    <w:rsid w:val="00A75927"/>
    <w:rsid w:val="00A7597D"/>
    <w:rsid w:val="00A75BD8"/>
    <w:rsid w:val="00A766A8"/>
    <w:rsid w:val="00A7695A"/>
    <w:rsid w:val="00A77596"/>
    <w:rsid w:val="00A801CE"/>
    <w:rsid w:val="00A801F0"/>
    <w:rsid w:val="00A821A9"/>
    <w:rsid w:val="00A82E4A"/>
    <w:rsid w:val="00A8346C"/>
    <w:rsid w:val="00A8393F"/>
    <w:rsid w:val="00A83C0E"/>
    <w:rsid w:val="00A842A2"/>
    <w:rsid w:val="00A852D3"/>
    <w:rsid w:val="00A866F5"/>
    <w:rsid w:val="00A868A1"/>
    <w:rsid w:val="00A87578"/>
    <w:rsid w:val="00A87A9D"/>
    <w:rsid w:val="00A90CDA"/>
    <w:rsid w:val="00A90E10"/>
    <w:rsid w:val="00A91EA0"/>
    <w:rsid w:val="00A9267A"/>
    <w:rsid w:val="00A92A21"/>
    <w:rsid w:val="00A92B44"/>
    <w:rsid w:val="00A92EF7"/>
    <w:rsid w:val="00A93098"/>
    <w:rsid w:val="00A93CAD"/>
    <w:rsid w:val="00A949BD"/>
    <w:rsid w:val="00A94EB5"/>
    <w:rsid w:val="00A95434"/>
    <w:rsid w:val="00A95796"/>
    <w:rsid w:val="00A96314"/>
    <w:rsid w:val="00A96BE3"/>
    <w:rsid w:val="00A97E25"/>
    <w:rsid w:val="00AA049E"/>
    <w:rsid w:val="00AA0A9E"/>
    <w:rsid w:val="00AA0E5E"/>
    <w:rsid w:val="00AA2840"/>
    <w:rsid w:val="00AA4F23"/>
    <w:rsid w:val="00AA5AEB"/>
    <w:rsid w:val="00AA5B1C"/>
    <w:rsid w:val="00AA5D1E"/>
    <w:rsid w:val="00AA7084"/>
    <w:rsid w:val="00AA7DC4"/>
    <w:rsid w:val="00AB04A2"/>
    <w:rsid w:val="00AB0582"/>
    <w:rsid w:val="00AB0845"/>
    <w:rsid w:val="00AB17A6"/>
    <w:rsid w:val="00AB1874"/>
    <w:rsid w:val="00AB1C14"/>
    <w:rsid w:val="00AB2520"/>
    <w:rsid w:val="00AB5851"/>
    <w:rsid w:val="00AB5915"/>
    <w:rsid w:val="00AB6328"/>
    <w:rsid w:val="00AB77B9"/>
    <w:rsid w:val="00AC08F1"/>
    <w:rsid w:val="00AC0925"/>
    <w:rsid w:val="00AC0C90"/>
    <w:rsid w:val="00AC115F"/>
    <w:rsid w:val="00AC1161"/>
    <w:rsid w:val="00AC15F3"/>
    <w:rsid w:val="00AC1793"/>
    <w:rsid w:val="00AC20C3"/>
    <w:rsid w:val="00AC241F"/>
    <w:rsid w:val="00AC2867"/>
    <w:rsid w:val="00AC2AA3"/>
    <w:rsid w:val="00AC2F5D"/>
    <w:rsid w:val="00AC3081"/>
    <w:rsid w:val="00AC31D1"/>
    <w:rsid w:val="00AC3B2F"/>
    <w:rsid w:val="00AC3E04"/>
    <w:rsid w:val="00AC4125"/>
    <w:rsid w:val="00AC4DEB"/>
    <w:rsid w:val="00AC54A8"/>
    <w:rsid w:val="00AC5B0A"/>
    <w:rsid w:val="00AC68F1"/>
    <w:rsid w:val="00AC6D3B"/>
    <w:rsid w:val="00AC6E69"/>
    <w:rsid w:val="00AC72A9"/>
    <w:rsid w:val="00AC7790"/>
    <w:rsid w:val="00AD01A6"/>
    <w:rsid w:val="00AD0478"/>
    <w:rsid w:val="00AD0DA5"/>
    <w:rsid w:val="00AD1369"/>
    <w:rsid w:val="00AD195B"/>
    <w:rsid w:val="00AD32E4"/>
    <w:rsid w:val="00AD34C2"/>
    <w:rsid w:val="00AD38CB"/>
    <w:rsid w:val="00AD3CBA"/>
    <w:rsid w:val="00AD3E53"/>
    <w:rsid w:val="00AD43F9"/>
    <w:rsid w:val="00AD4641"/>
    <w:rsid w:val="00AD4B4D"/>
    <w:rsid w:val="00AD4D3A"/>
    <w:rsid w:val="00AD596B"/>
    <w:rsid w:val="00AD674F"/>
    <w:rsid w:val="00AD6F6A"/>
    <w:rsid w:val="00AD73BC"/>
    <w:rsid w:val="00AD73BD"/>
    <w:rsid w:val="00AD76BE"/>
    <w:rsid w:val="00AE0C3D"/>
    <w:rsid w:val="00AE0D69"/>
    <w:rsid w:val="00AE10A9"/>
    <w:rsid w:val="00AE10EA"/>
    <w:rsid w:val="00AE1411"/>
    <w:rsid w:val="00AE1C37"/>
    <w:rsid w:val="00AE3225"/>
    <w:rsid w:val="00AE32F7"/>
    <w:rsid w:val="00AE3592"/>
    <w:rsid w:val="00AE381B"/>
    <w:rsid w:val="00AE3B74"/>
    <w:rsid w:val="00AE4666"/>
    <w:rsid w:val="00AE4BF0"/>
    <w:rsid w:val="00AE55DB"/>
    <w:rsid w:val="00AE772E"/>
    <w:rsid w:val="00AF04E6"/>
    <w:rsid w:val="00AF20EE"/>
    <w:rsid w:val="00AF2AB8"/>
    <w:rsid w:val="00AF34F3"/>
    <w:rsid w:val="00AF3AE5"/>
    <w:rsid w:val="00AF57A5"/>
    <w:rsid w:val="00AF66FA"/>
    <w:rsid w:val="00AF7158"/>
    <w:rsid w:val="00AF7219"/>
    <w:rsid w:val="00AF7783"/>
    <w:rsid w:val="00B00007"/>
    <w:rsid w:val="00B0237A"/>
    <w:rsid w:val="00B02A46"/>
    <w:rsid w:val="00B02C9B"/>
    <w:rsid w:val="00B0392D"/>
    <w:rsid w:val="00B04279"/>
    <w:rsid w:val="00B043BD"/>
    <w:rsid w:val="00B0456D"/>
    <w:rsid w:val="00B045C8"/>
    <w:rsid w:val="00B0484F"/>
    <w:rsid w:val="00B04E64"/>
    <w:rsid w:val="00B05065"/>
    <w:rsid w:val="00B054E7"/>
    <w:rsid w:val="00B05511"/>
    <w:rsid w:val="00B05858"/>
    <w:rsid w:val="00B064BA"/>
    <w:rsid w:val="00B070F6"/>
    <w:rsid w:val="00B1021B"/>
    <w:rsid w:val="00B10499"/>
    <w:rsid w:val="00B109A1"/>
    <w:rsid w:val="00B109B7"/>
    <w:rsid w:val="00B1140F"/>
    <w:rsid w:val="00B11615"/>
    <w:rsid w:val="00B11B2D"/>
    <w:rsid w:val="00B12A1E"/>
    <w:rsid w:val="00B1306F"/>
    <w:rsid w:val="00B13B6E"/>
    <w:rsid w:val="00B147DC"/>
    <w:rsid w:val="00B152B8"/>
    <w:rsid w:val="00B166E6"/>
    <w:rsid w:val="00B16942"/>
    <w:rsid w:val="00B206A5"/>
    <w:rsid w:val="00B2075E"/>
    <w:rsid w:val="00B21241"/>
    <w:rsid w:val="00B21488"/>
    <w:rsid w:val="00B21E89"/>
    <w:rsid w:val="00B223AC"/>
    <w:rsid w:val="00B22729"/>
    <w:rsid w:val="00B22C4A"/>
    <w:rsid w:val="00B249D3"/>
    <w:rsid w:val="00B24B6B"/>
    <w:rsid w:val="00B2533C"/>
    <w:rsid w:val="00B2568B"/>
    <w:rsid w:val="00B25CBC"/>
    <w:rsid w:val="00B2602D"/>
    <w:rsid w:val="00B265A7"/>
    <w:rsid w:val="00B27328"/>
    <w:rsid w:val="00B27540"/>
    <w:rsid w:val="00B27C08"/>
    <w:rsid w:val="00B27C45"/>
    <w:rsid w:val="00B30530"/>
    <w:rsid w:val="00B30715"/>
    <w:rsid w:val="00B30AF0"/>
    <w:rsid w:val="00B30BD8"/>
    <w:rsid w:val="00B30EDF"/>
    <w:rsid w:val="00B313D7"/>
    <w:rsid w:val="00B31F5C"/>
    <w:rsid w:val="00B326BC"/>
    <w:rsid w:val="00B330ED"/>
    <w:rsid w:val="00B333D3"/>
    <w:rsid w:val="00B34DF2"/>
    <w:rsid w:val="00B34F79"/>
    <w:rsid w:val="00B35108"/>
    <w:rsid w:val="00B36192"/>
    <w:rsid w:val="00B36548"/>
    <w:rsid w:val="00B36928"/>
    <w:rsid w:val="00B36A24"/>
    <w:rsid w:val="00B376FA"/>
    <w:rsid w:val="00B37806"/>
    <w:rsid w:val="00B40FB5"/>
    <w:rsid w:val="00B416E1"/>
    <w:rsid w:val="00B41A98"/>
    <w:rsid w:val="00B41C1B"/>
    <w:rsid w:val="00B41ECC"/>
    <w:rsid w:val="00B42499"/>
    <w:rsid w:val="00B426AB"/>
    <w:rsid w:val="00B42D05"/>
    <w:rsid w:val="00B43B67"/>
    <w:rsid w:val="00B446A3"/>
    <w:rsid w:val="00B4530E"/>
    <w:rsid w:val="00B464D5"/>
    <w:rsid w:val="00B46855"/>
    <w:rsid w:val="00B4749F"/>
    <w:rsid w:val="00B51893"/>
    <w:rsid w:val="00B53038"/>
    <w:rsid w:val="00B53462"/>
    <w:rsid w:val="00B536BA"/>
    <w:rsid w:val="00B53FCF"/>
    <w:rsid w:val="00B5451B"/>
    <w:rsid w:val="00B56318"/>
    <w:rsid w:val="00B567CE"/>
    <w:rsid w:val="00B567D9"/>
    <w:rsid w:val="00B56895"/>
    <w:rsid w:val="00B569FB"/>
    <w:rsid w:val="00B56CF2"/>
    <w:rsid w:val="00B56D67"/>
    <w:rsid w:val="00B57073"/>
    <w:rsid w:val="00B57248"/>
    <w:rsid w:val="00B57BA5"/>
    <w:rsid w:val="00B57BDA"/>
    <w:rsid w:val="00B57C97"/>
    <w:rsid w:val="00B60F9A"/>
    <w:rsid w:val="00B6118E"/>
    <w:rsid w:val="00B6134B"/>
    <w:rsid w:val="00B61B6B"/>
    <w:rsid w:val="00B63630"/>
    <w:rsid w:val="00B6476C"/>
    <w:rsid w:val="00B64B0B"/>
    <w:rsid w:val="00B64C67"/>
    <w:rsid w:val="00B64D51"/>
    <w:rsid w:val="00B64ED6"/>
    <w:rsid w:val="00B654A8"/>
    <w:rsid w:val="00B65BAF"/>
    <w:rsid w:val="00B65C07"/>
    <w:rsid w:val="00B65F80"/>
    <w:rsid w:val="00B665B0"/>
    <w:rsid w:val="00B66F3D"/>
    <w:rsid w:val="00B67153"/>
    <w:rsid w:val="00B676B1"/>
    <w:rsid w:val="00B67829"/>
    <w:rsid w:val="00B70476"/>
    <w:rsid w:val="00B725B6"/>
    <w:rsid w:val="00B7293D"/>
    <w:rsid w:val="00B72E65"/>
    <w:rsid w:val="00B76481"/>
    <w:rsid w:val="00B76AF9"/>
    <w:rsid w:val="00B7714E"/>
    <w:rsid w:val="00B77B6D"/>
    <w:rsid w:val="00B805EC"/>
    <w:rsid w:val="00B80924"/>
    <w:rsid w:val="00B813E2"/>
    <w:rsid w:val="00B823C3"/>
    <w:rsid w:val="00B82965"/>
    <w:rsid w:val="00B82E60"/>
    <w:rsid w:val="00B832D5"/>
    <w:rsid w:val="00B83842"/>
    <w:rsid w:val="00B83B99"/>
    <w:rsid w:val="00B83C64"/>
    <w:rsid w:val="00B83E68"/>
    <w:rsid w:val="00B840F6"/>
    <w:rsid w:val="00B843A6"/>
    <w:rsid w:val="00B84D14"/>
    <w:rsid w:val="00B856C7"/>
    <w:rsid w:val="00B8573A"/>
    <w:rsid w:val="00B87DD5"/>
    <w:rsid w:val="00B90236"/>
    <w:rsid w:val="00B90494"/>
    <w:rsid w:val="00B9113B"/>
    <w:rsid w:val="00B9279F"/>
    <w:rsid w:val="00B92A2B"/>
    <w:rsid w:val="00B93418"/>
    <w:rsid w:val="00B93AB5"/>
    <w:rsid w:val="00B9493F"/>
    <w:rsid w:val="00B9644F"/>
    <w:rsid w:val="00BA009D"/>
    <w:rsid w:val="00BA00FA"/>
    <w:rsid w:val="00BA0B49"/>
    <w:rsid w:val="00BA0F96"/>
    <w:rsid w:val="00BA10EC"/>
    <w:rsid w:val="00BA1785"/>
    <w:rsid w:val="00BA1BC3"/>
    <w:rsid w:val="00BA1C70"/>
    <w:rsid w:val="00BA1D6F"/>
    <w:rsid w:val="00BA2708"/>
    <w:rsid w:val="00BA30E7"/>
    <w:rsid w:val="00BA5568"/>
    <w:rsid w:val="00BA5654"/>
    <w:rsid w:val="00BA5728"/>
    <w:rsid w:val="00BA5955"/>
    <w:rsid w:val="00BA62F8"/>
    <w:rsid w:val="00BA6CA9"/>
    <w:rsid w:val="00BA7397"/>
    <w:rsid w:val="00BA75EB"/>
    <w:rsid w:val="00BB0846"/>
    <w:rsid w:val="00BB0D0B"/>
    <w:rsid w:val="00BB10F1"/>
    <w:rsid w:val="00BB1622"/>
    <w:rsid w:val="00BB1802"/>
    <w:rsid w:val="00BB2B64"/>
    <w:rsid w:val="00BB3F17"/>
    <w:rsid w:val="00BB418A"/>
    <w:rsid w:val="00BB4F1D"/>
    <w:rsid w:val="00BB53EF"/>
    <w:rsid w:val="00BB6238"/>
    <w:rsid w:val="00BB6C1F"/>
    <w:rsid w:val="00BB6D4F"/>
    <w:rsid w:val="00BB7885"/>
    <w:rsid w:val="00BB7ED3"/>
    <w:rsid w:val="00BC00D5"/>
    <w:rsid w:val="00BC00E1"/>
    <w:rsid w:val="00BC06CE"/>
    <w:rsid w:val="00BC0BFD"/>
    <w:rsid w:val="00BC1519"/>
    <w:rsid w:val="00BC1C5D"/>
    <w:rsid w:val="00BC27B9"/>
    <w:rsid w:val="00BC3778"/>
    <w:rsid w:val="00BC3EA2"/>
    <w:rsid w:val="00BC465A"/>
    <w:rsid w:val="00BC4F58"/>
    <w:rsid w:val="00BC6BFD"/>
    <w:rsid w:val="00BC72DC"/>
    <w:rsid w:val="00BD03B1"/>
    <w:rsid w:val="00BD0626"/>
    <w:rsid w:val="00BD073D"/>
    <w:rsid w:val="00BD23B3"/>
    <w:rsid w:val="00BD3033"/>
    <w:rsid w:val="00BD3430"/>
    <w:rsid w:val="00BD4937"/>
    <w:rsid w:val="00BD49BD"/>
    <w:rsid w:val="00BD4E12"/>
    <w:rsid w:val="00BD4EA1"/>
    <w:rsid w:val="00BD4F25"/>
    <w:rsid w:val="00BD552B"/>
    <w:rsid w:val="00BD603F"/>
    <w:rsid w:val="00BD6EFE"/>
    <w:rsid w:val="00BD7657"/>
    <w:rsid w:val="00BD79B9"/>
    <w:rsid w:val="00BD7DBA"/>
    <w:rsid w:val="00BE189D"/>
    <w:rsid w:val="00BE1AC9"/>
    <w:rsid w:val="00BE1B24"/>
    <w:rsid w:val="00BE219F"/>
    <w:rsid w:val="00BE2F34"/>
    <w:rsid w:val="00BE3559"/>
    <w:rsid w:val="00BE355A"/>
    <w:rsid w:val="00BE35B2"/>
    <w:rsid w:val="00BE45F1"/>
    <w:rsid w:val="00BE51CE"/>
    <w:rsid w:val="00BE71D5"/>
    <w:rsid w:val="00BE7E88"/>
    <w:rsid w:val="00BF0308"/>
    <w:rsid w:val="00BF0722"/>
    <w:rsid w:val="00BF0F08"/>
    <w:rsid w:val="00BF143A"/>
    <w:rsid w:val="00BF16D5"/>
    <w:rsid w:val="00BF186A"/>
    <w:rsid w:val="00BF24DD"/>
    <w:rsid w:val="00BF2EFC"/>
    <w:rsid w:val="00BF343A"/>
    <w:rsid w:val="00BF3F5D"/>
    <w:rsid w:val="00BF53F4"/>
    <w:rsid w:val="00BF5EAE"/>
    <w:rsid w:val="00BF6250"/>
    <w:rsid w:val="00BF63FC"/>
    <w:rsid w:val="00BF65CD"/>
    <w:rsid w:val="00BF661F"/>
    <w:rsid w:val="00BF709E"/>
    <w:rsid w:val="00BF7D3B"/>
    <w:rsid w:val="00BF7D7B"/>
    <w:rsid w:val="00C00092"/>
    <w:rsid w:val="00C00810"/>
    <w:rsid w:val="00C008C1"/>
    <w:rsid w:val="00C009B4"/>
    <w:rsid w:val="00C019F8"/>
    <w:rsid w:val="00C02058"/>
    <w:rsid w:val="00C023F4"/>
    <w:rsid w:val="00C02633"/>
    <w:rsid w:val="00C0292E"/>
    <w:rsid w:val="00C03385"/>
    <w:rsid w:val="00C03765"/>
    <w:rsid w:val="00C03EEC"/>
    <w:rsid w:val="00C041DE"/>
    <w:rsid w:val="00C044D3"/>
    <w:rsid w:val="00C04A8C"/>
    <w:rsid w:val="00C04F00"/>
    <w:rsid w:val="00C051A8"/>
    <w:rsid w:val="00C06493"/>
    <w:rsid w:val="00C06F35"/>
    <w:rsid w:val="00C076B1"/>
    <w:rsid w:val="00C0783C"/>
    <w:rsid w:val="00C07C91"/>
    <w:rsid w:val="00C100F4"/>
    <w:rsid w:val="00C10624"/>
    <w:rsid w:val="00C10AD3"/>
    <w:rsid w:val="00C11492"/>
    <w:rsid w:val="00C11803"/>
    <w:rsid w:val="00C11E64"/>
    <w:rsid w:val="00C12175"/>
    <w:rsid w:val="00C1219D"/>
    <w:rsid w:val="00C12C9E"/>
    <w:rsid w:val="00C15D18"/>
    <w:rsid w:val="00C162EC"/>
    <w:rsid w:val="00C16374"/>
    <w:rsid w:val="00C17299"/>
    <w:rsid w:val="00C20533"/>
    <w:rsid w:val="00C20C4C"/>
    <w:rsid w:val="00C21790"/>
    <w:rsid w:val="00C223D9"/>
    <w:rsid w:val="00C23222"/>
    <w:rsid w:val="00C24912"/>
    <w:rsid w:val="00C24CDD"/>
    <w:rsid w:val="00C26FEE"/>
    <w:rsid w:val="00C27250"/>
    <w:rsid w:val="00C27974"/>
    <w:rsid w:val="00C3083C"/>
    <w:rsid w:val="00C30C65"/>
    <w:rsid w:val="00C31CF0"/>
    <w:rsid w:val="00C32290"/>
    <w:rsid w:val="00C32BD8"/>
    <w:rsid w:val="00C32E7A"/>
    <w:rsid w:val="00C33AD9"/>
    <w:rsid w:val="00C352D5"/>
    <w:rsid w:val="00C35593"/>
    <w:rsid w:val="00C35751"/>
    <w:rsid w:val="00C35CF4"/>
    <w:rsid w:val="00C35E4C"/>
    <w:rsid w:val="00C369C0"/>
    <w:rsid w:val="00C36B44"/>
    <w:rsid w:val="00C3795C"/>
    <w:rsid w:val="00C37FF6"/>
    <w:rsid w:val="00C401B1"/>
    <w:rsid w:val="00C401CB"/>
    <w:rsid w:val="00C40212"/>
    <w:rsid w:val="00C417CF"/>
    <w:rsid w:val="00C41A25"/>
    <w:rsid w:val="00C42206"/>
    <w:rsid w:val="00C42A5D"/>
    <w:rsid w:val="00C435D5"/>
    <w:rsid w:val="00C4389A"/>
    <w:rsid w:val="00C442CB"/>
    <w:rsid w:val="00C44F59"/>
    <w:rsid w:val="00C45A29"/>
    <w:rsid w:val="00C45F6E"/>
    <w:rsid w:val="00C46842"/>
    <w:rsid w:val="00C46D68"/>
    <w:rsid w:val="00C4751E"/>
    <w:rsid w:val="00C478BD"/>
    <w:rsid w:val="00C50004"/>
    <w:rsid w:val="00C501DC"/>
    <w:rsid w:val="00C50247"/>
    <w:rsid w:val="00C50346"/>
    <w:rsid w:val="00C50CD3"/>
    <w:rsid w:val="00C51252"/>
    <w:rsid w:val="00C515F5"/>
    <w:rsid w:val="00C518E2"/>
    <w:rsid w:val="00C51D8C"/>
    <w:rsid w:val="00C525B7"/>
    <w:rsid w:val="00C526EE"/>
    <w:rsid w:val="00C52BFD"/>
    <w:rsid w:val="00C5371A"/>
    <w:rsid w:val="00C53C26"/>
    <w:rsid w:val="00C53E8D"/>
    <w:rsid w:val="00C5611C"/>
    <w:rsid w:val="00C56360"/>
    <w:rsid w:val="00C56679"/>
    <w:rsid w:val="00C57CF0"/>
    <w:rsid w:val="00C57FBD"/>
    <w:rsid w:val="00C602E5"/>
    <w:rsid w:val="00C603CE"/>
    <w:rsid w:val="00C61924"/>
    <w:rsid w:val="00C61F93"/>
    <w:rsid w:val="00C631C5"/>
    <w:rsid w:val="00C63DB6"/>
    <w:rsid w:val="00C64B72"/>
    <w:rsid w:val="00C64BA4"/>
    <w:rsid w:val="00C64D4F"/>
    <w:rsid w:val="00C65B8D"/>
    <w:rsid w:val="00C65B94"/>
    <w:rsid w:val="00C65D93"/>
    <w:rsid w:val="00C6689D"/>
    <w:rsid w:val="00C67555"/>
    <w:rsid w:val="00C6795C"/>
    <w:rsid w:val="00C70199"/>
    <w:rsid w:val="00C7118C"/>
    <w:rsid w:val="00C7124C"/>
    <w:rsid w:val="00C718FD"/>
    <w:rsid w:val="00C72951"/>
    <w:rsid w:val="00C73CD3"/>
    <w:rsid w:val="00C74AEA"/>
    <w:rsid w:val="00C75FB3"/>
    <w:rsid w:val="00C76597"/>
    <w:rsid w:val="00C774D0"/>
    <w:rsid w:val="00C805E7"/>
    <w:rsid w:val="00C807DD"/>
    <w:rsid w:val="00C81069"/>
    <w:rsid w:val="00C818FD"/>
    <w:rsid w:val="00C81ED1"/>
    <w:rsid w:val="00C8296C"/>
    <w:rsid w:val="00C82A3B"/>
    <w:rsid w:val="00C83CBD"/>
    <w:rsid w:val="00C85134"/>
    <w:rsid w:val="00C86E9F"/>
    <w:rsid w:val="00C914EA"/>
    <w:rsid w:val="00C9215C"/>
    <w:rsid w:val="00C92280"/>
    <w:rsid w:val="00C92D99"/>
    <w:rsid w:val="00C977F1"/>
    <w:rsid w:val="00C97EA4"/>
    <w:rsid w:val="00CA1475"/>
    <w:rsid w:val="00CA16B1"/>
    <w:rsid w:val="00CA18EF"/>
    <w:rsid w:val="00CA2660"/>
    <w:rsid w:val="00CA2AB1"/>
    <w:rsid w:val="00CA3047"/>
    <w:rsid w:val="00CA3754"/>
    <w:rsid w:val="00CA3F1E"/>
    <w:rsid w:val="00CA43A3"/>
    <w:rsid w:val="00CA4414"/>
    <w:rsid w:val="00CA4805"/>
    <w:rsid w:val="00CA4FE8"/>
    <w:rsid w:val="00CA5887"/>
    <w:rsid w:val="00CA621D"/>
    <w:rsid w:val="00CA7009"/>
    <w:rsid w:val="00CA747E"/>
    <w:rsid w:val="00CA7AFE"/>
    <w:rsid w:val="00CA7F23"/>
    <w:rsid w:val="00CB2125"/>
    <w:rsid w:val="00CB29AF"/>
    <w:rsid w:val="00CB2CE3"/>
    <w:rsid w:val="00CB348A"/>
    <w:rsid w:val="00CB3DCD"/>
    <w:rsid w:val="00CB3FA5"/>
    <w:rsid w:val="00CB411D"/>
    <w:rsid w:val="00CB51E3"/>
    <w:rsid w:val="00CB62CF"/>
    <w:rsid w:val="00CB7A13"/>
    <w:rsid w:val="00CB7BD4"/>
    <w:rsid w:val="00CC0AB6"/>
    <w:rsid w:val="00CC0B6F"/>
    <w:rsid w:val="00CC1298"/>
    <w:rsid w:val="00CC19D7"/>
    <w:rsid w:val="00CC2442"/>
    <w:rsid w:val="00CC30B4"/>
    <w:rsid w:val="00CC39BA"/>
    <w:rsid w:val="00CC3EED"/>
    <w:rsid w:val="00CC415A"/>
    <w:rsid w:val="00CC4424"/>
    <w:rsid w:val="00CC44E8"/>
    <w:rsid w:val="00CC4D70"/>
    <w:rsid w:val="00CC4FE2"/>
    <w:rsid w:val="00CC5299"/>
    <w:rsid w:val="00CC5364"/>
    <w:rsid w:val="00CC583C"/>
    <w:rsid w:val="00CC6CA8"/>
    <w:rsid w:val="00CC7133"/>
    <w:rsid w:val="00CC76EC"/>
    <w:rsid w:val="00CC7861"/>
    <w:rsid w:val="00CC7D77"/>
    <w:rsid w:val="00CD0ACC"/>
    <w:rsid w:val="00CD1437"/>
    <w:rsid w:val="00CD226B"/>
    <w:rsid w:val="00CD34D2"/>
    <w:rsid w:val="00CD374B"/>
    <w:rsid w:val="00CD390F"/>
    <w:rsid w:val="00CD51DB"/>
    <w:rsid w:val="00CD6090"/>
    <w:rsid w:val="00CD61B1"/>
    <w:rsid w:val="00CD62D5"/>
    <w:rsid w:val="00CD6704"/>
    <w:rsid w:val="00CD7747"/>
    <w:rsid w:val="00CD77CC"/>
    <w:rsid w:val="00CD7FD5"/>
    <w:rsid w:val="00CE08E6"/>
    <w:rsid w:val="00CE0C05"/>
    <w:rsid w:val="00CE1CFA"/>
    <w:rsid w:val="00CE1D2F"/>
    <w:rsid w:val="00CE28AF"/>
    <w:rsid w:val="00CE3267"/>
    <w:rsid w:val="00CE34B8"/>
    <w:rsid w:val="00CE3F7B"/>
    <w:rsid w:val="00CE4682"/>
    <w:rsid w:val="00CE4E6B"/>
    <w:rsid w:val="00CE5126"/>
    <w:rsid w:val="00CE546D"/>
    <w:rsid w:val="00CE5C82"/>
    <w:rsid w:val="00CE71AA"/>
    <w:rsid w:val="00CE739C"/>
    <w:rsid w:val="00CF095F"/>
    <w:rsid w:val="00CF0CE3"/>
    <w:rsid w:val="00CF10EF"/>
    <w:rsid w:val="00CF117D"/>
    <w:rsid w:val="00CF1721"/>
    <w:rsid w:val="00CF253E"/>
    <w:rsid w:val="00CF276D"/>
    <w:rsid w:val="00CF286E"/>
    <w:rsid w:val="00CF2DFA"/>
    <w:rsid w:val="00CF2E4F"/>
    <w:rsid w:val="00CF43AB"/>
    <w:rsid w:val="00CF44FF"/>
    <w:rsid w:val="00CF45F7"/>
    <w:rsid w:val="00CF5016"/>
    <w:rsid w:val="00CF6A84"/>
    <w:rsid w:val="00CF788C"/>
    <w:rsid w:val="00CF7A85"/>
    <w:rsid w:val="00D02323"/>
    <w:rsid w:val="00D025BD"/>
    <w:rsid w:val="00D02C5C"/>
    <w:rsid w:val="00D02FFC"/>
    <w:rsid w:val="00D041EF"/>
    <w:rsid w:val="00D0509C"/>
    <w:rsid w:val="00D05AA1"/>
    <w:rsid w:val="00D05C58"/>
    <w:rsid w:val="00D06D75"/>
    <w:rsid w:val="00D06E60"/>
    <w:rsid w:val="00D06FD2"/>
    <w:rsid w:val="00D07099"/>
    <w:rsid w:val="00D0726D"/>
    <w:rsid w:val="00D07DF3"/>
    <w:rsid w:val="00D1084B"/>
    <w:rsid w:val="00D10C75"/>
    <w:rsid w:val="00D10DFF"/>
    <w:rsid w:val="00D14C71"/>
    <w:rsid w:val="00D15BD4"/>
    <w:rsid w:val="00D165C9"/>
    <w:rsid w:val="00D16D52"/>
    <w:rsid w:val="00D1729C"/>
    <w:rsid w:val="00D2040F"/>
    <w:rsid w:val="00D20D34"/>
    <w:rsid w:val="00D20EFD"/>
    <w:rsid w:val="00D214EE"/>
    <w:rsid w:val="00D21B6C"/>
    <w:rsid w:val="00D221BF"/>
    <w:rsid w:val="00D22D13"/>
    <w:rsid w:val="00D230E9"/>
    <w:rsid w:val="00D2418A"/>
    <w:rsid w:val="00D24482"/>
    <w:rsid w:val="00D2453B"/>
    <w:rsid w:val="00D24A9E"/>
    <w:rsid w:val="00D24DA3"/>
    <w:rsid w:val="00D252C4"/>
    <w:rsid w:val="00D258D7"/>
    <w:rsid w:val="00D26454"/>
    <w:rsid w:val="00D27006"/>
    <w:rsid w:val="00D272D4"/>
    <w:rsid w:val="00D27B32"/>
    <w:rsid w:val="00D27ED4"/>
    <w:rsid w:val="00D31AE9"/>
    <w:rsid w:val="00D31E5E"/>
    <w:rsid w:val="00D324A4"/>
    <w:rsid w:val="00D336E0"/>
    <w:rsid w:val="00D33FD4"/>
    <w:rsid w:val="00D34364"/>
    <w:rsid w:val="00D3512F"/>
    <w:rsid w:val="00D352C3"/>
    <w:rsid w:val="00D357C2"/>
    <w:rsid w:val="00D37414"/>
    <w:rsid w:val="00D37550"/>
    <w:rsid w:val="00D403A5"/>
    <w:rsid w:val="00D40982"/>
    <w:rsid w:val="00D41DD0"/>
    <w:rsid w:val="00D43279"/>
    <w:rsid w:val="00D43519"/>
    <w:rsid w:val="00D43BD4"/>
    <w:rsid w:val="00D43C7C"/>
    <w:rsid w:val="00D450BF"/>
    <w:rsid w:val="00D45DA1"/>
    <w:rsid w:val="00D45ED6"/>
    <w:rsid w:val="00D46225"/>
    <w:rsid w:val="00D47393"/>
    <w:rsid w:val="00D47F6D"/>
    <w:rsid w:val="00D500CF"/>
    <w:rsid w:val="00D514B0"/>
    <w:rsid w:val="00D523B7"/>
    <w:rsid w:val="00D52E05"/>
    <w:rsid w:val="00D53840"/>
    <w:rsid w:val="00D53993"/>
    <w:rsid w:val="00D53A7D"/>
    <w:rsid w:val="00D547D4"/>
    <w:rsid w:val="00D5554C"/>
    <w:rsid w:val="00D5571A"/>
    <w:rsid w:val="00D5587A"/>
    <w:rsid w:val="00D561F1"/>
    <w:rsid w:val="00D562AF"/>
    <w:rsid w:val="00D5756D"/>
    <w:rsid w:val="00D61A0C"/>
    <w:rsid w:val="00D62689"/>
    <w:rsid w:val="00D627BC"/>
    <w:rsid w:val="00D62A13"/>
    <w:rsid w:val="00D634A1"/>
    <w:rsid w:val="00D63753"/>
    <w:rsid w:val="00D64327"/>
    <w:rsid w:val="00D6441F"/>
    <w:rsid w:val="00D64559"/>
    <w:rsid w:val="00D64832"/>
    <w:rsid w:val="00D6515B"/>
    <w:rsid w:val="00D652E0"/>
    <w:rsid w:val="00D662F6"/>
    <w:rsid w:val="00D66631"/>
    <w:rsid w:val="00D66FBD"/>
    <w:rsid w:val="00D71611"/>
    <w:rsid w:val="00D73A59"/>
    <w:rsid w:val="00D74142"/>
    <w:rsid w:val="00D76046"/>
    <w:rsid w:val="00D7688C"/>
    <w:rsid w:val="00D76C34"/>
    <w:rsid w:val="00D76EF9"/>
    <w:rsid w:val="00D81C2C"/>
    <w:rsid w:val="00D81DAD"/>
    <w:rsid w:val="00D81E12"/>
    <w:rsid w:val="00D829C9"/>
    <w:rsid w:val="00D82C14"/>
    <w:rsid w:val="00D82E71"/>
    <w:rsid w:val="00D82F23"/>
    <w:rsid w:val="00D8309D"/>
    <w:rsid w:val="00D8349A"/>
    <w:rsid w:val="00D8412F"/>
    <w:rsid w:val="00D84470"/>
    <w:rsid w:val="00D845CF"/>
    <w:rsid w:val="00D84C11"/>
    <w:rsid w:val="00D84C61"/>
    <w:rsid w:val="00D85EA9"/>
    <w:rsid w:val="00D86628"/>
    <w:rsid w:val="00D8666D"/>
    <w:rsid w:val="00D87F1F"/>
    <w:rsid w:val="00D87F2D"/>
    <w:rsid w:val="00D91FC6"/>
    <w:rsid w:val="00D924B4"/>
    <w:rsid w:val="00D9282E"/>
    <w:rsid w:val="00D92BFA"/>
    <w:rsid w:val="00D93B67"/>
    <w:rsid w:val="00D94551"/>
    <w:rsid w:val="00D94708"/>
    <w:rsid w:val="00D949BB"/>
    <w:rsid w:val="00D94B1C"/>
    <w:rsid w:val="00D959CD"/>
    <w:rsid w:val="00D9637D"/>
    <w:rsid w:val="00D966E1"/>
    <w:rsid w:val="00D96905"/>
    <w:rsid w:val="00DA1068"/>
    <w:rsid w:val="00DA1BD8"/>
    <w:rsid w:val="00DA205B"/>
    <w:rsid w:val="00DA23F1"/>
    <w:rsid w:val="00DA2631"/>
    <w:rsid w:val="00DA2A1F"/>
    <w:rsid w:val="00DA2E7E"/>
    <w:rsid w:val="00DA306C"/>
    <w:rsid w:val="00DA347A"/>
    <w:rsid w:val="00DA4014"/>
    <w:rsid w:val="00DA46AE"/>
    <w:rsid w:val="00DA5594"/>
    <w:rsid w:val="00DA5ED5"/>
    <w:rsid w:val="00DA6847"/>
    <w:rsid w:val="00DA6A0F"/>
    <w:rsid w:val="00DA6C17"/>
    <w:rsid w:val="00DB1CF5"/>
    <w:rsid w:val="00DB3455"/>
    <w:rsid w:val="00DB3527"/>
    <w:rsid w:val="00DB365D"/>
    <w:rsid w:val="00DB3BCA"/>
    <w:rsid w:val="00DB435C"/>
    <w:rsid w:val="00DB45C2"/>
    <w:rsid w:val="00DB4BBA"/>
    <w:rsid w:val="00DB4EFE"/>
    <w:rsid w:val="00DB5AF3"/>
    <w:rsid w:val="00DB6FFE"/>
    <w:rsid w:val="00DB7468"/>
    <w:rsid w:val="00DB778E"/>
    <w:rsid w:val="00DB7A1F"/>
    <w:rsid w:val="00DB7A38"/>
    <w:rsid w:val="00DB7C59"/>
    <w:rsid w:val="00DB7C60"/>
    <w:rsid w:val="00DC0634"/>
    <w:rsid w:val="00DC077A"/>
    <w:rsid w:val="00DC0E99"/>
    <w:rsid w:val="00DC15E5"/>
    <w:rsid w:val="00DC1A0F"/>
    <w:rsid w:val="00DC1BBC"/>
    <w:rsid w:val="00DC2349"/>
    <w:rsid w:val="00DC244A"/>
    <w:rsid w:val="00DC3946"/>
    <w:rsid w:val="00DC4480"/>
    <w:rsid w:val="00DC5BE7"/>
    <w:rsid w:val="00DC76DB"/>
    <w:rsid w:val="00DC7C32"/>
    <w:rsid w:val="00DD005F"/>
    <w:rsid w:val="00DD01EA"/>
    <w:rsid w:val="00DD0A98"/>
    <w:rsid w:val="00DD1257"/>
    <w:rsid w:val="00DD14EC"/>
    <w:rsid w:val="00DD25FF"/>
    <w:rsid w:val="00DD29A3"/>
    <w:rsid w:val="00DD29F3"/>
    <w:rsid w:val="00DD381B"/>
    <w:rsid w:val="00DD3E8E"/>
    <w:rsid w:val="00DD4623"/>
    <w:rsid w:val="00DD4C39"/>
    <w:rsid w:val="00DD5415"/>
    <w:rsid w:val="00DD55DA"/>
    <w:rsid w:val="00DD576C"/>
    <w:rsid w:val="00DD5CB0"/>
    <w:rsid w:val="00DD5E59"/>
    <w:rsid w:val="00DD6DC2"/>
    <w:rsid w:val="00DE153A"/>
    <w:rsid w:val="00DE1E57"/>
    <w:rsid w:val="00DE2270"/>
    <w:rsid w:val="00DE301F"/>
    <w:rsid w:val="00DE3319"/>
    <w:rsid w:val="00DE37C5"/>
    <w:rsid w:val="00DE42CD"/>
    <w:rsid w:val="00DE5270"/>
    <w:rsid w:val="00DE6449"/>
    <w:rsid w:val="00DE65CD"/>
    <w:rsid w:val="00DE6869"/>
    <w:rsid w:val="00DE699D"/>
    <w:rsid w:val="00DE6C2F"/>
    <w:rsid w:val="00DF0059"/>
    <w:rsid w:val="00DF0B7A"/>
    <w:rsid w:val="00DF0BE9"/>
    <w:rsid w:val="00DF0D5C"/>
    <w:rsid w:val="00DF1215"/>
    <w:rsid w:val="00DF153F"/>
    <w:rsid w:val="00DF15CF"/>
    <w:rsid w:val="00DF1F40"/>
    <w:rsid w:val="00DF224F"/>
    <w:rsid w:val="00DF2721"/>
    <w:rsid w:val="00DF4621"/>
    <w:rsid w:val="00DF4798"/>
    <w:rsid w:val="00DF4813"/>
    <w:rsid w:val="00DF4D39"/>
    <w:rsid w:val="00DF5509"/>
    <w:rsid w:val="00DF5DFD"/>
    <w:rsid w:val="00DF6530"/>
    <w:rsid w:val="00DF69FA"/>
    <w:rsid w:val="00DF7A94"/>
    <w:rsid w:val="00DF7F22"/>
    <w:rsid w:val="00E00B77"/>
    <w:rsid w:val="00E02308"/>
    <w:rsid w:val="00E04313"/>
    <w:rsid w:val="00E0513E"/>
    <w:rsid w:val="00E05384"/>
    <w:rsid w:val="00E0579E"/>
    <w:rsid w:val="00E060A7"/>
    <w:rsid w:val="00E06C98"/>
    <w:rsid w:val="00E0710C"/>
    <w:rsid w:val="00E077A3"/>
    <w:rsid w:val="00E10BCB"/>
    <w:rsid w:val="00E1136F"/>
    <w:rsid w:val="00E11C1E"/>
    <w:rsid w:val="00E11F6C"/>
    <w:rsid w:val="00E11FAE"/>
    <w:rsid w:val="00E1393B"/>
    <w:rsid w:val="00E14171"/>
    <w:rsid w:val="00E14528"/>
    <w:rsid w:val="00E1468E"/>
    <w:rsid w:val="00E1577C"/>
    <w:rsid w:val="00E162A6"/>
    <w:rsid w:val="00E16BF9"/>
    <w:rsid w:val="00E173D5"/>
    <w:rsid w:val="00E20527"/>
    <w:rsid w:val="00E20807"/>
    <w:rsid w:val="00E21CF2"/>
    <w:rsid w:val="00E22841"/>
    <w:rsid w:val="00E229A8"/>
    <w:rsid w:val="00E22B55"/>
    <w:rsid w:val="00E22DD8"/>
    <w:rsid w:val="00E2389E"/>
    <w:rsid w:val="00E25344"/>
    <w:rsid w:val="00E259A1"/>
    <w:rsid w:val="00E25A28"/>
    <w:rsid w:val="00E25E20"/>
    <w:rsid w:val="00E27A41"/>
    <w:rsid w:val="00E302EC"/>
    <w:rsid w:val="00E308E4"/>
    <w:rsid w:val="00E30A84"/>
    <w:rsid w:val="00E31991"/>
    <w:rsid w:val="00E320E7"/>
    <w:rsid w:val="00E32458"/>
    <w:rsid w:val="00E32D2B"/>
    <w:rsid w:val="00E343E5"/>
    <w:rsid w:val="00E34FC4"/>
    <w:rsid w:val="00E362B2"/>
    <w:rsid w:val="00E367F3"/>
    <w:rsid w:val="00E36E46"/>
    <w:rsid w:val="00E37DAD"/>
    <w:rsid w:val="00E412A0"/>
    <w:rsid w:val="00E41B75"/>
    <w:rsid w:val="00E421E6"/>
    <w:rsid w:val="00E42EA6"/>
    <w:rsid w:val="00E43138"/>
    <w:rsid w:val="00E4328A"/>
    <w:rsid w:val="00E433E2"/>
    <w:rsid w:val="00E43E2B"/>
    <w:rsid w:val="00E4420F"/>
    <w:rsid w:val="00E44A19"/>
    <w:rsid w:val="00E44FEF"/>
    <w:rsid w:val="00E4523A"/>
    <w:rsid w:val="00E457F9"/>
    <w:rsid w:val="00E46FEF"/>
    <w:rsid w:val="00E50379"/>
    <w:rsid w:val="00E509A8"/>
    <w:rsid w:val="00E50AA5"/>
    <w:rsid w:val="00E51278"/>
    <w:rsid w:val="00E51494"/>
    <w:rsid w:val="00E51F9F"/>
    <w:rsid w:val="00E52A68"/>
    <w:rsid w:val="00E52D2F"/>
    <w:rsid w:val="00E53279"/>
    <w:rsid w:val="00E539AB"/>
    <w:rsid w:val="00E53C05"/>
    <w:rsid w:val="00E545F0"/>
    <w:rsid w:val="00E548F5"/>
    <w:rsid w:val="00E55927"/>
    <w:rsid w:val="00E55DDB"/>
    <w:rsid w:val="00E56557"/>
    <w:rsid w:val="00E576F4"/>
    <w:rsid w:val="00E57D2D"/>
    <w:rsid w:val="00E57D45"/>
    <w:rsid w:val="00E57EF0"/>
    <w:rsid w:val="00E60966"/>
    <w:rsid w:val="00E624BC"/>
    <w:rsid w:val="00E62951"/>
    <w:rsid w:val="00E62F7A"/>
    <w:rsid w:val="00E63876"/>
    <w:rsid w:val="00E63D3B"/>
    <w:rsid w:val="00E63E8A"/>
    <w:rsid w:val="00E64AAC"/>
    <w:rsid w:val="00E667B6"/>
    <w:rsid w:val="00E669B0"/>
    <w:rsid w:val="00E66C98"/>
    <w:rsid w:val="00E6775B"/>
    <w:rsid w:val="00E715EF"/>
    <w:rsid w:val="00E71AE5"/>
    <w:rsid w:val="00E727AD"/>
    <w:rsid w:val="00E72D6D"/>
    <w:rsid w:val="00E7327E"/>
    <w:rsid w:val="00E73BD6"/>
    <w:rsid w:val="00E74216"/>
    <w:rsid w:val="00E7454B"/>
    <w:rsid w:val="00E74603"/>
    <w:rsid w:val="00E74F87"/>
    <w:rsid w:val="00E75034"/>
    <w:rsid w:val="00E7546F"/>
    <w:rsid w:val="00E75523"/>
    <w:rsid w:val="00E76AFE"/>
    <w:rsid w:val="00E80174"/>
    <w:rsid w:val="00E8074C"/>
    <w:rsid w:val="00E80E5A"/>
    <w:rsid w:val="00E812F5"/>
    <w:rsid w:val="00E81483"/>
    <w:rsid w:val="00E8186C"/>
    <w:rsid w:val="00E8286B"/>
    <w:rsid w:val="00E83E6E"/>
    <w:rsid w:val="00E84EA7"/>
    <w:rsid w:val="00E85A9B"/>
    <w:rsid w:val="00E85E20"/>
    <w:rsid w:val="00E9077C"/>
    <w:rsid w:val="00E90925"/>
    <w:rsid w:val="00E91DE5"/>
    <w:rsid w:val="00E9296F"/>
    <w:rsid w:val="00E9305D"/>
    <w:rsid w:val="00E9376E"/>
    <w:rsid w:val="00E9392C"/>
    <w:rsid w:val="00E95235"/>
    <w:rsid w:val="00E964B4"/>
    <w:rsid w:val="00E971D2"/>
    <w:rsid w:val="00E97BAF"/>
    <w:rsid w:val="00E97F58"/>
    <w:rsid w:val="00EA1235"/>
    <w:rsid w:val="00EA1CC8"/>
    <w:rsid w:val="00EA1FBA"/>
    <w:rsid w:val="00EA2C4E"/>
    <w:rsid w:val="00EA3265"/>
    <w:rsid w:val="00EA3642"/>
    <w:rsid w:val="00EA39B3"/>
    <w:rsid w:val="00EA4B1F"/>
    <w:rsid w:val="00EA5FFA"/>
    <w:rsid w:val="00EA70DC"/>
    <w:rsid w:val="00EA7157"/>
    <w:rsid w:val="00EA73D3"/>
    <w:rsid w:val="00EA78D9"/>
    <w:rsid w:val="00EA7E50"/>
    <w:rsid w:val="00EA7F5E"/>
    <w:rsid w:val="00EB050E"/>
    <w:rsid w:val="00EB077E"/>
    <w:rsid w:val="00EB081C"/>
    <w:rsid w:val="00EB097B"/>
    <w:rsid w:val="00EB0CFA"/>
    <w:rsid w:val="00EB2554"/>
    <w:rsid w:val="00EB31C0"/>
    <w:rsid w:val="00EB329F"/>
    <w:rsid w:val="00EB4882"/>
    <w:rsid w:val="00EB54FD"/>
    <w:rsid w:val="00EB55BB"/>
    <w:rsid w:val="00EB5B0D"/>
    <w:rsid w:val="00EC0530"/>
    <w:rsid w:val="00EC05F7"/>
    <w:rsid w:val="00EC079A"/>
    <w:rsid w:val="00EC0B36"/>
    <w:rsid w:val="00EC203F"/>
    <w:rsid w:val="00EC3896"/>
    <w:rsid w:val="00EC38EA"/>
    <w:rsid w:val="00EC447D"/>
    <w:rsid w:val="00EC4806"/>
    <w:rsid w:val="00EC51FC"/>
    <w:rsid w:val="00EC530C"/>
    <w:rsid w:val="00EC537C"/>
    <w:rsid w:val="00EC5C4C"/>
    <w:rsid w:val="00EC5E1D"/>
    <w:rsid w:val="00EC653D"/>
    <w:rsid w:val="00EC66A1"/>
    <w:rsid w:val="00EC693F"/>
    <w:rsid w:val="00EC6B73"/>
    <w:rsid w:val="00EC6C0E"/>
    <w:rsid w:val="00EC7B8E"/>
    <w:rsid w:val="00ED090F"/>
    <w:rsid w:val="00ED1BFB"/>
    <w:rsid w:val="00ED3050"/>
    <w:rsid w:val="00ED3AC9"/>
    <w:rsid w:val="00ED497E"/>
    <w:rsid w:val="00ED546B"/>
    <w:rsid w:val="00ED5C09"/>
    <w:rsid w:val="00ED64A9"/>
    <w:rsid w:val="00ED66C2"/>
    <w:rsid w:val="00ED701C"/>
    <w:rsid w:val="00ED7D1D"/>
    <w:rsid w:val="00EE058D"/>
    <w:rsid w:val="00EE1B00"/>
    <w:rsid w:val="00EE2529"/>
    <w:rsid w:val="00EE26B1"/>
    <w:rsid w:val="00EE35F8"/>
    <w:rsid w:val="00EE3B1F"/>
    <w:rsid w:val="00EE3D6C"/>
    <w:rsid w:val="00EE42A4"/>
    <w:rsid w:val="00EE44A2"/>
    <w:rsid w:val="00EE45EC"/>
    <w:rsid w:val="00EE491A"/>
    <w:rsid w:val="00EE49B2"/>
    <w:rsid w:val="00EE4ED9"/>
    <w:rsid w:val="00EE4F7C"/>
    <w:rsid w:val="00EE5A6E"/>
    <w:rsid w:val="00EE5BCC"/>
    <w:rsid w:val="00EE61CC"/>
    <w:rsid w:val="00EE6482"/>
    <w:rsid w:val="00EE6AF4"/>
    <w:rsid w:val="00EE7F5C"/>
    <w:rsid w:val="00EF03BD"/>
    <w:rsid w:val="00EF0617"/>
    <w:rsid w:val="00EF0F19"/>
    <w:rsid w:val="00EF2D04"/>
    <w:rsid w:val="00EF498E"/>
    <w:rsid w:val="00EF4DED"/>
    <w:rsid w:val="00EF4E9E"/>
    <w:rsid w:val="00EF51BE"/>
    <w:rsid w:val="00EF588C"/>
    <w:rsid w:val="00EF59DA"/>
    <w:rsid w:val="00EF66DC"/>
    <w:rsid w:val="00EF69EB"/>
    <w:rsid w:val="00EF7D59"/>
    <w:rsid w:val="00F00CF2"/>
    <w:rsid w:val="00F00D77"/>
    <w:rsid w:val="00F00F8B"/>
    <w:rsid w:val="00F013C2"/>
    <w:rsid w:val="00F0160A"/>
    <w:rsid w:val="00F01D99"/>
    <w:rsid w:val="00F02A79"/>
    <w:rsid w:val="00F04F71"/>
    <w:rsid w:val="00F05B2F"/>
    <w:rsid w:val="00F060C6"/>
    <w:rsid w:val="00F06289"/>
    <w:rsid w:val="00F07E37"/>
    <w:rsid w:val="00F1069F"/>
    <w:rsid w:val="00F1133B"/>
    <w:rsid w:val="00F119B9"/>
    <w:rsid w:val="00F13842"/>
    <w:rsid w:val="00F1450E"/>
    <w:rsid w:val="00F155C8"/>
    <w:rsid w:val="00F15B03"/>
    <w:rsid w:val="00F15B10"/>
    <w:rsid w:val="00F166AF"/>
    <w:rsid w:val="00F177B5"/>
    <w:rsid w:val="00F179B0"/>
    <w:rsid w:val="00F2053E"/>
    <w:rsid w:val="00F206EE"/>
    <w:rsid w:val="00F209BD"/>
    <w:rsid w:val="00F215C4"/>
    <w:rsid w:val="00F21B08"/>
    <w:rsid w:val="00F24A27"/>
    <w:rsid w:val="00F26C5F"/>
    <w:rsid w:val="00F26F18"/>
    <w:rsid w:val="00F2700D"/>
    <w:rsid w:val="00F3051F"/>
    <w:rsid w:val="00F309A3"/>
    <w:rsid w:val="00F3153A"/>
    <w:rsid w:val="00F32CB8"/>
    <w:rsid w:val="00F333BD"/>
    <w:rsid w:val="00F335C1"/>
    <w:rsid w:val="00F3489A"/>
    <w:rsid w:val="00F349B8"/>
    <w:rsid w:val="00F34A3C"/>
    <w:rsid w:val="00F34E4A"/>
    <w:rsid w:val="00F362C5"/>
    <w:rsid w:val="00F368EC"/>
    <w:rsid w:val="00F370FD"/>
    <w:rsid w:val="00F37495"/>
    <w:rsid w:val="00F3765E"/>
    <w:rsid w:val="00F40124"/>
    <w:rsid w:val="00F40D4A"/>
    <w:rsid w:val="00F41556"/>
    <w:rsid w:val="00F4158E"/>
    <w:rsid w:val="00F42291"/>
    <w:rsid w:val="00F42711"/>
    <w:rsid w:val="00F42879"/>
    <w:rsid w:val="00F42A5E"/>
    <w:rsid w:val="00F42FAE"/>
    <w:rsid w:val="00F43379"/>
    <w:rsid w:val="00F436A6"/>
    <w:rsid w:val="00F43DF5"/>
    <w:rsid w:val="00F44422"/>
    <w:rsid w:val="00F446AF"/>
    <w:rsid w:val="00F4491C"/>
    <w:rsid w:val="00F44A5B"/>
    <w:rsid w:val="00F4518B"/>
    <w:rsid w:val="00F45D13"/>
    <w:rsid w:val="00F479C2"/>
    <w:rsid w:val="00F47AD3"/>
    <w:rsid w:val="00F506CD"/>
    <w:rsid w:val="00F50A38"/>
    <w:rsid w:val="00F51BE5"/>
    <w:rsid w:val="00F53DE1"/>
    <w:rsid w:val="00F54DD0"/>
    <w:rsid w:val="00F54E23"/>
    <w:rsid w:val="00F54ECA"/>
    <w:rsid w:val="00F55070"/>
    <w:rsid w:val="00F551A7"/>
    <w:rsid w:val="00F5590F"/>
    <w:rsid w:val="00F560BD"/>
    <w:rsid w:val="00F56CA4"/>
    <w:rsid w:val="00F60367"/>
    <w:rsid w:val="00F61606"/>
    <w:rsid w:val="00F62268"/>
    <w:rsid w:val="00F63118"/>
    <w:rsid w:val="00F63CD3"/>
    <w:rsid w:val="00F65F3D"/>
    <w:rsid w:val="00F66186"/>
    <w:rsid w:val="00F669FD"/>
    <w:rsid w:val="00F66ECA"/>
    <w:rsid w:val="00F67867"/>
    <w:rsid w:val="00F70F6B"/>
    <w:rsid w:val="00F70FBF"/>
    <w:rsid w:val="00F71ED3"/>
    <w:rsid w:val="00F7208E"/>
    <w:rsid w:val="00F723BB"/>
    <w:rsid w:val="00F72A0D"/>
    <w:rsid w:val="00F72D56"/>
    <w:rsid w:val="00F73210"/>
    <w:rsid w:val="00F73C82"/>
    <w:rsid w:val="00F743C3"/>
    <w:rsid w:val="00F74886"/>
    <w:rsid w:val="00F74F76"/>
    <w:rsid w:val="00F750B0"/>
    <w:rsid w:val="00F75E68"/>
    <w:rsid w:val="00F772AF"/>
    <w:rsid w:val="00F81173"/>
    <w:rsid w:val="00F8186E"/>
    <w:rsid w:val="00F82878"/>
    <w:rsid w:val="00F82DCB"/>
    <w:rsid w:val="00F835D6"/>
    <w:rsid w:val="00F846C1"/>
    <w:rsid w:val="00F87BF8"/>
    <w:rsid w:val="00F91BC1"/>
    <w:rsid w:val="00F91C97"/>
    <w:rsid w:val="00F925E1"/>
    <w:rsid w:val="00F92871"/>
    <w:rsid w:val="00F92C37"/>
    <w:rsid w:val="00F935D3"/>
    <w:rsid w:val="00F93EF7"/>
    <w:rsid w:val="00F947C2"/>
    <w:rsid w:val="00F947FD"/>
    <w:rsid w:val="00F95E9D"/>
    <w:rsid w:val="00F96EC4"/>
    <w:rsid w:val="00F9712A"/>
    <w:rsid w:val="00F979C6"/>
    <w:rsid w:val="00F97C5D"/>
    <w:rsid w:val="00F97ED5"/>
    <w:rsid w:val="00FA1701"/>
    <w:rsid w:val="00FA212F"/>
    <w:rsid w:val="00FA3A0C"/>
    <w:rsid w:val="00FA46A7"/>
    <w:rsid w:val="00FA4794"/>
    <w:rsid w:val="00FA4C47"/>
    <w:rsid w:val="00FA5E5D"/>
    <w:rsid w:val="00FA78C2"/>
    <w:rsid w:val="00FB085E"/>
    <w:rsid w:val="00FB0D55"/>
    <w:rsid w:val="00FB0FEB"/>
    <w:rsid w:val="00FB1805"/>
    <w:rsid w:val="00FB2784"/>
    <w:rsid w:val="00FB2F0E"/>
    <w:rsid w:val="00FB406E"/>
    <w:rsid w:val="00FB43E1"/>
    <w:rsid w:val="00FB45A8"/>
    <w:rsid w:val="00FB4C70"/>
    <w:rsid w:val="00FB522D"/>
    <w:rsid w:val="00FB60E5"/>
    <w:rsid w:val="00FB64BA"/>
    <w:rsid w:val="00FB6D4D"/>
    <w:rsid w:val="00FB6D9D"/>
    <w:rsid w:val="00FB7639"/>
    <w:rsid w:val="00FB7AC8"/>
    <w:rsid w:val="00FC00E0"/>
    <w:rsid w:val="00FC09D9"/>
    <w:rsid w:val="00FC1334"/>
    <w:rsid w:val="00FC19C9"/>
    <w:rsid w:val="00FC1ADB"/>
    <w:rsid w:val="00FC1BD5"/>
    <w:rsid w:val="00FC219C"/>
    <w:rsid w:val="00FC22CB"/>
    <w:rsid w:val="00FC24B4"/>
    <w:rsid w:val="00FC2584"/>
    <w:rsid w:val="00FC3055"/>
    <w:rsid w:val="00FC36A0"/>
    <w:rsid w:val="00FC3A76"/>
    <w:rsid w:val="00FC3AD8"/>
    <w:rsid w:val="00FC41C9"/>
    <w:rsid w:val="00FC4357"/>
    <w:rsid w:val="00FC487C"/>
    <w:rsid w:val="00FC5BC4"/>
    <w:rsid w:val="00FC5EC3"/>
    <w:rsid w:val="00FC6397"/>
    <w:rsid w:val="00FC6A6C"/>
    <w:rsid w:val="00FC6CB4"/>
    <w:rsid w:val="00FC6E9D"/>
    <w:rsid w:val="00FC7D06"/>
    <w:rsid w:val="00FD0260"/>
    <w:rsid w:val="00FD0ADD"/>
    <w:rsid w:val="00FD2313"/>
    <w:rsid w:val="00FD2689"/>
    <w:rsid w:val="00FD27EF"/>
    <w:rsid w:val="00FD2E33"/>
    <w:rsid w:val="00FD3093"/>
    <w:rsid w:val="00FD333C"/>
    <w:rsid w:val="00FD34E4"/>
    <w:rsid w:val="00FD3B01"/>
    <w:rsid w:val="00FD3FD2"/>
    <w:rsid w:val="00FD485F"/>
    <w:rsid w:val="00FD4D0B"/>
    <w:rsid w:val="00FD4F5F"/>
    <w:rsid w:val="00FD4FAE"/>
    <w:rsid w:val="00FD533A"/>
    <w:rsid w:val="00FD597D"/>
    <w:rsid w:val="00FD59F2"/>
    <w:rsid w:val="00FD5B85"/>
    <w:rsid w:val="00FD64F4"/>
    <w:rsid w:val="00FD71F5"/>
    <w:rsid w:val="00FD7218"/>
    <w:rsid w:val="00FD74D1"/>
    <w:rsid w:val="00FE01B7"/>
    <w:rsid w:val="00FE02C1"/>
    <w:rsid w:val="00FE1055"/>
    <w:rsid w:val="00FE1724"/>
    <w:rsid w:val="00FE1BD8"/>
    <w:rsid w:val="00FE3043"/>
    <w:rsid w:val="00FE375A"/>
    <w:rsid w:val="00FE42DC"/>
    <w:rsid w:val="00FE58D3"/>
    <w:rsid w:val="00FE68BD"/>
    <w:rsid w:val="00FE68D4"/>
    <w:rsid w:val="00FE7E01"/>
    <w:rsid w:val="00FF0559"/>
    <w:rsid w:val="00FF10A0"/>
    <w:rsid w:val="00FF3C2A"/>
    <w:rsid w:val="00FF43E7"/>
    <w:rsid w:val="00FF4E25"/>
    <w:rsid w:val="00FF5A6C"/>
    <w:rsid w:val="00FF5E24"/>
    <w:rsid w:val="00FF6136"/>
    <w:rsid w:val="00FF7526"/>
    <w:rsid w:val="00FF79CA"/>
    <w:rsid w:val="018CEF40"/>
    <w:rsid w:val="01B1523A"/>
    <w:rsid w:val="02B68608"/>
    <w:rsid w:val="03DDF4ED"/>
    <w:rsid w:val="086863B9"/>
    <w:rsid w:val="08962A89"/>
    <w:rsid w:val="08B17AB8"/>
    <w:rsid w:val="08FCE950"/>
    <w:rsid w:val="0A047560"/>
    <w:rsid w:val="0ABB8E68"/>
    <w:rsid w:val="0BCDCB4B"/>
    <w:rsid w:val="0D3C2846"/>
    <w:rsid w:val="0E89522D"/>
    <w:rsid w:val="0EEF6DD7"/>
    <w:rsid w:val="0F33F04C"/>
    <w:rsid w:val="0F99BA81"/>
    <w:rsid w:val="1114204E"/>
    <w:rsid w:val="12E3B977"/>
    <w:rsid w:val="12E72D4F"/>
    <w:rsid w:val="13F0A4C7"/>
    <w:rsid w:val="16C59472"/>
    <w:rsid w:val="175901B1"/>
    <w:rsid w:val="180440E5"/>
    <w:rsid w:val="183CAFE1"/>
    <w:rsid w:val="1B716427"/>
    <w:rsid w:val="1BF40BD7"/>
    <w:rsid w:val="1C4A813B"/>
    <w:rsid w:val="1F8F6CEA"/>
    <w:rsid w:val="20B87282"/>
    <w:rsid w:val="22984F30"/>
    <w:rsid w:val="22D0E669"/>
    <w:rsid w:val="23F40585"/>
    <w:rsid w:val="246011E5"/>
    <w:rsid w:val="249C1606"/>
    <w:rsid w:val="264F7B2D"/>
    <w:rsid w:val="26593A6A"/>
    <w:rsid w:val="26B6B95E"/>
    <w:rsid w:val="274581A7"/>
    <w:rsid w:val="27FAF17B"/>
    <w:rsid w:val="2A026AD3"/>
    <w:rsid w:val="2A427627"/>
    <w:rsid w:val="2BAA41F3"/>
    <w:rsid w:val="2CB0FE3F"/>
    <w:rsid w:val="2CCD5C5E"/>
    <w:rsid w:val="2D0DAAA1"/>
    <w:rsid w:val="2DE48BAF"/>
    <w:rsid w:val="2EB90195"/>
    <w:rsid w:val="30046466"/>
    <w:rsid w:val="31E641EE"/>
    <w:rsid w:val="32F76376"/>
    <w:rsid w:val="33657220"/>
    <w:rsid w:val="3431B9FA"/>
    <w:rsid w:val="363666F6"/>
    <w:rsid w:val="365DFAF3"/>
    <w:rsid w:val="37614E75"/>
    <w:rsid w:val="395D3565"/>
    <w:rsid w:val="39DF89AD"/>
    <w:rsid w:val="3A62AD6D"/>
    <w:rsid w:val="3AC12E17"/>
    <w:rsid w:val="3B7B5A0E"/>
    <w:rsid w:val="3C542270"/>
    <w:rsid w:val="3D4E85FB"/>
    <w:rsid w:val="3DC3C959"/>
    <w:rsid w:val="3DDF8377"/>
    <w:rsid w:val="3F80BB2A"/>
    <w:rsid w:val="3F999EEE"/>
    <w:rsid w:val="41328F17"/>
    <w:rsid w:val="41F18BFE"/>
    <w:rsid w:val="426CDC90"/>
    <w:rsid w:val="4282EC34"/>
    <w:rsid w:val="4286B195"/>
    <w:rsid w:val="46E14B04"/>
    <w:rsid w:val="48743A8B"/>
    <w:rsid w:val="48964CBB"/>
    <w:rsid w:val="48D57A34"/>
    <w:rsid w:val="49EE9674"/>
    <w:rsid w:val="4B41BE6E"/>
    <w:rsid w:val="4C10A61D"/>
    <w:rsid w:val="4D737418"/>
    <w:rsid w:val="4DDF4041"/>
    <w:rsid w:val="4E8CBBA3"/>
    <w:rsid w:val="50749948"/>
    <w:rsid w:val="514958E1"/>
    <w:rsid w:val="51DACC14"/>
    <w:rsid w:val="52CBB0E7"/>
    <w:rsid w:val="54DD374F"/>
    <w:rsid w:val="55A79FDD"/>
    <w:rsid w:val="560BA5A1"/>
    <w:rsid w:val="582CA0DC"/>
    <w:rsid w:val="5A78975F"/>
    <w:rsid w:val="5D66AEE4"/>
    <w:rsid w:val="5D6E4B38"/>
    <w:rsid w:val="5E2B84F3"/>
    <w:rsid w:val="5E6217B5"/>
    <w:rsid w:val="5F9E0816"/>
    <w:rsid w:val="61184D52"/>
    <w:rsid w:val="62334EFB"/>
    <w:rsid w:val="64C90495"/>
    <w:rsid w:val="67EC2AE5"/>
    <w:rsid w:val="681E2023"/>
    <w:rsid w:val="684DADCD"/>
    <w:rsid w:val="68EC90C8"/>
    <w:rsid w:val="6A727017"/>
    <w:rsid w:val="6ADEFA5B"/>
    <w:rsid w:val="6B3BC0C5"/>
    <w:rsid w:val="6B9CCDC9"/>
    <w:rsid w:val="6BC7B65A"/>
    <w:rsid w:val="6C0A68BC"/>
    <w:rsid w:val="6D6BA585"/>
    <w:rsid w:val="6DD0C312"/>
    <w:rsid w:val="6DFE89E2"/>
    <w:rsid w:val="6ED14288"/>
    <w:rsid w:val="6EEED20B"/>
    <w:rsid w:val="6EF8A9A6"/>
    <w:rsid w:val="6F4DF1BC"/>
    <w:rsid w:val="703E8D4D"/>
    <w:rsid w:val="70947A07"/>
    <w:rsid w:val="70A92861"/>
    <w:rsid w:val="71C7A348"/>
    <w:rsid w:val="746DCB66"/>
    <w:rsid w:val="74C94D51"/>
    <w:rsid w:val="7512B1A6"/>
    <w:rsid w:val="76577EBD"/>
    <w:rsid w:val="766FDADF"/>
    <w:rsid w:val="775E7CFB"/>
    <w:rsid w:val="776F2A65"/>
    <w:rsid w:val="783B34CB"/>
    <w:rsid w:val="799FE8CC"/>
    <w:rsid w:val="7A23155D"/>
    <w:rsid w:val="7ADF1068"/>
    <w:rsid w:val="7CDF359A"/>
    <w:rsid w:val="7CE0F912"/>
    <w:rsid w:val="7D3D8622"/>
    <w:rsid w:val="7E19CB00"/>
    <w:rsid w:val="7E1F02AF"/>
    <w:rsid w:val="7E566306"/>
    <w:rsid w:val="7F2A5D3C"/>
    <w:rsid w:val="7FCE53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1B4A7"/>
  <w15:chartTrackingRefBased/>
  <w15:docId w15:val="{1C6FC003-F839-4C0F-AF16-D38749B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0B7"/>
  </w:style>
  <w:style w:type="paragraph" w:styleId="Heading1">
    <w:name w:val="heading 1"/>
    <w:aliases w:val="/Title,SECTION 1.,X.,headmain,u,level1,Section Heading,Heading 1 deutsch,Header1,Ch,Chapter,Hoofdstukkop,Article Heading,Heading 1 Char1,Heading 1 Char Char,level 1,Exh S,Title 1,Heading 10,Heading X,h1,No numbers"/>
    <w:basedOn w:val="Normal"/>
    <w:next w:val="Normal"/>
    <w:link w:val="Heading1Char"/>
    <w:uiPriority w:val="9"/>
    <w:qFormat/>
    <w:rsid w:val="00B53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2 headline,h,h2,h2 main heading,heading 2,Reset numbering,B Heading,H2,level 2,h21,headline,l2,list + change bar,???,A,Header 2nd Page,A.B.C.,Activity,_Heading 2,Überschrift 2 Char,_Heading 2 Char,/ Subhead Char,1.1 Char,#.# Char,X.X Char,1.1"/>
    <w:basedOn w:val="Normal"/>
    <w:next w:val="Normal"/>
    <w:link w:val="Heading2Char"/>
    <w:uiPriority w:val="9"/>
    <w:unhideWhenUsed/>
    <w:qFormat/>
    <w:rsid w:val="00B53F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14B,3 bullet,b,2,B1,SECOND,Second,bill,palatino,blank1,2-HEADER,second,bullet,Major,h3,1.2.3.,titolo 3,heading 3,h31,1.1.1,#.#.#,t2,uuu,Heading 3 Char1,Heading 3 Char Char,Level 1 - 1 Char Char,Minor Char Char,Level 1 - 1 Char,Minor Char,MI"/>
    <w:basedOn w:val="Normal"/>
    <w:next w:val="BodyText"/>
    <w:link w:val="Heading3Char"/>
    <w:uiPriority w:val="9"/>
    <w:qFormat/>
    <w:rsid w:val="00B53FCF"/>
    <w:pPr>
      <w:autoSpaceDE w:val="0"/>
      <w:autoSpaceDN w:val="0"/>
      <w:adjustRightInd w:val="0"/>
      <w:spacing w:before="240" w:after="60" w:line="240" w:lineRule="exact"/>
      <w:ind w:left="1710" w:right="29" w:hanging="1440"/>
      <w:jc w:val="both"/>
      <w:outlineLvl w:val="2"/>
    </w:pPr>
    <w:rPr>
      <w:rFonts w:ascii="Times New Roman" w:eastAsia="Batang" w:hAnsi="Times New Roman" w:cs="Times New Roman"/>
      <w:w w:val="0"/>
      <w:lang w:val="x-none" w:eastAsia="x-none"/>
    </w:rPr>
  </w:style>
  <w:style w:type="paragraph" w:styleId="Heading4">
    <w:name w:val="heading 4"/>
    <w:basedOn w:val="Normal"/>
    <w:next w:val="Normal"/>
    <w:link w:val="Heading4Char"/>
    <w:uiPriority w:val="9"/>
    <w:unhideWhenUsed/>
    <w:qFormat/>
    <w:rsid w:val="00B53FC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53F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53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SECTION 1. Char,X. Char,headmain Char,u Char,level1 Char,Section Heading Char,Heading 1 deutsch Char,Header1 Char,Ch Char,Chapter Char,Hoofdstukkop Char,Article Heading Char,Heading 1 Char1 Char,Heading 1 Char Char Char"/>
    <w:basedOn w:val="DefaultParagraphFont"/>
    <w:link w:val="Heading1"/>
    <w:uiPriority w:val="9"/>
    <w:rsid w:val="00B53FC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2 headline Char,h Char,h2 Char,h2 main heading Char,heading 2 Char,Reset numbering Char,B Heading Char,H2 Char,level 2 Char,h21 Char,headline Char,l2 Char,list + change bar Char,??? Char,A Char,Header 2nd Page Char,A.B.C. Char,1.1 Char1"/>
    <w:basedOn w:val="DefaultParagraphFont"/>
    <w:link w:val="Heading2"/>
    <w:uiPriority w:val="9"/>
    <w:rsid w:val="00B53FC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14B Char,3 bullet Char,b Char,2 Char,B1 Char,SECOND Char,Second Char,bill Char,palatino Char,blank1 Char,2-HEADER Char,second Char,bullet Char,Major Char,h3 Char,1.2.3. Char,titolo 3 Char,heading 3 Char,h31 Char,1.1.1 Char,#.#.# Char"/>
    <w:basedOn w:val="DefaultParagraphFont"/>
    <w:link w:val="Heading3"/>
    <w:uiPriority w:val="9"/>
    <w:rsid w:val="00B53FCF"/>
    <w:rPr>
      <w:rFonts w:ascii="Times New Roman" w:eastAsia="Batang" w:hAnsi="Times New Roman" w:cs="Times New Roman"/>
      <w:w w:val="0"/>
      <w:lang w:val="x-none" w:eastAsia="x-none"/>
    </w:rPr>
  </w:style>
  <w:style w:type="character" w:customStyle="1" w:styleId="Heading4Char">
    <w:name w:val="Heading 4 Char"/>
    <w:basedOn w:val="DefaultParagraphFont"/>
    <w:link w:val="Heading4"/>
    <w:uiPriority w:val="9"/>
    <w:rsid w:val="00B53FC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53F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53FCF"/>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B53F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FCF"/>
    <w:rPr>
      <w:rFonts w:asciiTheme="majorHAnsi" w:eastAsiaTheme="majorEastAsia" w:hAnsiTheme="majorHAnsi" w:cstheme="majorBidi"/>
      <w:spacing w:val="-10"/>
      <w:kern w:val="28"/>
      <w:sz w:val="56"/>
      <w:szCs w:val="56"/>
    </w:rPr>
  </w:style>
  <w:style w:type="paragraph" w:styleId="ListParagraph">
    <w:name w:val="List Paragraph"/>
    <w:aliases w:val="Key,Conclusion de partie,Body Texte,List Paragraph1,Bullet 1,Bullet List,Paragraphe de liste1,Texte Général,Paragraphe  revu,Paragraph,Paragraphe de liste PBLH,Normal bullet 2,Bullet list,Figure_name,Equipment,Numbered Indented Text"/>
    <w:basedOn w:val="Normal"/>
    <w:link w:val="ListParagraphChar"/>
    <w:uiPriority w:val="34"/>
    <w:qFormat/>
    <w:rsid w:val="00B53FCF"/>
    <w:pPr>
      <w:ind w:left="720"/>
      <w:contextualSpacing/>
    </w:pPr>
  </w:style>
  <w:style w:type="paragraph" w:styleId="TOCHeading">
    <w:name w:val="TOC Heading"/>
    <w:basedOn w:val="Heading1"/>
    <w:next w:val="Normal"/>
    <w:uiPriority w:val="39"/>
    <w:unhideWhenUsed/>
    <w:qFormat/>
    <w:rsid w:val="00B53FCF"/>
    <w:pPr>
      <w:outlineLvl w:val="9"/>
    </w:pPr>
    <w:rPr>
      <w:lang w:eastAsia="fr-FR"/>
    </w:rPr>
  </w:style>
  <w:style w:type="paragraph" w:styleId="TOC1">
    <w:name w:val="toc 1"/>
    <w:basedOn w:val="Normal"/>
    <w:next w:val="Normal"/>
    <w:autoRedefine/>
    <w:uiPriority w:val="39"/>
    <w:unhideWhenUsed/>
    <w:rsid w:val="00AC115F"/>
    <w:pPr>
      <w:tabs>
        <w:tab w:val="left" w:pos="440"/>
        <w:tab w:val="right" w:leader="dot" w:pos="9062"/>
      </w:tabs>
      <w:spacing w:after="100"/>
    </w:pPr>
  </w:style>
  <w:style w:type="paragraph" w:styleId="TOC2">
    <w:name w:val="toc 2"/>
    <w:basedOn w:val="Normal"/>
    <w:next w:val="Normal"/>
    <w:autoRedefine/>
    <w:uiPriority w:val="39"/>
    <w:unhideWhenUsed/>
    <w:rsid w:val="0025526A"/>
    <w:pPr>
      <w:tabs>
        <w:tab w:val="right" w:leader="dot" w:pos="9060"/>
      </w:tabs>
      <w:spacing w:after="100"/>
      <w:ind w:left="220"/>
    </w:pPr>
  </w:style>
  <w:style w:type="character" w:styleId="Hyperlink">
    <w:name w:val="Hyperlink"/>
    <w:basedOn w:val="DefaultParagraphFont"/>
    <w:uiPriority w:val="99"/>
    <w:unhideWhenUsed/>
    <w:rsid w:val="00B53FCF"/>
    <w:rPr>
      <w:color w:val="0563C1" w:themeColor="hyperlink"/>
      <w:u w:val="single"/>
    </w:rPr>
  </w:style>
  <w:style w:type="character" w:styleId="PlaceholderText">
    <w:name w:val="Placeholder Text"/>
    <w:basedOn w:val="DefaultParagraphFont"/>
    <w:uiPriority w:val="99"/>
    <w:semiHidden/>
    <w:rsid w:val="00B53FCF"/>
    <w:rPr>
      <w:color w:val="808080"/>
    </w:rPr>
  </w:style>
  <w:style w:type="character" w:customStyle="1" w:styleId="ListParagraphChar">
    <w:name w:val="List Paragraph Char"/>
    <w:aliases w:val="Key Char,Conclusion de partie Char,Body Texte Char,List Paragraph1 Char,Bullet 1 Char,Bullet List Char,Paragraphe de liste1 Char,Texte Général Char,Paragraphe  revu Char,Paragraph Char,Paragraphe de liste PBLH Char,Bullet list Char"/>
    <w:link w:val="ListParagraph"/>
    <w:uiPriority w:val="34"/>
    <w:qFormat/>
    <w:rsid w:val="00B53FCF"/>
  </w:style>
  <w:style w:type="table" w:styleId="TableGrid">
    <w:name w:val="Table Grid"/>
    <w:basedOn w:val="TableNormal"/>
    <w:uiPriority w:val="39"/>
    <w:rsid w:val="00B53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BL3">
    <w:name w:val="LEGALB_L3"/>
    <w:basedOn w:val="Normal"/>
    <w:next w:val="BodyText"/>
    <w:uiPriority w:val="99"/>
    <w:rsid w:val="00B53FCF"/>
    <w:pPr>
      <w:numPr>
        <w:ilvl w:val="2"/>
        <w:numId w:val="1"/>
      </w:numPr>
      <w:spacing w:after="240" w:line="240" w:lineRule="auto"/>
      <w:jc w:val="both"/>
      <w:outlineLvl w:val="2"/>
    </w:pPr>
    <w:rPr>
      <w:rFonts w:ascii="Times New Roman" w:eastAsia="SimSun" w:hAnsi="Times New Roman" w:cs="Times New Roman"/>
      <w:sz w:val="24"/>
      <w:szCs w:val="20"/>
      <w:lang w:val="en-US"/>
    </w:rPr>
  </w:style>
  <w:style w:type="paragraph" w:styleId="BodyText">
    <w:name w:val="Body Text"/>
    <w:basedOn w:val="Normal"/>
    <w:link w:val="BodyTextChar"/>
    <w:uiPriority w:val="99"/>
    <w:unhideWhenUsed/>
    <w:rsid w:val="00B53FCF"/>
    <w:pPr>
      <w:spacing w:after="120"/>
    </w:pPr>
  </w:style>
  <w:style w:type="character" w:customStyle="1" w:styleId="BodyTextChar">
    <w:name w:val="Body Text Char"/>
    <w:basedOn w:val="DefaultParagraphFont"/>
    <w:link w:val="BodyText"/>
    <w:uiPriority w:val="99"/>
    <w:rsid w:val="00B53FCF"/>
  </w:style>
  <w:style w:type="character" w:customStyle="1" w:styleId="DeltaViewInsertion">
    <w:name w:val="DeltaView Insertion"/>
    <w:rsid w:val="00B53FCF"/>
    <w:rPr>
      <w:color w:val="0000FF"/>
      <w:spacing w:val="0"/>
      <w:u w:val="double"/>
    </w:rPr>
  </w:style>
  <w:style w:type="paragraph" w:customStyle="1" w:styleId="EPC-List">
    <w:name w:val="EPC - List"/>
    <w:basedOn w:val="ListParagraph"/>
    <w:link w:val="EPC-ListChar"/>
    <w:qFormat/>
    <w:rsid w:val="00B53FCF"/>
    <w:pPr>
      <w:autoSpaceDE w:val="0"/>
      <w:autoSpaceDN w:val="0"/>
      <w:adjustRightInd w:val="0"/>
      <w:spacing w:before="60" w:after="60" w:line="240" w:lineRule="auto"/>
      <w:ind w:left="2880" w:hanging="720"/>
      <w:jc w:val="both"/>
    </w:pPr>
    <w:rPr>
      <w:rFonts w:ascii="Times New Roman" w:eastAsia="Batang" w:hAnsi="Times New Roman" w:cs="Times New Roman"/>
      <w:w w:val="0"/>
      <w:lang w:val="x-none" w:eastAsia="x-none"/>
    </w:rPr>
  </w:style>
  <w:style w:type="character" w:customStyle="1" w:styleId="EPC-ListChar">
    <w:name w:val="EPC - List Char"/>
    <w:link w:val="EPC-List"/>
    <w:rsid w:val="00B53FCF"/>
    <w:rPr>
      <w:rFonts w:ascii="Times New Roman" w:eastAsia="Batang" w:hAnsi="Times New Roman" w:cs="Times New Roman"/>
      <w:w w:val="0"/>
      <w:lang w:val="x-none" w:eastAsia="x-none"/>
    </w:rPr>
  </w:style>
  <w:style w:type="paragraph" w:customStyle="1" w:styleId="Normal2">
    <w:name w:val="Normal 2"/>
    <w:aliases w:val="54cm"/>
    <w:basedOn w:val="Normal"/>
    <w:link w:val="Normal2Char"/>
    <w:rsid w:val="00B53FCF"/>
    <w:pPr>
      <w:widowControl w:val="0"/>
      <w:autoSpaceDE w:val="0"/>
      <w:autoSpaceDN w:val="0"/>
      <w:adjustRightInd w:val="0"/>
      <w:spacing w:before="240" w:after="240" w:line="240" w:lineRule="auto"/>
      <w:ind w:left="1418"/>
      <w:jc w:val="both"/>
    </w:pPr>
    <w:rPr>
      <w:rFonts w:ascii="Times New Roman" w:eastAsia="SimSun" w:hAnsi="Times New Roman" w:cs="Times New Roman"/>
      <w:sz w:val="24"/>
      <w:szCs w:val="24"/>
      <w:lang w:val="en-US"/>
    </w:rPr>
  </w:style>
  <w:style w:type="character" w:customStyle="1" w:styleId="Normal2Char">
    <w:name w:val="Normal 2 Char"/>
    <w:aliases w:val="54cm Char"/>
    <w:basedOn w:val="DefaultParagraphFont"/>
    <w:link w:val="Normal2"/>
    <w:locked/>
    <w:rsid w:val="00B53FCF"/>
    <w:rPr>
      <w:rFonts w:ascii="Times New Roman" w:eastAsia="SimSun" w:hAnsi="Times New Roman" w:cs="Times New Roman"/>
      <w:sz w:val="24"/>
      <w:szCs w:val="24"/>
      <w:lang w:val="en-US"/>
    </w:rPr>
  </w:style>
  <w:style w:type="character" w:styleId="UnresolvedMention">
    <w:name w:val="Unresolved Mention"/>
    <w:basedOn w:val="DefaultParagraphFont"/>
    <w:uiPriority w:val="99"/>
    <w:semiHidden/>
    <w:unhideWhenUsed/>
    <w:rsid w:val="00B53FCF"/>
    <w:rPr>
      <w:color w:val="605E5C"/>
      <w:shd w:val="clear" w:color="auto" w:fill="E1DFDD"/>
    </w:rPr>
  </w:style>
  <w:style w:type="character" w:styleId="CommentReference">
    <w:name w:val="annotation reference"/>
    <w:rsid w:val="00B53FCF"/>
    <w:rPr>
      <w:spacing w:val="0"/>
      <w:sz w:val="16"/>
      <w:szCs w:val="16"/>
    </w:rPr>
  </w:style>
  <w:style w:type="paragraph" w:styleId="CommentText">
    <w:name w:val="annotation text"/>
    <w:basedOn w:val="Normal"/>
    <w:link w:val="CommentTextChar"/>
    <w:rsid w:val="00B53FCF"/>
    <w:pPr>
      <w:autoSpaceDE w:val="0"/>
      <w:autoSpaceDN w:val="0"/>
      <w:adjustRightInd w:val="0"/>
      <w:spacing w:before="60" w:after="60" w:line="240" w:lineRule="auto"/>
      <w:jc w:val="both"/>
    </w:pPr>
    <w:rPr>
      <w:rFonts w:ascii="Times New Roman" w:eastAsia="Batang" w:hAnsi="Times New Roman" w:cs="Times New Roman"/>
      <w:lang w:val="en-AU"/>
    </w:rPr>
  </w:style>
  <w:style w:type="character" w:customStyle="1" w:styleId="CommentTextChar">
    <w:name w:val="Comment Text Char"/>
    <w:basedOn w:val="DefaultParagraphFont"/>
    <w:link w:val="CommentText"/>
    <w:rsid w:val="00B53FCF"/>
    <w:rPr>
      <w:rFonts w:ascii="Times New Roman" w:eastAsia="Batang" w:hAnsi="Times New Roman" w:cs="Times New Roman"/>
      <w:lang w:val="en-AU"/>
    </w:rPr>
  </w:style>
  <w:style w:type="paragraph" w:customStyle="1" w:styleId="LEGALBL2">
    <w:name w:val="LEGALB_L2"/>
    <w:basedOn w:val="Normal"/>
    <w:next w:val="BodyText"/>
    <w:uiPriority w:val="99"/>
    <w:rsid w:val="00B53FCF"/>
    <w:pPr>
      <w:numPr>
        <w:ilvl w:val="1"/>
        <w:numId w:val="1"/>
      </w:numPr>
      <w:spacing w:after="240" w:line="240" w:lineRule="auto"/>
      <w:outlineLvl w:val="1"/>
    </w:pPr>
    <w:rPr>
      <w:rFonts w:ascii="Times New Roman" w:eastAsia="SimSun" w:hAnsi="Times New Roman" w:cs="Times New Roman"/>
      <w:b/>
      <w:sz w:val="24"/>
      <w:szCs w:val="20"/>
      <w:lang w:val="en-US"/>
    </w:rPr>
  </w:style>
  <w:style w:type="paragraph" w:styleId="CommentSubject">
    <w:name w:val="annotation subject"/>
    <w:basedOn w:val="CommentText"/>
    <w:next w:val="CommentText"/>
    <w:link w:val="CommentSubjectChar"/>
    <w:uiPriority w:val="99"/>
    <w:semiHidden/>
    <w:unhideWhenUsed/>
    <w:rsid w:val="00B53FCF"/>
    <w:pPr>
      <w:autoSpaceDE/>
      <w:autoSpaceDN/>
      <w:adjustRightInd/>
      <w:spacing w:before="0" w:after="160"/>
      <w:jc w:val="left"/>
    </w:pPr>
    <w:rPr>
      <w:rFonts w:asciiTheme="minorHAnsi" w:eastAsiaTheme="minorHAnsi" w:hAnsiTheme="minorHAnsi" w:cstheme="minorBidi"/>
      <w:b/>
      <w:bCs/>
      <w:sz w:val="20"/>
      <w:szCs w:val="20"/>
      <w:lang w:val="fr-FR"/>
    </w:rPr>
  </w:style>
  <w:style w:type="character" w:customStyle="1" w:styleId="CommentSubjectChar">
    <w:name w:val="Comment Subject Char"/>
    <w:basedOn w:val="CommentTextChar"/>
    <w:link w:val="CommentSubject"/>
    <w:uiPriority w:val="99"/>
    <w:semiHidden/>
    <w:rsid w:val="00B53FCF"/>
    <w:rPr>
      <w:rFonts w:ascii="Times New Roman" w:eastAsia="Batang" w:hAnsi="Times New Roman" w:cs="Times New Roman"/>
      <w:b/>
      <w:bCs/>
      <w:sz w:val="20"/>
      <w:szCs w:val="20"/>
      <w:lang w:val="en-AU"/>
    </w:rPr>
  </w:style>
  <w:style w:type="character" w:styleId="FootnoteReference">
    <w:name w:val="footnote reference"/>
    <w:rsid w:val="00B53FCF"/>
    <w:rPr>
      <w:spacing w:val="0"/>
      <w:vertAlign w:val="superscript"/>
    </w:rPr>
  </w:style>
  <w:style w:type="paragraph" w:styleId="FootnoteText">
    <w:name w:val="footnote text"/>
    <w:basedOn w:val="Normal"/>
    <w:link w:val="FootnoteTextChar"/>
    <w:rsid w:val="00B53FCF"/>
    <w:pPr>
      <w:autoSpaceDE w:val="0"/>
      <w:autoSpaceDN w:val="0"/>
      <w:adjustRightInd w:val="0"/>
      <w:spacing w:before="60" w:after="60" w:line="240" w:lineRule="auto"/>
      <w:jc w:val="both"/>
    </w:pPr>
    <w:rPr>
      <w:rFonts w:ascii="Times New Roman" w:eastAsia="Batang" w:hAnsi="Times New Roman" w:cs="Times New Roman"/>
      <w:lang w:val="en-AU"/>
    </w:rPr>
  </w:style>
  <w:style w:type="character" w:customStyle="1" w:styleId="FootnoteTextChar">
    <w:name w:val="Footnote Text Char"/>
    <w:basedOn w:val="DefaultParagraphFont"/>
    <w:link w:val="FootnoteText"/>
    <w:rsid w:val="00B53FCF"/>
    <w:rPr>
      <w:rFonts w:ascii="Times New Roman" w:eastAsia="Batang" w:hAnsi="Times New Roman" w:cs="Times New Roman"/>
      <w:lang w:val="en-AU"/>
    </w:rPr>
  </w:style>
  <w:style w:type="paragraph" w:customStyle="1" w:styleId="Level1">
    <w:name w:val="Level 1"/>
    <w:basedOn w:val="Normal"/>
    <w:next w:val="Normal"/>
    <w:uiPriority w:val="99"/>
    <w:rsid w:val="00B53FCF"/>
    <w:pPr>
      <w:keepNext/>
      <w:numPr>
        <w:numId w:val="2"/>
      </w:numPr>
      <w:spacing w:before="280" w:after="140" w:line="290" w:lineRule="auto"/>
      <w:jc w:val="both"/>
      <w:outlineLvl w:val="0"/>
    </w:pPr>
    <w:rPr>
      <w:rFonts w:ascii="Arial" w:eastAsia="Times New Roman" w:hAnsi="Arial" w:cs="Times New Roman"/>
      <w:b/>
      <w:bCs/>
      <w:kern w:val="20"/>
      <w:szCs w:val="32"/>
      <w:lang w:val="en-GB"/>
    </w:rPr>
  </w:style>
  <w:style w:type="paragraph" w:customStyle="1" w:styleId="Level2">
    <w:name w:val="Level 2"/>
    <w:basedOn w:val="Normal"/>
    <w:next w:val="Normal"/>
    <w:uiPriority w:val="99"/>
    <w:rsid w:val="00B53FCF"/>
    <w:pPr>
      <w:keepNext/>
      <w:numPr>
        <w:ilvl w:val="1"/>
        <w:numId w:val="2"/>
      </w:numPr>
      <w:spacing w:before="280" w:after="60" w:line="290" w:lineRule="auto"/>
      <w:jc w:val="both"/>
      <w:outlineLvl w:val="1"/>
    </w:pPr>
    <w:rPr>
      <w:rFonts w:ascii="Arial" w:eastAsia="Times New Roman" w:hAnsi="Arial" w:cs="Times New Roman"/>
      <w:b/>
      <w:bCs/>
      <w:kern w:val="20"/>
      <w:sz w:val="21"/>
      <w:szCs w:val="31"/>
      <w:lang w:val="en-GB"/>
    </w:rPr>
  </w:style>
  <w:style w:type="paragraph" w:customStyle="1" w:styleId="Level3">
    <w:name w:val="Level 3"/>
    <w:basedOn w:val="Normal"/>
    <w:uiPriority w:val="99"/>
    <w:rsid w:val="00B53FCF"/>
    <w:pPr>
      <w:numPr>
        <w:ilvl w:val="2"/>
        <w:numId w:val="2"/>
      </w:numPr>
      <w:spacing w:after="140" w:line="290" w:lineRule="auto"/>
      <w:jc w:val="both"/>
    </w:pPr>
    <w:rPr>
      <w:rFonts w:ascii="Arial" w:eastAsia="Times New Roman" w:hAnsi="Arial" w:cs="Times New Roman"/>
      <w:kern w:val="20"/>
      <w:sz w:val="20"/>
      <w:szCs w:val="28"/>
      <w:lang w:val="en-GB"/>
    </w:rPr>
  </w:style>
  <w:style w:type="paragraph" w:customStyle="1" w:styleId="Level4">
    <w:name w:val="Level 4"/>
    <w:basedOn w:val="Normal"/>
    <w:uiPriority w:val="99"/>
    <w:rsid w:val="00B53FCF"/>
    <w:pPr>
      <w:numPr>
        <w:ilvl w:val="3"/>
        <w:numId w:val="2"/>
      </w:numPr>
      <w:spacing w:after="140" w:line="290" w:lineRule="auto"/>
      <w:jc w:val="both"/>
    </w:pPr>
    <w:rPr>
      <w:rFonts w:ascii="Arial" w:eastAsia="Times New Roman" w:hAnsi="Arial" w:cs="Times New Roman"/>
      <w:kern w:val="20"/>
      <w:sz w:val="20"/>
      <w:szCs w:val="24"/>
      <w:lang w:val="en-GB"/>
    </w:rPr>
  </w:style>
  <w:style w:type="paragraph" w:customStyle="1" w:styleId="Level5">
    <w:name w:val="Level 5"/>
    <w:basedOn w:val="Normal"/>
    <w:uiPriority w:val="99"/>
    <w:rsid w:val="00B53FCF"/>
    <w:pPr>
      <w:numPr>
        <w:ilvl w:val="4"/>
        <w:numId w:val="2"/>
      </w:numPr>
      <w:spacing w:after="140" w:line="290" w:lineRule="auto"/>
      <w:jc w:val="both"/>
    </w:pPr>
    <w:rPr>
      <w:rFonts w:ascii="Arial" w:eastAsia="Times New Roman" w:hAnsi="Arial" w:cs="Times New Roman"/>
      <w:kern w:val="20"/>
      <w:sz w:val="20"/>
      <w:szCs w:val="24"/>
      <w:lang w:val="en-GB"/>
    </w:rPr>
  </w:style>
  <w:style w:type="paragraph" w:customStyle="1" w:styleId="Level6">
    <w:name w:val="Level 6"/>
    <w:basedOn w:val="Normal"/>
    <w:uiPriority w:val="99"/>
    <w:rsid w:val="00B53FCF"/>
    <w:pPr>
      <w:numPr>
        <w:ilvl w:val="5"/>
        <w:numId w:val="2"/>
      </w:numPr>
      <w:spacing w:after="140" w:line="290" w:lineRule="auto"/>
      <w:jc w:val="both"/>
    </w:pPr>
    <w:rPr>
      <w:rFonts w:ascii="Arial" w:eastAsia="Times New Roman" w:hAnsi="Arial" w:cs="Times New Roman"/>
      <w:kern w:val="20"/>
      <w:sz w:val="20"/>
      <w:szCs w:val="24"/>
      <w:lang w:val="en-GB"/>
    </w:rPr>
  </w:style>
  <w:style w:type="paragraph" w:customStyle="1" w:styleId="Level7">
    <w:name w:val="Level 7"/>
    <w:basedOn w:val="Normal"/>
    <w:uiPriority w:val="99"/>
    <w:rsid w:val="00B53FCF"/>
    <w:pPr>
      <w:numPr>
        <w:ilvl w:val="6"/>
        <w:numId w:val="2"/>
      </w:numPr>
      <w:spacing w:after="140" w:line="290" w:lineRule="auto"/>
      <w:jc w:val="both"/>
      <w:outlineLvl w:val="6"/>
    </w:pPr>
    <w:rPr>
      <w:rFonts w:ascii="Arial" w:eastAsia="Times New Roman" w:hAnsi="Arial" w:cs="Times New Roman"/>
      <w:kern w:val="20"/>
      <w:sz w:val="20"/>
      <w:szCs w:val="24"/>
      <w:lang w:val="en-GB"/>
    </w:rPr>
  </w:style>
  <w:style w:type="paragraph" w:customStyle="1" w:styleId="Level8">
    <w:name w:val="Level 8"/>
    <w:basedOn w:val="Normal"/>
    <w:uiPriority w:val="99"/>
    <w:rsid w:val="00B53FCF"/>
    <w:pPr>
      <w:numPr>
        <w:ilvl w:val="7"/>
        <w:numId w:val="2"/>
      </w:numPr>
      <w:spacing w:after="140" w:line="290" w:lineRule="auto"/>
      <w:jc w:val="both"/>
      <w:outlineLvl w:val="7"/>
    </w:pPr>
    <w:rPr>
      <w:rFonts w:ascii="Arial" w:eastAsia="Times New Roman" w:hAnsi="Arial" w:cs="Times New Roman"/>
      <w:kern w:val="20"/>
      <w:sz w:val="20"/>
      <w:szCs w:val="24"/>
      <w:lang w:val="en-GB"/>
    </w:rPr>
  </w:style>
  <w:style w:type="paragraph" w:customStyle="1" w:styleId="Level9">
    <w:name w:val="Level 9"/>
    <w:basedOn w:val="Normal"/>
    <w:uiPriority w:val="99"/>
    <w:rsid w:val="00B53FCF"/>
    <w:pPr>
      <w:numPr>
        <w:ilvl w:val="8"/>
        <w:numId w:val="2"/>
      </w:numPr>
      <w:spacing w:after="140" w:line="290" w:lineRule="auto"/>
      <w:jc w:val="both"/>
      <w:outlineLvl w:val="8"/>
    </w:pPr>
    <w:rPr>
      <w:rFonts w:ascii="Arial" w:eastAsia="Times New Roman" w:hAnsi="Arial" w:cs="Times New Roman"/>
      <w:kern w:val="20"/>
      <w:sz w:val="20"/>
      <w:szCs w:val="24"/>
      <w:lang w:val="en-GB"/>
    </w:rPr>
  </w:style>
  <w:style w:type="paragraph" w:styleId="TOC3">
    <w:name w:val="toc 3"/>
    <w:basedOn w:val="Normal"/>
    <w:next w:val="Normal"/>
    <w:autoRedefine/>
    <w:uiPriority w:val="39"/>
    <w:unhideWhenUsed/>
    <w:rsid w:val="00B53FCF"/>
    <w:pPr>
      <w:spacing w:after="100"/>
      <w:ind w:left="440"/>
    </w:pPr>
  </w:style>
  <w:style w:type="paragraph" w:styleId="TOC4">
    <w:name w:val="toc 4"/>
    <w:basedOn w:val="Normal"/>
    <w:next w:val="Normal"/>
    <w:autoRedefine/>
    <w:uiPriority w:val="39"/>
    <w:unhideWhenUsed/>
    <w:rsid w:val="00B53FCF"/>
    <w:pPr>
      <w:spacing w:after="100"/>
      <w:ind w:left="660"/>
    </w:pPr>
    <w:rPr>
      <w:rFonts w:eastAsiaTheme="minorEastAsia"/>
      <w:lang w:eastAsia="fr-FR"/>
    </w:rPr>
  </w:style>
  <w:style w:type="paragraph" w:styleId="TOC5">
    <w:name w:val="toc 5"/>
    <w:basedOn w:val="Normal"/>
    <w:next w:val="Normal"/>
    <w:autoRedefine/>
    <w:uiPriority w:val="39"/>
    <w:unhideWhenUsed/>
    <w:rsid w:val="00B53FCF"/>
    <w:pPr>
      <w:spacing w:after="100"/>
      <w:ind w:left="880"/>
    </w:pPr>
    <w:rPr>
      <w:rFonts w:eastAsiaTheme="minorEastAsia"/>
      <w:lang w:eastAsia="fr-FR"/>
    </w:rPr>
  </w:style>
  <w:style w:type="paragraph" w:styleId="TOC6">
    <w:name w:val="toc 6"/>
    <w:basedOn w:val="Normal"/>
    <w:next w:val="Normal"/>
    <w:autoRedefine/>
    <w:uiPriority w:val="39"/>
    <w:unhideWhenUsed/>
    <w:rsid w:val="00B53FCF"/>
    <w:pPr>
      <w:spacing w:after="100"/>
      <w:ind w:left="1100"/>
    </w:pPr>
    <w:rPr>
      <w:rFonts w:eastAsiaTheme="minorEastAsia"/>
      <w:lang w:eastAsia="fr-FR"/>
    </w:rPr>
  </w:style>
  <w:style w:type="paragraph" w:styleId="TOC7">
    <w:name w:val="toc 7"/>
    <w:basedOn w:val="Normal"/>
    <w:next w:val="Normal"/>
    <w:autoRedefine/>
    <w:uiPriority w:val="39"/>
    <w:unhideWhenUsed/>
    <w:rsid w:val="00B53FCF"/>
    <w:pPr>
      <w:spacing w:after="100"/>
      <w:ind w:left="1320"/>
    </w:pPr>
    <w:rPr>
      <w:rFonts w:eastAsiaTheme="minorEastAsia"/>
      <w:lang w:eastAsia="fr-FR"/>
    </w:rPr>
  </w:style>
  <w:style w:type="paragraph" w:styleId="TOC8">
    <w:name w:val="toc 8"/>
    <w:basedOn w:val="Normal"/>
    <w:next w:val="Normal"/>
    <w:autoRedefine/>
    <w:uiPriority w:val="39"/>
    <w:unhideWhenUsed/>
    <w:rsid w:val="00B53FCF"/>
    <w:pPr>
      <w:spacing w:after="100"/>
      <w:ind w:left="1540"/>
    </w:pPr>
    <w:rPr>
      <w:rFonts w:eastAsiaTheme="minorEastAsia"/>
      <w:lang w:eastAsia="fr-FR"/>
    </w:rPr>
  </w:style>
  <w:style w:type="paragraph" w:styleId="TOC9">
    <w:name w:val="toc 9"/>
    <w:basedOn w:val="Normal"/>
    <w:next w:val="Normal"/>
    <w:autoRedefine/>
    <w:uiPriority w:val="39"/>
    <w:unhideWhenUsed/>
    <w:rsid w:val="00B53FCF"/>
    <w:pPr>
      <w:spacing w:after="100"/>
      <w:ind w:left="1760"/>
    </w:pPr>
    <w:rPr>
      <w:rFonts w:eastAsiaTheme="minorEastAsia"/>
      <w:lang w:eastAsia="fr-FR"/>
    </w:rPr>
  </w:style>
  <w:style w:type="paragraph" w:styleId="Header">
    <w:name w:val="header"/>
    <w:basedOn w:val="Normal"/>
    <w:link w:val="HeaderChar"/>
    <w:uiPriority w:val="99"/>
    <w:unhideWhenUsed/>
    <w:rsid w:val="00B53FC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3FCF"/>
  </w:style>
  <w:style w:type="paragraph" w:styleId="Footer">
    <w:name w:val="footer"/>
    <w:basedOn w:val="Normal"/>
    <w:link w:val="FooterChar"/>
    <w:uiPriority w:val="99"/>
    <w:unhideWhenUsed/>
    <w:rsid w:val="00B53FC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3FCF"/>
  </w:style>
  <w:style w:type="character" w:styleId="FollowedHyperlink">
    <w:name w:val="FollowedHyperlink"/>
    <w:basedOn w:val="DefaultParagraphFont"/>
    <w:uiPriority w:val="99"/>
    <w:semiHidden/>
    <w:unhideWhenUsed/>
    <w:rsid w:val="00B53FCF"/>
    <w:rPr>
      <w:color w:val="954F72" w:themeColor="followedHyperlink"/>
      <w:u w:val="single"/>
    </w:rPr>
  </w:style>
  <w:style w:type="paragraph" w:styleId="NormalWeb">
    <w:name w:val="Normal (Web)"/>
    <w:basedOn w:val="Normal"/>
    <w:uiPriority w:val="99"/>
    <w:unhideWhenUsed/>
    <w:rsid w:val="003F5387"/>
    <w:pPr>
      <w:spacing w:before="100" w:beforeAutospacing="1" w:after="100" w:afterAutospacing="1" w:line="240" w:lineRule="auto"/>
    </w:pPr>
    <w:rPr>
      <w:rFonts w:ascii="Times New Roman" w:eastAsia="Times New Roman" w:hAnsi="Times New Roman" w:cs="Times New Roman"/>
      <w:sz w:val="24"/>
      <w:szCs w:val="24"/>
      <w:lang w:val="en-GB" w:eastAsia="fr-FR"/>
    </w:rPr>
  </w:style>
  <w:style w:type="paragraph" w:styleId="Revision">
    <w:name w:val="Revision"/>
    <w:hidden/>
    <w:uiPriority w:val="99"/>
    <w:semiHidden/>
    <w:rsid w:val="00082C53"/>
    <w:pPr>
      <w:spacing w:after="0" w:line="240" w:lineRule="auto"/>
    </w:pPr>
  </w:style>
  <w:style w:type="paragraph" w:customStyle="1" w:styleId="ListTE">
    <w:name w:val="List TE"/>
    <w:basedOn w:val="Normal"/>
    <w:link w:val="ListTEChar"/>
    <w:qFormat/>
    <w:rsid w:val="002D608D"/>
    <w:pPr>
      <w:keepLines/>
      <w:numPr>
        <w:numId w:val="10"/>
      </w:numPr>
      <w:spacing w:after="40" w:line="260" w:lineRule="atLeast"/>
    </w:pPr>
    <w:rPr>
      <w:rFonts w:ascii="Arial" w:eastAsia="Times New Roman" w:hAnsi="Arial" w:cs="Times New Roman"/>
      <w:sz w:val="21"/>
      <w:szCs w:val="24"/>
      <w:lang w:val="en-GB"/>
    </w:rPr>
  </w:style>
  <w:style w:type="character" w:customStyle="1" w:styleId="ListTEChar">
    <w:name w:val="List TE Char"/>
    <w:basedOn w:val="DefaultParagraphFont"/>
    <w:link w:val="ListTE"/>
    <w:rsid w:val="002D608D"/>
    <w:rPr>
      <w:rFonts w:ascii="Arial" w:eastAsia="Times New Roman" w:hAnsi="Arial" w:cs="Times New Roman"/>
      <w:sz w:val="21"/>
      <w:szCs w:val="24"/>
      <w:lang w:val="en-GB"/>
    </w:rPr>
  </w:style>
  <w:style w:type="paragraph" w:customStyle="1" w:styleId="pf0">
    <w:name w:val="pf0"/>
    <w:basedOn w:val="Normal"/>
    <w:rsid w:val="004D3A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11">
    <w:name w:val="cf11"/>
    <w:basedOn w:val="DefaultParagraphFont"/>
    <w:rsid w:val="004D3A46"/>
    <w:rPr>
      <w:rFonts w:ascii="Segoe UI" w:hAnsi="Segoe UI" w:cs="Segoe UI" w:hint="default"/>
      <w:sz w:val="18"/>
      <w:szCs w:val="18"/>
    </w:rPr>
  </w:style>
  <w:style w:type="character" w:customStyle="1" w:styleId="cf01">
    <w:name w:val="cf01"/>
    <w:basedOn w:val="DefaultParagraphFont"/>
    <w:rsid w:val="00995DFA"/>
    <w:rPr>
      <w:rFonts w:ascii="Segoe UI" w:hAnsi="Segoe UI" w:cs="Segoe UI" w:hint="default"/>
      <w:color w:val="333333"/>
      <w:sz w:val="18"/>
      <w:szCs w:val="18"/>
      <w:shd w:val="clear" w:color="auto" w:fill="FFFFFF"/>
    </w:rPr>
  </w:style>
  <w:style w:type="character" w:customStyle="1" w:styleId="cf31">
    <w:name w:val="cf31"/>
    <w:basedOn w:val="DefaultParagraphFont"/>
    <w:rsid w:val="00995DFA"/>
    <w:rPr>
      <w:rFonts w:ascii="Segoe UI" w:hAnsi="Segoe UI" w:cs="Segoe UI" w:hint="default"/>
      <w:color w:val="1A202C"/>
      <w:sz w:val="18"/>
      <w:szCs w:val="18"/>
    </w:rPr>
  </w:style>
  <w:style w:type="character" w:styleId="Mention">
    <w:name w:val="Mention"/>
    <w:basedOn w:val="DefaultParagraphFont"/>
    <w:uiPriority w:val="99"/>
    <w:unhideWhenUsed/>
    <w:rsid w:val="000E79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8590">
      <w:bodyDiv w:val="1"/>
      <w:marLeft w:val="0"/>
      <w:marRight w:val="0"/>
      <w:marTop w:val="0"/>
      <w:marBottom w:val="0"/>
      <w:divBdr>
        <w:top w:val="none" w:sz="0" w:space="0" w:color="auto"/>
        <w:left w:val="none" w:sz="0" w:space="0" w:color="auto"/>
        <w:bottom w:val="none" w:sz="0" w:space="0" w:color="auto"/>
        <w:right w:val="none" w:sz="0" w:space="0" w:color="auto"/>
      </w:divBdr>
    </w:div>
    <w:div w:id="36202213">
      <w:bodyDiv w:val="1"/>
      <w:marLeft w:val="0"/>
      <w:marRight w:val="0"/>
      <w:marTop w:val="0"/>
      <w:marBottom w:val="0"/>
      <w:divBdr>
        <w:top w:val="none" w:sz="0" w:space="0" w:color="auto"/>
        <w:left w:val="none" w:sz="0" w:space="0" w:color="auto"/>
        <w:bottom w:val="none" w:sz="0" w:space="0" w:color="auto"/>
        <w:right w:val="none" w:sz="0" w:space="0" w:color="auto"/>
      </w:divBdr>
    </w:div>
    <w:div w:id="131675851">
      <w:bodyDiv w:val="1"/>
      <w:marLeft w:val="0"/>
      <w:marRight w:val="0"/>
      <w:marTop w:val="0"/>
      <w:marBottom w:val="0"/>
      <w:divBdr>
        <w:top w:val="none" w:sz="0" w:space="0" w:color="auto"/>
        <w:left w:val="none" w:sz="0" w:space="0" w:color="auto"/>
        <w:bottom w:val="none" w:sz="0" w:space="0" w:color="auto"/>
        <w:right w:val="none" w:sz="0" w:space="0" w:color="auto"/>
      </w:divBdr>
    </w:div>
    <w:div w:id="150682545">
      <w:bodyDiv w:val="1"/>
      <w:marLeft w:val="0"/>
      <w:marRight w:val="0"/>
      <w:marTop w:val="0"/>
      <w:marBottom w:val="0"/>
      <w:divBdr>
        <w:top w:val="none" w:sz="0" w:space="0" w:color="auto"/>
        <w:left w:val="none" w:sz="0" w:space="0" w:color="auto"/>
        <w:bottom w:val="none" w:sz="0" w:space="0" w:color="auto"/>
        <w:right w:val="none" w:sz="0" w:space="0" w:color="auto"/>
      </w:divBdr>
      <w:divsChild>
        <w:div w:id="581331896">
          <w:marLeft w:val="547"/>
          <w:marRight w:val="0"/>
          <w:marTop w:val="240"/>
          <w:marBottom w:val="120"/>
          <w:divBdr>
            <w:top w:val="none" w:sz="0" w:space="0" w:color="auto"/>
            <w:left w:val="none" w:sz="0" w:space="0" w:color="auto"/>
            <w:bottom w:val="none" w:sz="0" w:space="0" w:color="auto"/>
            <w:right w:val="none" w:sz="0" w:space="0" w:color="auto"/>
          </w:divBdr>
        </w:div>
        <w:div w:id="864173938">
          <w:marLeft w:val="547"/>
          <w:marRight w:val="0"/>
          <w:marTop w:val="0"/>
          <w:marBottom w:val="60"/>
          <w:divBdr>
            <w:top w:val="none" w:sz="0" w:space="0" w:color="auto"/>
            <w:left w:val="none" w:sz="0" w:space="0" w:color="auto"/>
            <w:bottom w:val="none" w:sz="0" w:space="0" w:color="auto"/>
            <w:right w:val="none" w:sz="0" w:space="0" w:color="auto"/>
          </w:divBdr>
        </w:div>
        <w:div w:id="958684554">
          <w:marLeft w:val="1166"/>
          <w:marRight w:val="0"/>
          <w:marTop w:val="0"/>
          <w:marBottom w:val="120"/>
          <w:divBdr>
            <w:top w:val="none" w:sz="0" w:space="0" w:color="auto"/>
            <w:left w:val="none" w:sz="0" w:space="0" w:color="auto"/>
            <w:bottom w:val="none" w:sz="0" w:space="0" w:color="auto"/>
            <w:right w:val="none" w:sz="0" w:space="0" w:color="auto"/>
          </w:divBdr>
        </w:div>
        <w:div w:id="967978663">
          <w:marLeft w:val="1166"/>
          <w:marRight w:val="0"/>
          <w:marTop w:val="0"/>
          <w:marBottom w:val="60"/>
          <w:divBdr>
            <w:top w:val="none" w:sz="0" w:space="0" w:color="auto"/>
            <w:left w:val="none" w:sz="0" w:space="0" w:color="auto"/>
            <w:bottom w:val="none" w:sz="0" w:space="0" w:color="auto"/>
            <w:right w:val="none" w:sz="0" w:space="0" w:color="auto"/>
          </w:divBdr>
        </w:div>
        <w:div w:id="1715348479">
          <w:marLeft w:val="547"/>
          <w:marRight w:val="0"/>
          <w:marTop w:val="0"/>
          <w:marBottom w:val="240"/>
          <w:divBdr>
            <w:top w:val="none" w:sz="0" w:space="0" w:color="auto"/>
            <w:left w:val="none" w:sz="0" w:space="0" w:color="auto"/>
            <w:bottom w:val="none" w:sz="0" w:space="0" w:color="auto"/>
            <w:right w:val="none" w:sz="0" w:space="0" w:color="auto"/>
          </w:divBdr>
        </w:div>
      </w:divsChild>
    </w:div>
    <w:div w:id="193539194">
      <w:bodyDiv w:val="1"/>
      <w:marLeft w:val="0"/>
      <w:marRight w:val="0"/>
      <w:marTop w:val="0"/>
      <w:marBottom w:val="0"/>
      <w:divBdr>
        <w:top w:val="none" w:sz="0" w:space="0" w:color="auto"/>
        <w:left w:val="none" w:sz="0" w:space="0" w:color="auto"/>
        <w:bottom w:val="none" w:sz="0" w:space="0" w:color="auto"/>
        <w:right w:val="none" w:sz="0" w:space="0" w:color="auto"/>
      </w:divBdr>
      <w:divsChild>
        <w:div w:id="1370758226">
          <w:marLeft w:val="547"/>
          <w:marRight w:val="0"/>
          <w:marTop w:val="0"/>
          <w:marBottom w:val="0"/>
          <w:divBdr>
            <w:top w:val="none" w:sz="0" w:space="0" w:color="auto"/>
            <w:left w:val="none" w:sz="0" w:space="0" w:color="auto"/>
            <w:bottom w:val="none" w:sz="0" w:space="0" w:color="auto"/>
            <w:right w:val="none" w:sz="0" w:space="0" w:color="auto"/>
          </w:divBdr>
        </w:div>
      </w:divsChild>
    </w:div>
    <w:div w:id="220554978">
      <w:bodyDiv w:val="1"/>
      <w:marLeft w:val="0"/>
      <w:marRight w:val="0"/>
      <w:marTop w:val="0"/>
      <w:marBottom w:val="0"/>
      <w:divBdr>
        <w:top w:val="none" w:sz="0" w:space="0" w:color="auto"/>
        <w:left w:val="none" w:sz="0" w:space="0" w:color="auto"/>
        <w:bottom w:val="none" w:sz="0" w:space="0" w:color="auto"/>
        <w:right w:val="none" w:sz="0" w:space="0" w:color="auto"/>
      </w:divBdr>
    </w:div>
    <w:div w:id="264074467">
      <w:bodyDiv w:val="1"/>
      <w:marLeft w:val="0"/>
      <w:marRight w:val="0"/>
      <w:marTop w:val="0"/>
      <w:marBottom w:val="0"/>
      <w:divBdr>
        <w:top w:val="none" w:sz="0" w:space="0" w:color="auto"/>
        <w:left w:val="none" w:sz="0" w:space="0" w:color="auto"/>
        <w:bottom w:val="none" w:sz="0" w:space="0" w:color="auto"/>
        <w:right w:val="none" w:sz="0" w:space="0" w:color="auto"/>
      </w:divBdr>
    </w:div>
    <w:div w:id="355084074">
      <w:bodyDiv w:val="1"/>
      <w:marLeft w:val="0"/>
      <w:marRight w:val="0"/>
      <w:marTop w:val="0"/>
      <w:marBottom w:val="0"/>
      <w:divBdr>
        <w:top w:val="none" w:sz="0" w:space="0" w:color="auto"/>
        <w:left w:val="none" w:sz="0" w:space="0" w:color="auto"/>
        <w:bottom w:val="none" w:sz="0" w:space="0" w:color="auto"/>
        <w:right w:val="none" w:sz="0" w:space="0" w:color="auto"/>
      </w:divBdr>
      <w:divsChild>
        <w:div w:id="1420326537">
          <w:marLeft w:val="547"/>
          <w:marRight w:val="0"/>
          <w:marTop w:val="0"/>
          <w:marBottom w:val="0"/>
          <w:divBdr>
            <w:top w:val="none" w:sz="0" w:space="0" w:color="auto"/>
            <w:left w:val="none" w:sz="0" w:space="0" w:color="auto"/>
            <w:bottom w:val="none" w:sz="0" w:space="0" w:color="auto"/>
            <w:right w:val="none" w:sz="0" w:space="0" w:color="auto"/>
          </w:divBdr>
        </w:div>
      </w:divsChild>
    </w:div>
    <w:div w:id="385299343">
      <w:bodyDiv w:val="1"/>
      <w:marLeft w:val="0"/>
      <w:marRight w:val="0"/>
      <w:marTop w:val="0"/>
      <w:marBottom w:val="0"/>
      <w:divBdr>
        <w:top w:val="none" w:sz="0" w:space="0" w:color="auto"/>
        <w:left w:val="none" w:sz="0" w:space="0" w:color="auto"/>
        <w:bottom w:val="none" w:sz="0" w:space="0" w:color="auto"/>
        <w:right w:val="none" w:sz="0" w:space="0" w:color="auto"/>
      </w:divBdr>
      <w:divsChild>
        <w:div w:id="771123515">
          <w:marLeft w:val="547"/>
          <w:marRight w:val="0"/>
          <w:marTop w:val="0"/>
          <w:marBottom w:val="0"/>
          <w:divBdr>
            <w:top w:val="none" w:sz="0" w:space="0" w:color="auto"/>
            <w:left w:val="none" w:sz="0" w:space="0" w:color="auto"/>
            <w:bottom w:val="none" w:sz="0" w:space="0" w:color="auto"/>
            <w:right w:val="none" w:sz="0" w:space="0" w:color="auto"/>
          </w:divBdr>
        </w:div>
      </w:divsChild>
    </w:div>
    <w:div w:id="410659608">
      <w:bodyDiv w:val="1"/>
      <w:marLeft w:val="0"/>
      <w:marRight w:val="0"/>
      <w:marTop w:val="0"/>
      <w:marBottom w:val="0"/>
      <w:divBdr>
        <w:top w:val="none" w:sz="0" w:space="0" w:color="auto"/>
        <w:left w:val="none" w:sz="0" w:space="0" w:color="auto"/>
        <w:bottom w:val="none" w:sz="0" w:space="0" w:color="auto"/>
        <w:right w:val="none" w:sz="0" w:space="0" w:color="auto"/>
      </w:divBdr>
      <w:divsChild>
        <w:div w:id="334501465">
          <w:marLeft w:val="274"/>
          <w:marRight w:val="0"/>
          <w:marTop w:val="0"/>
          <w:marBottom w:val="160"/>
          <w:divBdr>
            <w:top w:val="none" w:sz="0" w:space="0" w:color="auto"/>
            <w:left w:val="none" w:sz="0" w:space="0" w:color="auto"/>
            <w:bottom w:val="none" w:sz="0" w:space="0" w:color="auto"/>
            <w:right w:val="none" w:sz="0" w:space="0" w:color="auto"/>
          </w:divBdr>
        </w:div>
        <w:div w:id="649288294">
          <w:marLeft w:val="274"/>
          <w:marRight w:val="0"/>
          <w:marTop w:val="0"/>
          <w:marBottom w:val="160"/>
          <w:divBdr>
            <w:top w:val="none" w:sz="0" w:space="0" w:color="auto"/>
            <w:left w:val="none" w:sz="0" w:space="0" w:color="auto"/>
            <w:bottom w:val="none" w:sz="0" w:space="0" w:color="auto"/>
            <w:right w:val="none" w:sz="0" w:space="0" w:color="auto"/>
          </w:divBdr>
        </w:div>
        <w:div w:id="1022126488">
          <w:marLeft w:val="274"/>
          <w:marRight w:val="0"/>
          <w:marTop w:val="0"/>
          <w:marBottom w:val="160"/>
          <w:divBdr>
            <w:top w:val="none" w:sz="0" w:space="0" w:color="auto"/>
            <w:left w:val="none" w:sz="0" w:space="0" w:color="auto"/>
            <w:bottom w:val="none" w:sz="0" w:space="0" w:color="auto"/>
            <w:right w:val="none" w:sz="0" w:space="0" w:color="auto"/>
          </w:divBdr>
        </w:div>
        <w:div w:id="2120903204">
          <w:marLeft w:val="274"/>
          <w:marRight w:val="0"/>
          <w:marTop w:val="0"/>
          <w:marBottom w:val="160"/>
          <w:divBdr>
            <w:top w:val="none" w:sz="0" w:space="0" w:color="auto"/>
            <w:left w:val="none" w:sz="0" w:space="0" w:color="auto"/>
            <w:bottom w:val="none" w:sz="0" w:space="0" w:color="auto"/>
            <w:right w:val="none" w:sz="0" w:space="0" w:color="auto"/>
          </w:divBdr>
        </w:div>
      </w:divsChild>
    </w:div>
    <w:div w:id="716707440">
      <w:bodyDiv w:val="1"/>
      <w:marLeft w:val="0"/>
      <w:marRight w:val="0"/>
      <w:marTop w:val="0"/>
      <w:marBottom w:val="0"/>
      <w:divBdr>
        <w:top w:val="none" w:sz="0" w:space="0" w:color="auto"/>
        <w:left w:val="none" w:sz="0" w:space="0" w:color="auto"/>
        <w:bottom w:val="none" w:sz="0" w:space="0" w:color="auto"/>
        <w:right w:val="none" w:sz="0" w:space="0" w:color="auto"/>
      </w:divBdr>
    </w:div>
    <w:div w:id="750346481">
      <w:bodyDiv w:val="1"/>
      <w:marLeft w:val="0"/>
      <w:marRight w:val="0"/>
      <w:marTop w:val="0"/>
      <w:marBottom w:val="0"/>
      <w:divBdr>
        <w:top w:val="none" w:sz="0" w:space="0" w:color="auto"/>
        <w:left w:val="none" w:sz="0" w:space="0" w:color="auto"/>
        <w:bottom w:val="none" w:sz="0" w:space="0" w:color="auto"/>
        <w:right w:val="none" w:sz="0" w:space="0" w:color="auto"/>
      </w:divBdr>
      <w:divsChild>
        <w:div w:id="647976371">
          <w:marLeft w:val="418"/>
          <w:marRight w:val="0"/>
          <w:marTop w:val="0"/>
          <w:marBottom w:val="120"/>
          <w:divBdr>
            <w:top w:val="none" w:sz="0" w:space="0" w:color="auto"/>
            <w:left w:val="none" w:sz="0" w:space="0" w:color="auto"/>
            <w:bottom w:val="none" w:sz="0" w:space="0" w:color="auto"/>
            <w:right w:val="none" w:sz="0" w:space="0" w:color="auto"/>
          </w:divBdr>
        </w:div>
        <w:div w:id="979724650">
          <w:marLeft w:val="418"/>
          <w:marRight w:val="0"/>
          <w:marTop w:val="0"/>
          <w:marBottom w:val="120"/>
          <w:divBdr>
            <w:top w:val="none" w:sz="0" w:space="0" w:color="auto"/>
            <w:left w:val="none" w:sz="0" w:space="0" w:color="auto"/>
            <w:bottom w:val="none" w:sz="0" w:space="0" w:color="auto"/>
            <w:right w:val="none" w:sz="0" w:space="0" w:color="auto"/>
          </w:divBdr>
        </w:div>
        <w:div w:id="2141536922">
          <w:marLeft w:val="418"/>
          <w:marRight w:val="0"/>
          <w:marTop w:val="0"/>
          <w:marBottom w:val="120"/>
          <w:divBdr>
            <w:top w:val="none" w:sz="0" w:space="0" w:color="auto"/>
            <w:left w:val="none" w:sz="0" w:space="0" w:color="auto"/>
            <w:bottom w:val="none" w:sz="0" w:space="0" w:color="auto"/>
            <w:right w:val="none" w:sz="0" w:space="0" w:color="auto"/>
          </w:divBdr>
        </w:div>
      </w:divsChild>
    </w:div>
    <w:div w:id="758141301">
      <w:bodyDiv w:val="1"/>
      <w:marLeft w:val="0"/>
      <w:marRight w:val="0"/>
      <w:marTop w:val="0"/>
      <w:marBottom w:val="0"/>
      <w:divBdr>
        <w:top w:val="none" w:sz="0" w:space="0" w:color="auto"/>
        <w:left w:val="none" w:sz="0" w:space="0" w:color="auto"/>
        <w:bottom w:val="none" w:sz="0" w:space="0" w:color="auto"/>
        <w:right w:val="none" w:sz="0" w:space="0" w:color="auto"/>
      </w:divBdr>
    </w:div>
    <w:div w:id="808864412">
      <w:bodyDiv w:val="1"/>
      <w:marLeft w:val="0"/>
      <w:marRight w:val="0"/>
      <w:marTop w:val="0"/>
      <w:marBottom w:val="0"/>
      <w:divBdr>
        <w:top w:val="none" w:sz="0" w:space="0" w:color="auto"/>
        <w:left w:val="none" w:sz="0" w:space="0" w:color="auto"/>
        <w:bottom w:val="none" w:sz="0" w:space="0" w:color="auto"/>
        <w:right w:val="none" w:sz="0" w:space="0" w:color="auto"/>
      </w:divBdr>
    </w:div>
    <w:div w:id="851456305">
      <w:bodyDiv w:val="1"/>
      <w:marLeft w:val="0"/>
      <w:marRight w:val="0"/>
      <w:marTop w:val="0"/>
      <w:marBottom w:val="0"/>
      <w:divBdr>
        <w:top w:val="none" w:sz="0" w:space="0" w:color="auto"/>
        <w:left w:val="none" w:sz="0" w:space="0" w:color="auto"/>
        <w:bottom w:val="none" w:sz="0" w:space="0" w:color="auto"/>
        <w:right w:val="none" w:sz="0" w:space="0" w:color="auto"/>
      </w:divBdr>
    </w:div>
    <w:div w:id="970860206">
      <w:bodyDiv w:val="1"/>
      <w:marLeft w:val="0"/>
      <w:marRight w:val="0"/>
      <w:marTop w:val="0"/>
      <w:marBottom w:val="0"/>
      <w:divBdr>
        <w:top w:val="none" w:sz="0" w:space="0" w:color="auto"/>
        <w:left w:val="none" w:sz="0" w:space="0" w:color="auto"/>
        <w:bottom w:val="none" w:sz="0" w:space="0" w:color="auto"/>
        <w:right w:val="none" w:sz="0" w:space="0" w:color="auto"/>
      </w:divBdr>
    </w:div>
    <w:div w:id="976954556">
      <w:bodyDiv w:val="1"/>
      <w:marLeft w:val="0"/>
      <w:marRight w:val="0"/>
      <w:marTop w:val="0"/>
      <w:marBottom w:val="0"/>
      <w:divBdr>
        <w:top w:val="none" w:sz="0" w:space="0" w:color="auto"/>
        <w:left w:val="none" w:sz="0" w:space="0" w:color="auto"/>
        <w:bottom w:val="none" w:sz="0" w:space="0" w:color="auto"/>
        <w:right w:val="none" w:sz="0" w:space="0" w:color="auto"/>
      </w:divBdr>
      <w:divsChild>
        <w:div w:id="882794114">
          <w:marLeft w:val="418"/>
          <w:marRight w:val="0"/>
          <w:marTop w:val="0"/>
          <w:marBottom w:val="120"/>
          <w:divBdr>
            <w:top w:val="none" w:sz="0" w:space="0" w:color="auto"/>
            <w:left w:val="none" w:sz="0" w:space="0" w:color="auto"/>
            <w:bottom w:val="none" w:sz="0" w:space="0" w:color="auto"/>
            <w:right w:val="none" w:sz="0" w:space="0" w:color="auto"/>
          </w:divBdr>
        </w:div>
        <w:div w:id="907350933">
          <w:marLeft w:val="418"/>
          <w:marRight w:val="0"/>
          <w:marTop w:val="0"/>
          <w:marBottom w:val="120"/>
          <w:divBdr>
            <w:top w:val="none" w:sz="0" w:space="0" w:color="auto"/>
            <w:left w:val="none" w:sz="0" w:space="0" w:color="auto"/>
            <w:bottom w:val="none" w:sz="0" w:space="0" w:color="auto"/>
            <w:right w:val="none" w:sz="0" w:space="0" w:color="auto"/>
          </w:divBdr>
        </w:div>
        <w:div w:id="1006709957">
          <w:marLeft w:val="418"/>
          <w:marRight w:val="0"/>
          <w:marTop w:val="0"/>
          <w:marBottom w:val="120"/>
          <w:divBdr>
            <w:top w:val="none" w:sz="0" w:space="0" w:color="auto"/>
            <w:left w:val="none" w:sz="0" w:space="0" w:color="auto"/>
            <w:bottom w:val="none" w:sz="0" w:space="0" w:color="auto"/>
            <w:right w:val="none" w:sz="0" w:space="0" w:color="auto"/>
          </w:divBdr>
        </w:div>
        <w:div w:id="1542327153">
          <w:marLeft w:val="418"/>
          <w:marRight w:val="0"/>
          <w:marTop w:val="0"/>
          <w:marBottom w:val="120"/>
          <w:divBdr>
            <w:top w:val="none" w:sz="0" w:space="0" w:color="auto"/>
            <w:left w:val="none" w:sz="0" w:space="0" w:color="auto"/>
            <w:bottom w:val="none" w:sz="0" w:space="0" w:color="auto"/>
            <w:right w:val="none" w:sz="0" w:space="0" w:color="auto"/>
          </w:divBdr>
        </w:div>
        <w:div w:id="1544246595">
          <w:marLeft w:val="418"/>
          <w:marRight w:val="0"/>
          <w:marTop w:val="0"/>
          <w:marBottom w:val="120"/>
          <w:divBdr>
            <w:top w:val="none" w:sz="0" w:space="0" w:color="auto"/>
            <w:left w:val="none" w:sz="0" w:space="0" w:color="auto"/>
            <w:bottom w:val="none" w:sz="0" w:space="0" w:color="auto"/>
            <w:right w:val="none" w:sz="0" w:space="0" w:color="auto"/>
          </w:divBdr>
        </w:div>
        <w:div w:id="1986159088">
          <w:marLeft w:val="418"/>
          <w:marRight w:val="0"/>
          <w:marTop w:val="0"/>
          <w:marBottom w:val="120"/>
          <w:divBdr>
            <w:top w:val="none" w:sz="0" w:space="0" w:color="auto"/>
            <w:left w:val="none" w:sz="0" w:space="0" w:color="auto"/>
            <w:bottom w:val="none" w:sz="0" w:space="0" w:color="auto"/>
            <w:right w:val="none" w:sz="0" w:space="0" w:color="auto"/>
          </w:divBdr>
        </w:div>
      </w:divsChild>
    </w:div>
    <w:div w:id="1046291787">
      <w:bodyDiv w:val="1"/>
      <w:marLeft w:val="0"/>
      <w:marRight w:val="0"/>
      <w:marTop w:val="0"/>
      <w:marBottom w:val="0"/>
      <w:divBdr>
        <w:top w:val="none" w:sz="0" w:space="0" w:color="auto"/>
        <w:left w:val="none" w:sz="0" w:space="0" w:color="auto"/>
        <w:bottom w:val="none" w:sz="0" w:space="0" w:color="auto"/>
        <w:right w:val="none" w:sz="0" w:space="0" w:color="auto"/>
      </w:divBdr>
      <w:divsChild>
        <w:div w:id="2003314489">
          <w:marLeft w:val="547"/>
          <w:marRight w:val="0"/>
          <w:marTop w:val="0"/>
          <w:marBottom w:val="0"/>
          <w:divBdr>
            <w:top w:val="none" w:sz="0" w:space="0" w:color="auto"/>
            <w:left w:val="none" w:sz="0" w:space="0" w:color="auto"/>
            <w:bottom w:val="none" w:sz="0" w:space="0" w:color="auto"/>
            <w:right w:val="none" w:sz="0" w:space="0" w:color="auto"/>
          </w:divBdr>
        </w:div>
      </w:divsChild>
    </w:div>
    <w:div w:id="1114178270">
      <w:bodyDiv w:val="1"/>
      <w:marLeft w:val="0"/>
      <w:marRight w:val="0"/>
      <w:marTop w:val="0"/>
      <w:marBottom w:val="0"/>
      <w:divBdr>
        <w:top w:val="none" w:sz="0" w:space="0" w:color="auto"/>
        <w:left w:val="none" w:sz="0" w:space="0" w:color="auto"/>
        <w:bottom w:val="none" w:sz="0" w:space="0" w:color="auto"/>
        <w:right w:val="none" w:sz="0" w:space="0" w:color="auto"/>
      </w:divBdr>
      <w:divsChild>
        <w:div w:id="486097749">
          <w:marLeft w:val="547"/>
          <w:marRight w:val="0"/>
          <w:marTop w:val="0"/>
          <w:marBottom w:val="65"/>
          <w:divBdr>
            <w:top w:val="none" w:sz="0" w:space="0" w:color="auto"/>
            <w:left w:val="none" w:sz="0" w:space="0" w:color="auto"/>
            <w:bottom w:val="none" w:sz="0" w:space="0" w:color="auto"/>
            <w:right w:val="none" w:sz="0" w:space="0" w:color="auto"/>
          </w:divBdr>
        </w:div>
        <w:div w:id="726301384">
          <w:marLeft w:val="547"/>
          <w:marRight w:val="0"/>
          <w:marTop w:val="0"/>
          <w:marBottom w:val="240"/>
          <w:divBdr>
            <w:top w:val="none" w:sz="0" w:space="0" w:color="auto"/>
            <w:left w:val="none" w:sz="0" w:space="0" w:color="auto"/>
            <w:bottom w:val="none" w:sz="0" w:space="0" w:color="auto"/>
            <w:right w:val="none" w:sz="0" w:space="0" w:color="auto"/>
          </w:divBdr>
        </w:div>
        <w:div w:id="764151408">
          <w:marLeft w:val="547"/>
          <w:marRight w:val="0"/>
          <w:marTop w:val="0"/>
          <w:marBottom w:val="240"/>
          <w:divBdr>
            <w:top w:val="none" w:sz="0" w:space="0" w:color="auto"/>
            <w:left w:val="none" w:sz="0" w:space="0" w:color="auto"/>
            <w:bottom w:val="none" w:sz="0" w:space="0" w:color="auto"/>
            <w:right w:val="none" w:sz="0" w:space="0" w:color="auto"/>
          </w:divBdr>
        </w:div>
        <w:div w:id="1876386918">
          <w:marLeft w:val="547"/>
          <w:marRight w:val="0"/>
          <w:marTop w:val="0"/>
          <w:marBottom w:val="240"/>
          <w:divBdr>
            <w:top w:val="none" w:sz="0" w:space="0" w:color="auto"/>
            <w:left w:val="none" w:sz="0" w:space="0" w:color="auto"/>
            <w:bottom w:val="none" w:sz="0" w:space="0" w:color="auto"/>
            <w:right w:val="none" w:sz="0" w:space="0" w:color="auto"/>
          </w:divBdr>
        </w:div>
      </w:divsChild>
    </w:div>
    <w:div w:id="1114448348">
      <w:bodyDiv w:val="1"/>
      <w:marLeft w:val="0"/>
      <w:marRight w:val="0"/>
      <w:marTop w:val="0"/>
      <w:marBottom w:val="0"/>
      <w:divBdr>
        <w:top w:val="none" w:sz="0" w:space="0" w:color="auto"/>
        <w:left w:val="none" w:sz="0" w:space="0" w:color="auto"/>
        <w:bottom w:val="none" w:sz="0" w:space="0" w:color="auto"/>
        <w:right w:val="none" w:sz="0" w:space="0" w:color="auto"/>
      </w:divBdr>
    </w:div>
    <w:div w:id="1174153100">
      <w:bodyDiv w:val="1"/>
      <w:marLeft w:val="0"/>
      <w:marRight w:val="0"/>
      <w:marTop w:val="0"/>
      <w:marBottom w:val="0"/>
      <w:divBdr>
        <w:top w:val="none" w:sz="0" w:space="0" w:color="auto"/>
        <w:left w:val="none" w:sz="0" w:space="0" w:color="auto"/>
        <w:bottom w:val="none" w:sz="0" w:space="0" w:color="auto"/>
        <w:right w:val="none" w:sz="0" w:space="0" w:color="auto"/>
      </w:divBdr>
    </w:div>
    <w:div w:id="1240483319">
      <w:bodyDiv w:val="1"/>
      <w:marLeft w:val="0"/>
      <w:marRight w:val="0"/>
      <w:marTop w:val="0"/>
      <w:marBottom w:val="0"/>
      <w:divBdr>
        <w:top w:val="none" w:sz="0" w:space="0" w:color="auto"/>
        <w:left w:val="none" w:sz="0" w:space="0" w:color="auto"/>
        <w:bottom w:val="none" w:sz="0" w:space="0" w:color="auto"/>
        <w:right w:val="none" w:sz="0" w:space="0" w:color="auto"/>
      </w:divBdr>
      <w:divsChild>
        <w:div w:id="311057674">
          <w:marLeft w:val="274"/>
          <w:marRight w:val="0"/>
          <w:marTop w:val="0"/>
          <w:marBottom w:val="0"/>
          <w:divBdr>
            <w:top w:val="none" w:sz="0" w:space="0" w:color="auto"/>
            <w:left w:val="none" w:sz="0" w:space="0" w:color="auto"/>
            <w:bottom w:val="none" w:sz="0" w:space="0" w:color="auto"/>
            <w:right w:val="none" w:sz="0" w:space="0" w:color="auto"/>
          </w:divBdr>
        </w:div>
        <w:div w:id="1960838119">
          <w:marLeft w:val="274"/>
          <w:marRight w:val="0"/>
          <w:marTop w:val="0"/>
          <w:marBottom w:val="0"/>
          <w:divBdr>
            <w:top w:val="none" w:sz="0" w:space="0" w:color="auto"/>
            <w:left w:val="none" w:sz="0" w:space="0" w:color="auto"/>
            <w:bottom w:val="none" w:sz="0" w:space="0" w:color="auto"/>
            <w:right w:val="none" w:sz="0" w:space="0" w:color="auto"/>
          </w:divBdr>
        </w:div>
      </w:divsChild>
    </w:div>
    <w:div w:id="1245262433">
      <w:bodyDiv w:val="1"/>
      <w:marLeft w:val="0"/>
      <w:marRight w:val="0"/>
      <w:marTop w:val="0"/>
      <w:marBottom w:val="0"/>
      <w:divBdr>
        <w:top w:val="none" w:sz="0" w:space="0" w:color="auto"/>
        <w:left w:val="none" w:sz="0" w:space="0" w:color="auto"/>
        <w:bottom w:val="none" w:sz="0" w:space="0" w:color="auto"/>
        <w:right w:val="none" w:sz="0" w:space="0" w:color="auto"/>
      </w:divBdr>
    </w:div>
    <w:div w:id="1269579450">
      <w:bodyDiv w:val="1"/>
      <w:marLeft w:val="0"/>
      <w:marRight w:val="0"/>
      <w:marTop w:val="0"/>
      <w:marBottom w:val="0"/>
      <w:divBdr>
        <w:top w:val="none" w:sz="0" w:space="0" w:color="auto"/>
        <w:left w:val="none" w:sz="0" w:space="0" w:color="auto"/>
        <w:bottom w:val="none" w:sz="0" w:space="0" w:color="auto"/>
        <w:right w:val="none" w:sz="0" w:space="0" w:color="auto"/>
      </w:divBdr>
      <w:divsChild>
        <w:div w:id="168637906">
          <w:marLeft w:val="547"/>
          <w:marRight w:val="0"/>
          <w:marTop w:val="0"/>
          <w:marBottom w:val="0"/>
          <w:divBdr>
            <w:top w:val="none" w:sz="0" w:space="0" w:color="auto"/>
            <w:left w:val="none" w:sz="0" w:space="0" w:color="auto"/>
            <w:bottom w:val="none" w:sz="0" w:space="0" w:color="auto"/>
            <w:right w:val="none" w:sz="0" w:space="0" w:color="auto"/>
          </w:divBdr>
        </w:div>
      </w:divsChild>
    </w:div>
    <w:div w:id="1308167214">
      <w:bodyDiv w:val="1"/>
      <w:marLeft w:val="0"/>
      <w:marRight w:val="0"/>
      <w:marTop w:val="0"/>
      <w:marBottom w:val="0"/>
      <w:divBdr>
        <w:top w:val="none" w:sz="0" w:space="0" w:color="auto"/>
        <w:left w:val="none" w:sz="0" w:space="0" w:color="auto"/>
        <w:bottom w:val="none" w:sz="0" w:space="0" w:color="auto"/>
        <w:right w:val="none" w:sz="0" w:space="0" w:color="auto"/>
      </w:divBdr>
    </w:div>
    <w:div w:id="1331058017">
      <w:bodyDiv w:val="1"/>
      <w:marLeft w:val="0"/>
      <w:marRight w:val="0"/>
      <w:marTop w:val="0"/>
      <w:marBottom w:val="0"/>
      <w:divBdr>
        <w:top w:val="none" w:sz="0" w:space="0" w:color="auto"/>
        <w:left w:val="none" w:sz="0" w:space="0" w:color="auto"/>
        <w:bottom w:val="none" w:sz="0" w:space="0" w:color="auto"/>
        <w:right w:val="none" w:sz="0" w:space="0" w:color="auto"/>
      </w:divBdr>
      <w:divsChild>
        <w:div w:id="452020951">
          <w:marLeft w:val="1166"/>
          <w:marRight w:val="0"/>
          <w:marTop w:val="0"/>
          <w:marBottom w:val="120"/>
          <w:divBdr>
            <w:top w:val="none" w:sz="0" w:space="0" w:color="auto"/>
            <w:left w:val="none" w:sz="0" w:space="0" w:color="auto"/>
            <w:bottom w:val="none" w:sz="0" w:space="0" w:color="auto"/>
            <w:right w:val="none" w:sz="0" w:space="0" w:color="auto"/>
          </w:divBdr>
        </w:div>
        <w:div w:id="546138495">
          <w:marLeft w:val="1166"/>
          <w:marRight w:val="0"/>
          <w:marTop w:val="0"/>
          <w:marBottom w:val="60"/>
          <w:divBdr>
            <w:top w:val="none" w:sz="0" w:space="0" w:color="auto"/>
            <w:left w:val="none" w:sz="0" w:space="0" w:color="auto"/>
            <w:bottom w:val="none" w:sz="0" w:space="0" w:color="auto"/>
            <w:right w:val="none" w:sz="0" w:space="0" w:color="auto"/>
          </w:divBdr>
        </w:div>
        <w:div w:id="1137919293">
          <w:marLeft w:val="547"/>
          <w:marRight w:val="0"/>
          <w:marTop w:val="0"/>
          <w:marBottom w:val="240"/>
          <w:divBdr>
            <w:top w:val="none" w:sz="0" w:space="0" w:color="auto"/>
            <w:left w:val="none" w:sz="0" w:space="0" w:color="auto"/>
            <w:bottom w:val="none" w:sz="0" w:space="0" w:color="auto"/>
            <w:right w:val="none" w:sz="0" w:space="0" w:color="auto"/>
          </w:divBdr>
        </w:div>
        <w:div w:id="1262565419">
          <w:marLeft w:val="547"/>
          <w:marRight w:val="0"/>
          <w:marTop w:val="240"/>
          <w:marBottom w:val="120"/>
          <w:divBdr>
            <w:top w:val="none" w:sz="0" w:space="0" w:color="auto"/>
            <w:left w:val="none" w:sz="0" w:space="0" w:color="auto"/>
            <w:bottom w:val="none" w:sz="0" w:space="0" w:color="auto"/>
            <w:right w:val="none" w:sz="0" w:space="0" w:color="auto"/>
          </w:divBdr>
        </w:div>
        <w:div w:id="1926105053">
          <w:marLeft w:val="547"/>
          <w:marRight w:val="0"/>
          <w:marTop w:val="0"/>
          <w:marBottom w:val="60"/>
          <w:divBdr>
            <w:top w:val="none" w:sz="0" w:space="0" w:color="auto"/>
            <w:left w:val="none" w:sz="0" w:space="0" w:color="auto"/>
            <w:bottom w:val="none" w:sz="0" w:space="0" w:color="auto"/>
            <w:right w:val="none" w:sz="0" w:space="0" w:color="auto"/>
          </w:divBdr>
        </w:div>
      </w:divsChild>
    </w:div>
    <w:div w:id="1383864763">
      <w:bodyDiv w:val="1"/>
      <w:marLeft w:val="0"/>
      <w:marRight w:val="0"/>
      <w:marTop w:val="0"/>
      <w:marBottom w:val="0"/>
      <w:divBdr>
        <w:top w:val="none" w:sz="0" w:space="0" w:color="auto"/>
        <w:left w:val="none" w:sz="0" w:space="0" w:color="auto"/>
        <w:bottom w:val="none" w:sz="0" w:space="0" w:color="auto"/>
        <w:right w:val="none" w:sz="0" w:space="0" w:color="auto"/>
      </w:divBdr>
    </w:div>
    <w:div w:id="1503282137">
      <w:bodyDiv w:val="1"/>
      <w:marLeft w:val="0"/>
      <w:marRight w:val="0"/>
      <w:marTop w:val="0"/>
      <w:marBottom w:val="0"/>
      <w:divBdr>
        <w:top w:val="none" w:sz="0" w:space="0" w:color="auto"/>
        <w:left w:val="none" w:sz="0" w:space="0" w:color="auto"/>
        <w:bottom w:val="none" w:sz="0" w:space="0" w:color="auto"/>
        <w:right w:val="none" w:sz="0" w:space="0" w:color="auto"/>
      </w:divBdr>
      <w:divsChild>
        <w:div w:id="1234896295">
          <w:marLeft w:val="1166"/>
          <w:marRight w:val="0"/>
          <w:marTop w:val="0"/>
          <w:marBottom w:val="0"/>
          <w:divBdr>
            <w:top w:val="none" w:sz="0" w:space="0" w:color="auto"/>
            <w:left w:val="none" w:sz="0" w:space="0" w:color="auto"/>
            <w:bottom w:val="none" w:sz="0" w:space="0" w:color="auto"/>
            <w:right w:val="none" w:sz="0" w:space="0" w:color="auto"/>
          </w:divBdr>
        </w:div>
        <w:div w:id="1348484817">
          <w:marLeft w:val="547"/>
          <w:marRight w:val="0"/>
          <w:marTop w:val="0"/>
          <w:marBottom w:val="0"/>
          <w:divBdr>
            <w:top w:val="none" w:sz="0" w:space="0" w:color="auto"/>
            <w:left w:val="none" w:sz="0" w:space="0" w:color="auto"/>
            <w:bottom w:val="none" w:sz="0" w:space="0" w:color="auto"/>
            <w:right w:val="none" w:sz="0" w:space="0" w:color="auto"/>
          </w:divBdr>
        </w:div>
        <w:div w:id="1499224489">
          <w:marLeft w:val="1166"/>
          <w:marRight w:val="0"/>
          <w:marTop w:val="0"/>
          <w:marBottom w:val="0"/>
          <w:divBdr>
            <w:top w:val="none" w:sz="0" w:space="0" w:color="auto"/>
            <w:left w:val="none" w:sz="0" w:space="0" w:color="auto"/>
            <w:bottom w:val="none" w:sz="0" w:space="0" w:color="auto"/>
            <w:right w:val="none" w:sz="0" w:space="0" w:color="auto"/>
          </w:divBdr>
        </w:div>
      </w:divsChild>
    </w:div>
    <w:div w:id="1540584619">
      <w:bodyDiv w:val="1"/>
      <w:marLeft w:val="0"/>
      <w:marRight w:val="0"/>
      <w:marTop w:val="0"/>
      <w:marBottom w:val="0"/>
      <w:divBdr>
        <w:top w:val="none" w:sz="0" w:space="0" w:color="auto"/>
        <w:left w:val="none" w:sz="0" w:space="0" w:color="auto"/>
        <w:bottom w:val="none" w:sz="0" w:space="0" w:color="auto"/>
        <w:right w:val="none" w:sz="0" w:space="0" w:color="auto"/>
      </w:divBdr>
      <w:divsChild>
        <w:div w:id="1753578527">
          <w:marLeft w:val="835"/>
          <w:marRight w:val="0"/>
          <w:marTop w:val="0"/>
          <w:marBottom w:val="0"/>
          <w:divBdr>
            <w:top w:val="none" w:sz="0" w:space="0" w:color="auto"/>
            <w:left w:val="none" w:sz="0" w:space="0" w:color="auto"/>
            <w:bottom w:val="none" w:sz="0" w:space="0" w:color="auto"/>
            <w:right w:val="none" w:sz="0" w:space="0" w:color="auto"/>
          </w:divBdr>
        </w:div>
      </w:divsChild>
    </w:div>
    <w:div w:id="1581866623">
      <w:bodyDiv w:val="1"/>
      <w:marLeft w:val="0"/>
      <w:marRight w:val="0"/>
      <w:marTop w:val="0"/>
      <w:marBottom w:val="0"/>
      <w:divBdr>
        <w:top w:val="none" w:sz="0" w:space="0" w:color="auto"/>
        <w:left w:val="none" w:sz="0" w:space="0" w:color="auto"/>
        <w:bottom w:val="none" w:sz="0" w:space="0" w:color="auto"/>
        <w:right w:val="none" w:sz="0" w:space="0" w:color="auto"/>
      </w:divBdr>
      <w:divsChild>
        <w:div w:id="1469507">
          <w:marLeft w:val="418"/>
          <w:marRight w:val="0"/>
          <w:marTop w:val="0"/>
          <w:marBottom w:val="120"/>
          <w:divBdr>
            <w:top w:val="none" w:sz="0" w:space="0" w:color="auto"/>
            <w:left w:val="none" w:sz="0" w:space="0" w:color="auto"/>
            <w:bottom w:val="none" w:sz="0" w:space="0" w:color="auto"/>
            <w:right w:val="none" w:sz="0" w:space="0" w:color="auto"/>
          </w:divBdr>
        </w:div>
        <w:div w:id="1501040215">
          <w:marLeft w:val="418"/>
          <w:marRight w:val="0"/>
          <w:marTop w:val="0"/>
          <w:marBottom w:val="120"/>
          <w:divBdr>
            <w:top w:val="none" w:sz="0" w:space="0" w:color="auto"/>
            <w:left w:val="none" w:sz="0" w:space="0" w:color="auto"/>
            <w:bottom w:val="none" w:sz="0" w:space="0" w:color="auto"/>
            <w:right w:val="none" w:sz="0" w:space="0" w:color="auto"/>
          </w:divBdr>
        </w:div>
        <w:div w:id="1526476205">
          <w:marLeft w:val="418"/>
          <w:marRight w:val="0"/>
          <w:marTop w:val="0"/>
          <w:marBottom w:val="120"/>
          <w:divBdr>
            <w:top w:val="none" w:sz="0" w:space="0" w:color="auto"/>
            <w:left w:val="none" w:sz="0" w:space="0" w:color="auto"/>
            <w:bottom w:val="none" w:sz="0" w:space="0" w:color="auto"/>
            <w:right w:val="none" w:sz="0" w:space="0" w:color="auto"/>
          </w:divBdr>
        </w:div>
        <w:div w:id="1635058902">
          <w:marLeft w:val="418"/>
          <w:marRight w:val="0"/>
          <w:marTop w:val="0"/>
          <w:marBottom w:val="120"/>
          <w:divBdr>
            <w:top w:val="none" w:sz="0" w:space="0" w:color="auto"/>
            <w:left w:val="none" w:sz="0" w:space="0" w:color="auto"/>
            <w:bottom w:val="none" w:sz="0" w:space="0" w:color="auto"/>
            <w:right w:val="none" w:sz="0" w:space="0" w:color="auto"/>
          </w:divBdr>
        </w:div>
      </w:divsChild>
    </w:div>
    <w:div w:id="1716808290">
      <w:bodyDiv w:val="1"/>
      <w:marLeft w:val="0"/>
      <w:marRight w:val="0"/>
      <w:marTop w:val="0"/>
      <w:marBottom w:val="0"/>
      <w:divBdr>
        <w:top w:val="none" w:sz="0" w:space="0" w:color="auto"/>
        <w:left w:val="none" w:sz="0" w:space="0" w:color="auto"/>
        <w:bottom w:val="none" w:sz="0" w:space="0" w:color="auto"/>
        <w:right w:val="none" w:sz="0" w:space="0" w:color="auto"/>
      </w:divBdr>
    </w:div>
    <w:div w:id="1733234732">
      <w:bodyDiv w:val="1"/>
      <w:marLeft w:val="0"/>
      <w:marRight w:val="0"/>
      <w:marTop w:val="0"/>
      <w:marBottom w:val="0"/>
      <w:divBdr>
        <w:top w:val="none" w:sz="0" w:space="0" w:color="auto"/>
        <w:left w:val="none" w:sz="0" w:space="0" w:color="auto"/>
        <w:bottom w:val="none" w:sz="0" w:space="0" w:color="auto"/>
        <w:right w:val="none" w:sz="0" w:space="0" w:color="auto"/>
      </w:divBdr>
    </w:div>
    <w:div w:id="1753117866">
      <w:bodyDiv w:val="1"/>
      <w:marLeft w:val="0"/>
      <w:marRight w:val="0"/>
      <w:marTop w:val="0"/>
      <w:marBottom w:val="0"/>
      <w:divBdr>
        <w:top w:val="none" w:sz="0" w:space="0" w:color="auto"/>
        <w:left w:val="none" w:sz="0" w:space="0" w:color="auto"/>
        <w:bottom w:val="none" w:sz="0" w:space="0" w:color="auto"/>
        <w:right w:val="none" w:sz="0" w:space="0" w:color="auto"/>
      </w:divBdr>
    </w:div>
    <w:div w:id="1812167897">
      <w:bodyDiv w:val="1"/>
      <w:marLeft w:val="0"/>
      <w:marRight w:val="0"/>
      <w:marTop w:val="0"/>
      <w:marBottom w:val="0"/>
      <w:divBdr>
        <w:top w:val="none" w:sz="0" w:space="0" w:color="auto"/>
        <w:left w:val="none" w:sz="0" w:space="0" w:color="auto"/>
        <w:bottom w:val="none" w:sz="0" w:space="0" w:color="auto"/>
        <w:right w:val="none" w:sz="0" w:space="0" w:color="auto"/>
      </w:divBdr>
    </w:div>
    <w:div w:id="1823110368">
      <w:bodyDiv w:val="1"/>
      <w:marLeft w:val="0"/>
      <w:marRight w:val="0"/>
      <w:marTop w:val="0"/>
      <w:marBottom w:val="0"/>
      <w:divBdr>
        <w:top w:val="none" w:sz="0" w:space="0" w:color="auto"/>
        <w:left w:val="none" w:sz="0" w:space="0" w:color="auto"/>
        <w:bottom w:val="none" w:sz="0" w:space="0" w:color="auto"/>
        <w:right w:val="none" w:sz="0" w:space="0" w:color="auto"/>
      </w:divBdr>
      <w:divsChild>
        <w:div w:id="620259785">
          <w:marLeft w:val="547"/>
          <w:marRight w:val="0"/>
          <w:marTop w:val="0"/>
          <w:marBottom w:val="240"/>
          <w:divBdr>
            <w:top w:val="none" w:sz="0" w:space="0" w:color="auto"/>
            <w:left w:val="none" w:sz="0" w:space="0" w:color="auto"/>
            <w:bottom w:val="none" w:sz="0" w:space="0" w:color="auto"/>
            <w:right w:val="none" w:sz="0" w:space="0" w:color="auto"/>
          </w:divBdr>
        </w:div>
        <w:div w:id="1270893332">
          <w:marLeft w:val="547"/>
          <w:marRight w:val="0"/>
          <w:marTop w:val="0"/>
          <w:marBottom w:val="65"/>
          <w:divBdr>
            <w:top w:val="none" w:sz="0" w:space="0" w:color="auto"/>
            <w:left w:val="none" w:sz="0" w:space="0" w:color="auto"/>
            <w:bottom w:val="none" w:sz="0" w:space="0" w:color="auto"/>
            <w:right w:val="none" w:sz="0" w:space="0" w:color="auto"/>
          </w:divBdr>
        </w:div>
        <w:div w:id="1830557583">
          <w:marLeft w:val="547"/>
          <w:marRight w:val="0"/>
          <w:marTop w:val="0"/>
          <w:marBottom w:val="240"/>
          <w:divBdr>
            <w:top w:val="none" w:sz="0" w:space="0" w:color="auto"/>
            <w:left w:val="none" w:sz="0" w:space="0" w:color="auto"/>
            <w:bottom w:val="none" w:sz="0" w:space="0" w:color="auto"/>
            <w:right w:val="none" w:sz="0" w:space="0" w:color="auto"/>
          </w:divBdr>
        </w:div>
        <w:div w:id="2021810807">
          <w:marLeft w:val="547"/>
          <w:marRight w:val="0"/>
          <w:marTop w:val="0"/>
          <w:marBottom w:val="240"/>
          <w:divBdr>
            <w:top w:val="none" w:sz="0" w:space="0" w:color="auto"/>
            <w:left w:val="none" w:sz="0" w:space="0" w:color="auto"/>
            <w:bottom w:val="none" w:sz="0" w:space="0" w:color="auto"/>
            <w:right w:val="none" w:sz="0" w:space="0" w:color="auto"/>
          </w:divBdr>
        </w:div>
      </w:divsChild>
    </w:div>
    <w:div w:id="1824009876">
      <w:bodyDiv w:val="1"/>
      <w:marLeft w:val="0"/>
      <w:marRight w:val="0"/>
      <w:marTop w:val="0"/>
      <w:marBottom w:val="0"/>
      <w:divBdr>
        <w:top w:val="none" w:sz="0" w:space="0" w:color="auto"/>
        <w:left w:val="none" w:sz="0" w:space="0" w:color="auto"/>
        <w:bottom w:val="none" w:sz="0" w:space="0" w:color="auto"/>
        <w:right w:val="none" w:sz="0" w:space="0" w:color="auto"/>
      </w:divBdr>
    </w:div>
    <w:div w:id="1853494542">
      <w:bodyDiv w:val="1"/>
      <w:marLeft w:val="0"/>
      <w:marRight w:val="0"/>
      <w:marTop w:val="0"/>
      <w:marBottom w:val="0"/>
      <w:divBdr>
        <w:top w:val="none" w:sz="0" w:space="0" w:color="auto"/>
        <w:left w:val="none" w:sz="0" w:space="0" w:color="auto"/>
        <w:bottom w:val="none" w:sz="0" w:space="0" w:color="auto"/>
        <w:right w:val="none" w:sz="0" w:space="0" w:color="auto"/>
      </w:divBdr>
    </w:div>
    <w:div w:id="1919560890">
      <w:bodyDiv w:val="1"/>
      <w:marLeft w:val="0"/>
      <w:marRight w:val="0"/>
      <w:marTop w:val="0"/>
      <w:marBottom w:val="0"/>
      <w:divBdr>
        <w:top w:val="none" w:sz="0" w:space="0" w:color="auto"/>
        <w:left w:val="none" w:sz="0" w:space="0" w:color="auto"/>
        <w:bottom w:val="none" w:sz="0" w:space="0" w:color="auto"/>
        <w:right w:val="none" w:sz="0" w:space="0" w:color="auto"/>
      </w:divBdr>
    </w:div>
    <w:div w:id="207218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oter" Target="footer3.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7E6CD6-D66A-4B6E-A487-D45C9FD5A630}"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fr-FR"/>
        </a:p>
      </dgm:t>
    </dgm:pt>
    <dgm:pt modelId="{011B0C39-AC6A-4DDC-90FA-51813D0A494A}">
      <dgm:prSet phldrT="[Texte]" custT="1"/>
      <dgm:spPr/>
      <dgm:t>
        <a:bodyPr/>
        <a:lstStyle/>
        <a:p>
          <a:r>
            <a:rPr lang="fr-FR" sz="1200" b="1"/>
            <a:t>NIVEAU STRATÉGIQUE </a:t>
          </a:r>
        </a:p>
        <a:p>
          <a:r>
            <a:rPr lang="fr-FR" sz="1200" b="0"/>
            <a:t>(Pourquoi ?)</a:t>
          </a:r>
        </a:p>
      </dgm:t>
    </dgm:pt>
    <dgm:pt modelId="{041F014D-65DC-4DFF-8457-7B27A05B7B7C}" type="parTrans" cxnId="{5FBAC819-BAB4-4C83-99A0-B4EDDA3086BE}">
      <dgm:prSet/>
      <dgm:spPr/>
      <dgm:t>
        <a:bodyPr/>
        <a:lstStyle/>
        <a:p>
          <a:endParaRPr lang="fr-FR" sz="1200"/>
        </a:p>
      </dgm:t>
    </dgm:pt>
    <dgm:pt modelId="{9130490A-5DDA-4000-9E71-48DC64465F61}" type="sibTrans" cxnId="{5FBAC819-BAB4-4C83-99A0-B4EDDA3086BE}">
      <dgm:prSet/>
      <dgm:spPr/>
      <dgm:t>
        <a:bodyPr/>
        <a:lstStyle/>
        <a:p>
          <a:endParaRPr lang="fr-FR" sz="1200"/>
        </a:p>
      </dgm:t>
    </dgm:pt>
    <dgm:pt modelId="{98EF72E8-6267-44AB-99D0-C301388443DF}">
      <dgm:prSet phldrT="[Texte]" custT="1"/>
      <dgm:spPr/>
      <dgm:t>
        <a:bodyPr/>
        <a:lstStyle/>
        <a:p>
          <a:r>
            <a:rPr lang="fr-FR" sz="1100"/>
            <a:t>Cadre légal</a:t>
          </a:r>
        </a:p>
      </dgm:t>
    </dgm:pt>
    <dgm:pt modelId="{1002B8E1-8DDA-4FCF-96BA-757D8F37A1F2}" type="parTrans" cxnId="{221FB623-8117-43D3-87E8-2F1DFCCDAE7C}">
      <dgm:prSet/>
      <dgm:spPr/>
      <dgm:t>
        <a:bodyPr/>
        <a:lstStyle/>
        <a:p>
          <a:endParaRPr lang="fr-FR" sz="1200"/>
        </a:p>
      </dgm:t>
    </dgm:pt>
    <dgm:pt modelId="{B49A024C-3582-4E85-9B73-A446DDF0F1DF}" type="sibTrans" cxnId="{221FB623-8117-43D3-87E8-2F1DFCCDAE7C}">
      <dgm:prSet/>
      <dgm:spPr/>
      <dgm:t>
        <a:bodyPr/>
        <a:lstStyle/>
        <a:p>
          <a:endParaRPr lang="fr-FR" sz="1200"/>
        </a:p>
      </dgm:t>
    </dgm:pt>
    <dgm:pt modelId="{9716EBE3-E904-4601-B9E3-29B8BB5441F9}">
      <dgm:prSet phldrT="[Texte]" custT="1"/>
      <dgm:spPr/>
      <dgm:t>
        <a:bodyPr/>
        <a:lstStyle/>
        <a:p>
          <a:r>
            <a:rPr lang="fr-FR" sz="1200" b="1"/>
            <a:t>NIVEAU TACTIQUE </a:t>
          </a:r>
          <a:r>
            <a:rPr lang="fr-FR" sz="1200" b="0"/>
            <a:t>(Quoi et qui ?)</a:t>
          </a:r>
        </a:p>
      </dgm:t>
    </dgm:pt>
    <dgm:pt modelId="{FDEA70F5-716F-4DE5-9352-E71A5E4D2DF6}" type="parTrans" cxnId="{B486AC7B-6582-402A-832E-1F2D50AB0A17}">
      <dgm:prSet/>
      <dgm:spPr/>
      <dgm:t>
        <a:bodyPr/>
        <a:lstStyle/>
        <a:p>
          <a:endParaRPr lang="fr-FR" sz="1200"/>
        </a:p>
      </dgm:t>
    </dgm:pt>
    <dgm:pt modelId="{157AD89B-1C83-4A8F-877E-369486AAB91D}" type="sibTrans" cxnId="{B486AC7B-6582-402A-832E-1F2D50AB0A17}">
      <dgm:prSet/>
      <dgm:spPr/>
      <dgm:t>
        <a:bodyPr/>
        <a:lstStyle/>
        <a:p>
          <a:endParaRPr lang="fr-FR" sz="1200"/>
        </a:p>
      </dgm:t>
    </dgm:pt>
    <dgm:pt modelId="{60CA2EB8-7FBB-4582-BE9B-4FD22EFF7E53}">
      <dgm:prSet phldrT="[Texte]" custT="1"/>
      <dgm:spPr/>
      <dgm:t>
        <a:bodyPr/>
        <a:lstStyle/>
        <a:p>
          <a:r>
            <a:rPr lang="fr-FR" sz="1100"/>
            <a:t>Exigences minimales en matière de santé et de sécurité (le présent document)</a:t>
          </a:r>
        </a:p>
      </dgm:t>
    </dgm:pt>
    <dgm:pt modelId="{9E0B1CC8-F98A-4BC9-AB47-667CC83753EF}" type="parTrans" cxnId="{6DA0FFF8-0D86-465E-BEB4-3B06895027B8}">
      <dgm:prSet/>
      <dgm:spPr/>
      <dgm:t>
        <a:bodyPr/>
        <a:lstStyle/>
        <a:p>
          <a:endParaRPr lang="fr-FR" sz="1200"/>
        </a:p>
      </dgm:t>
    </dgm:pt>
    <dgm:pt modelId="{FEE0DA93-D489-4AC7-A021-D92A714D7BC5}" type="sibTrans" cxnId="{6DA0FFF8-0D86-465E-BEB4-3B06895027B8}">
      <dgm:prSet/>
      <dgm:spPr/>
      <dgm:t>
        <a:bodyPr/>
        <a:lstStyle/>
        <a:p>
          <a:endParaRPr lang="fr-FR" sz="1200"/>
        </a:p>
      </dgm:t>
    </dgm:pt>
    <dgm:pt modelId="{B38101EA-1547-46F6-B535-D0F97060E806}">
      <dgm:prSet phldrT="[Texte]" custT="1"/>
      <dgm:spPr/>
      <dgm:t>
        <a:bodyPr/>
        <a:lstStyle/>
        <a:p>
          <a:r>
            <a:rPr lang="fr-FR" sz="1200" b="1"/>
            <a:t>NIVEAU OPÉRATIONNEL </a:t>
          </a:r>
        </a:p>
        <a:p>
          <a:r>
            <a:rPr lang="fr-FR" sz="1200"/>
            <a:t>(Comment ?)</a:t>
          </a:r>
        </a:p>
      </dgm:t>
    </dgm:pt>
    <dgm:pt modelId="{E4614FDF-CF9A-485A-ABB7-1EA5F9B0B675}" type="parTrans" cxnId="{5468BB62-6DF1-43B0-A6A8-3CB942DBF47A}">
      <dgm:prSet/>
      <dgm:spPr/>
      <dgm:t>
        <a:bodyPr/>
        <a:lstStyle/>
        <a:p>
          <a:endParaRPr lang="fr-FR" sz="1200"/>
        </a:p>
      </dgm:t>
    </dgm:pt>
    <dgm:pt modelId="{B0298F11-0EF9-4DC9-A5A5-CF1BC650D71B}" type="sibTrans" cxnId="{5468BB62-6DF1-43B0-A6A8-3CB942DBF47A}">
      <dgm:prSet/>
      <dgm:spPr/>
      <dgm:t>
        <a:bodyPr/>
        <a:lstStyle/>
        <a:p>
          <a:endParaRPr lang="fr-FR" sz="1200"/>
        </a:p>
      </dgm:t>
    </dgm:pt>
    <dgm:pt modelId="{99EF47C4-39AF-4F3E-BA32-F4A80397F777}">
      <dgm:prSet phldrT="[Texte]" custT="1"/>
      <dgm:spPr/>
      <dgm:t>
        <a:bodyPr/>
        <a:lstStyle/>
        <a:p>
          <a:r>
            <a:rPr lang="fr-FR" sz="1100"/>
            <a:t>Plan de gestion de la santé et de la sécurité élaboré par le Contractant</a:t>
          </a:r>
        </a:p>
      </dgm:t>
    </dgm:pt>
    <dgm:pt modelId="{090E5D61-8F4C-45A8-9913-E3973A4A7C84}" type="parTrans" cxnId="{EC22914E-07FA-4CC0-B812-D5C24A22490C}">
      <dgm:prSet/>
      <dgm:spPr/>
      <dgm:t>
        <a:bodyPr/>
        <a:lstStyle/>
        <a:p>
          <a:endParaRPr lang="fr-FR" sz="1200"/>
        </a:p>
      </dgm:t>
    </dgm:pt>
    <dgm:pt modelId="{305C0E24-7289-43E1-BF86-FC5237378C52}" type="sibTrans" cxnId="{EC22914E-07FA-4CC0-B812-D5C24A22490C}">
      <dgm:prSet/>
      <dgm:spPr/>
      <dgm:t>
        <a:bodyPr/>
        <a:lstStyle/>
        <a:p>
          <a:endParaRPr lang="fr-FR" sz="1200"/>
        </a:p>
      </dgm:t>
    </dgm:pt>
    <dgm:pt modelId="{DEAD14F4-E9B8-4E86-B5CC-4BE4D07B0921}">
      <dgm:prSet phldrT="[Texte]" custT="1"/>
      <dgm:spPr/>
      <dgm:t>
        <a:bodyPr/>
        <a:lstStyle/>
        <a:p>
          <a:r>
            <a:rPr lang="fr-FR" sz="1200" b="1"/>
            <a:t>NIVEAU DE RÉSULTAT </a:t>
          </a:r>
        </a:p>
      </dgm:t>
    </dgm:pt>
    <dgm:pt modelId="{56801594-291C-4B2C-A76B-6C08A695C279}" type="parTrans" cxnId="{C9BF449D-F656-43F7-9E08-8B28A6D715A0}">
      <dgm:prSet/>
      <dgm:spPr/>
      <dgm:t>
        <a:bodyPr/>
        <a:lstStyle/>
        <a:p>
          <a:endParaRPr lang="fr-FR" sz="1200"/>
        </a:p>
      </dgm:t>
    </dgm:pt>
    <dgm:pt modelId="{DE27A2F6-A10B-49B1-85B5-6F49F943431F}" type="sibTrans" cxnId="{C9BF449D-F656-43F7-9E08-8B28A6D715A0}">
      <dgm:prSet/>
      <dgm:spPr/>
      <dgm:t>
        <a:bodyPr/>
        <a:lstStyle/>
        <a:p>
          <a:endParaRPr lang="fr-FR" sz="1200"/>
        </a:p>
      </dgm:t>
    </dgm:pt>
    <dgm:pt modelId="{B559D21A-02C4-46B7-8491-49F061AA81EF}">
      <dgm:prSet phldrT="[Texte]" custT="1"/>
      <dgm:spPr/>
      <dgm:t>
        <a:bodyPr/>
        <a:lstStyle/>
        <a:p>
          <a:r>
            <a:rPr lang="fr-FR" sz="1100"/>
            <a:t>Amélioration continue</a:t>
          </a:r>
        </a:p>
        <a:p>
          <a:endParaRPr lang="fr-FR" sz="1100"/>
        </a:p>
      </dgm:t>
    </dgm:pt>
    <dgm:pt modelId="{F8C8F545-C60D-46DA-B10A-58CDFDDBECA9}" type="parTrans" cxnId="{54AC1A4D-CF48-4727-925B-0D0D65455377}">
      <dgm:prSet/>
      <dgm:spPr/>
      <dgm:t>
        <a:bodyPr/>
        <a:lstStyle/>
        <a:p>
          <a:endParaRPr lang="fr-FR" sz="1200"/>
        </a:p>
      </dgm:t>
    </dgm:pt>
    <dgm:pt modelId="{A60CE919-7CB3-4A84-82D6-38C49F36B5BA}" type="sibTrans" cxnId="{54AC1A4D-CF48-4727-925B-0D0D65455377}">
      <dgm:prSet/>
      <dgm:spPr/>
      <dgm:t>
        <a:bodyPr/>
        <a:lstStyle/>
        <a:p>
          <a:endParaRPr lang="fr-FR" sz="1200"/>
        </a:p>
      </dgm:t>
    </dgm:pt>
    <dgm:pt modelId="{D4A015DA-5725-4574-8ECC-AE693B653CBC}">
      <dgm:prSet phldrT="[Texte]" custT="1"/>
      <dgm:spPr/>
      <dgm:t>
        <a:bodyPr/>
        <a:lstStyle/>
        <a:p>
          <a:r>
            <a:rPr lang="fr-FR" sz="1100"/>
            <a:t>Procédures, méthodes et instructions de travail</a:t>
          </a:r>
        </a:p>
      </dgm:t>
    </dgm:pt>
    <dgm:pt modelId="{0AD876AA-03B1-4FDA-9067-17089B48B3CA}" type="parTrans" cxnId="{E1B7069A-A126-42A1-9DC7-9E65544904D0}">
      <dgm:prSet/>
      <dgm:spPr/>
      <dgm:t>
        <a:bodyPr/>
        <a:lstStyle/>
        <a:p>
          <a:endParaRPr lang="fr-FR" sz="1200"/>
        </a:p>
      </dgm:t>
    </dgm:pt>
    <dgm:pt modelId="{5AD1EF8D-8FEE-4E15-9B14-257FE22A6540}" type="sibTrans" cxnId="{E1B7069A-A126-42A1-9DC7-9E65544904D0}">
      <dgm:prSet/>
      <dgm:spPr/>
      <dgm:t>
        <a:bodyPr/>
        <a:lstStyle/>
        <a:p>
          <a:endParaRPr lang="fr-FR" sz="1200"/>
        </a:p>
      </dgm:t>
    </dgm:pt>
    <dgm:pt modelId="{FD8F308E-22A4-41C2-8F01-E69EF2677D21}">
      <dgm:prSet phldrT="[Texte]" custT="1"/>
      <dgm:spPr/>
      <dgm:t>
        <a:bodyPr/>
        <a:lstStyle/>
        <a:p>
          <a:r>
            <a:rPr lang="fr-FR" sz="1100"/>
            <a:t>Objectif Zéro (Zéro accident + Zéro blessé)</a:t>
          </a:r>
        </a:p>
      </dgm:t>
    </dgm:pt>
    <dgm:pt modelId="{3218139B-4AEF-489C-9E53-5B9C17E03A0C}" type="parTrans" cxnId="{063FDB14-DF75-4128-9CFC-4CB32087CB09}">
      <dgm:prSet/>
      <dgm:spPr/>
      <dgm:t>
        <a:bodyPr/>
        <a:lstStyle/>
        <a:p>
          <a:endParaRPr lang="fr-FR"/>
        </a:p>
      </dgm:t>
    </dgm:pt>
    <dgm:pt modelId="{33846C57-FBCA-4F92-AD47-92E06B60B6BE}" type="sibTrans" cxnId="{063FDB14-DF75-4128-9CFC-4CB32087CB09}">
      <dgm:prSet/>
      <dgm:spPr/>
      <dgm:t>
        <a:bodyPr/>
        <a:lstStyle/>
        <a:p>
          <a:endParaRPr lang="fr-FR"/>
        </a:p>
      </dgm:t>
    </dgm:pt>
    <dgm:pt modelId="{ED105866-47D5-476B-AE8C-67C76E6E388E}">
      <dgm:prSet phldrT="[Texte]" custT="1"/>
      <dgm:spPr/>
      <dgm:t>
        <a:bodyPr/>
        <a:lstStyle/>
        <a:p>
          <a:r>
            <a:rPr lang="fr-FR" sz="1100"/>
            <a:t>Termes et conditions du contrat</a:t>
          </a:r>
        </a:p>
      </dgm:t>
    </dgm:pt>
    <dgm:pt modelId="{67179546-A444-4A06-AA19-15E9159FFDDB}" type="parTrans" cxnId="{F6ABEC94-DF9D-474A-9CEC-59B3007B9107}">
      <dgm:prSet/>
      <dgm:spPr/>
      <dgm:t>
        <a:bodyPr/>
        <a:lstStyle/>
        <a:p>
          <a:endParaRPr lang="fr-FR"/>
        </a:p>
      </dgm:t>
    </dgm:pt>
    <dgm:pt modelId="{CBC223DC-09B1-4D6F-B0A2-78E60F9E4BA7}" type="sibTrans" cxnId="{F6ABEC94-DF9D-474A-9CEC-59B3007B9107}">
      <dgm:prSet/>
      <dgm:spPr/>
      <dgm:t>
        <a:bodyPr/>
        <a:lstStyle/>
        <a:p>
          <a:endParaRPr lang="fr-FR"/>
        </a:p>
      </dgm:t>
    </dgm:pt>
    <dgm:pt modelId="{5CF6D4AE-9F6C-4F06-AFFA-097F7D042A46}">
      <dgm:prSet phldrT="[Texte]" custT="1"/>
      <dgm:spPr/>
      <dgm:t>
        <a:bodyPr/>
        <a:lstStyle/>
        <a:p>
          <a:r>
            <a:rPr lang="fr-FR" sz="1100"/>
            <a:t>Actions proactives (rituels de santé et sécurité, comportement équitable ...)</a:t>
          </a:r>
        </a:p>
      </dgm:t>
    </dgm:pt>
    <dgm:pt modelId="{3A94399E-2CF7-49F5-8477-1C6DC73EE2CA}" type="parTrans" cxnId="{3A522829-44EA-43A2-B84C-38DE447FFA84}">
      <dgm:prSet/>
      <dgm:spPr/>
      <dgm:t>
        <a:bodyPr/>
        <a:lstStyle/>
        <a:p>
          <a:endParaRPr lang="fr-FR"/>
        </a:p>
      </dgm:t>
    </dgm:pt>
    <dgm:pt modelId="{F49E610D-2F43-4559-A704-DA8DC9998ACB}" type="sibTrans" cxnId="{3A522829-44EA-43A2-B84C-38DE447FFA84}">
      <dgm:prSet/>
      <dgm:spPr/>
      <dgm:t>
        <a:bodyPr/>
        <a:lstStyle/>
        <a:p>
          <a:endParaRPr lang="fr-FR"/>
        </a:p>
      </dgm:t>
    </dgm:pt>
    <dgm:pt modelId="{5517A946-C863-4B9B-867C-49EF38CB23A4}">
      <dgm:prSet phldrT="[Texte]" custT="1"/>
      <dgm:spPr/>
      <dgm:t>
        <a:bodyPr/>
        <a:lstStyle/>
        <a:p>
          <a:r>
            <a:rPr lang="fr-FR" sz="1100"/>
            <a:t>Lettres d'engagement du prestataire et du principal Sous-traitant</a:t>
          </a:r>
        </a:p>
      </dgm:t>
    </dgm:pt>
    <dgm:pt modelId="{C48471DC-911D-4E50-A53E-A3717C9A0712}" type="parTrans" cxnId="{26D6E1D6-1F3C-4E28-B55F-32E415C4A4B2}">
      <dgm:prSet/>
      <dgm:spPr/>
      <dgm:t>
        <a:bodyPr/>
        <a:lstStyle/>
        <a:p>
          <a:endParaRPr lang="fr-FR"/>
        </a:p>
      </dgm:t>
    </dgm:pt>
    <dgm:pt modelId="{DA614B07-6011-4179-8358-AC2EBE2DD930}" type="sibTrans" cxnId="{26D6E1D6-1F3C-4E28-B55F-32E415C4A4B2}">
      <dgm:prSet/>
      <dgm:spPr/>
      <dgm:t>
        <a:bodyPr/>
        <a:lstStyle/>
        <a:p>
          <a:endParaRPr lang="fr-FR"/>
        </a:p>
      </dgm:t>
    </dgm:pt>
    <dgm:pt modelId="{5ED84B48-FADF-4C4D-BDF7-20B45707953A}">
      <dgm:prSet phldrT="[Texte]" custT="1"/>
      <dgm:spPr/>
      <dgm:t>
        <a:bodyPr/>
        <a:lstStyle/>
        <a:p>
          <a:r>
            <a:rPr lang="fr-FR" sz="1100"/>
            <a:t>Atteinte des indicateurs de performance clés et reporting</a:t>
          </a:r>
        </a:p>
      </dgm:t>
    </dgm:pt>
    <dgm:pt modelId="{1D7957B5-B6BA-41DC-A67E-17A989AA51BA}" type="parTrans" cxnId="{7AC74E2F-093A-4092-9462-EDA74750EC98}">
      <dgm:prSet/>
      <dgm:spPr/>
      <dgm:t>
        <a:bodyPr/>
        <a:lstStyle/>
        <a:p>
          <a:endParaRPr lang="fr-FR"/>
        </a:p>
      </dgm:t>
    </dgm:pt>
    <dgm:pt modelId="{BC8391EB-4CE4-4F35-A8C9-255282AD45F1}" type="sibTrans" cxnId="{7AC74E2F-093A-4092-9462-EDA74750EC98}">
      <dgm:prSet/>
      <dgm:spPr/>
      <dgm:t>
        <a:bodyPr/>
        <a:lstStyle/>
        <a:p>
          <a:endParaRPr lang="fr-FR"/>
        </a:p>
      </dgm:t>
    </dgm:pt>
    <dgm:pt modelId="{5E046819-48E6-49D7-9DD6-570EDFFE915A}">
      <dgm:prSet phldrT="[Texte]" custT="1"/>
      <dgm:spPr/>
      <dgm:t>
        <a:bodyPr/>
        <a:lstStyle/>
        <a:p>
          <a:r>
            <a:rPr lang="fr-FR" sz="1100"/>
            <a:t>Culture Santé et sécurité</a:t>
          </a:r>
        </a:p>
      </dgm:t>
    </dgm:pt>
    <dgm:pt modelId="{E4CDA7DB-B3B8-4CBD-8046-E851442C8CE3}" type="parTrans" cxnId="{5AEE524C-82BD-4950-BC1A-B9F26D44659A}">
      <dgm:prSet/>
      <dgm:spPr/>
      <dgm:t>
        <a:bodyPr/>
        <a:lstStyle/>
        <a:p>
          <a:endParaRPr lang="fr-FR"/>
        </a:p>
      </dgm:t>
    </dgm:pt>
    <dgm:pt modelId="{15ADFB4C-E902-40C7-9F87-7FAB99826B3D}" type="sibTrans" cxnId="{5AEE524C-82BD-4950-BC1A-B9F26D44659A}">
      <dgm:prSet/>
      <dgm:spPr/>
      <dgm:t>
        <a:bodyPr/>
        <a:lstStyle/>
        <a:p>
          <a:endParaRPr lang="fr-FR"/>
        </a:p>
      </dgm:t>
    </dgm:pt>
    <dgm:pt modelId="{2D0E9081-62BC-4BDE-A68C-2FBEDA739CD5}">
      <dgm:prSet phldrT="[Texte]" custT="1"/>
      <dgm:spPr/>
      <dgm:t>
        <a:bodyPr/>
        <a:lstStyle/>
        <a:p>
          <a:r>
            <a:rPr lang="fr-FR" sz="1100"/>
            <a:t>Objectifs spécifiques au projet</a:t>
          </a:r>
        </a:p>
      </dgm:t>
    </dgm:pt>
    <dgm:pt modelId="{9D32F53B-C636-447F-B652-07CAAA09CB83}" type="parTrans" cxnId="{4F729AFF-200E-445F-94F7-B55514AA3434}">
      <dgm:prSet/>
      <dgm:spPr/>
      <dgm:t>
        <a:bodyPr/>
        <a:lstStyle/>
        <a:p>
          <a:endParaRPr lang="fr-FR"/>
        </a:p>
      </dgm:t>
    </dgm:pt>
    <dgm:pt modelId="{45AE8281-1097-4A53-8C18-33AE490E3EB2}" type="sibTrans" cxnId="{4F729AFF-200E-445F-94F7-B55514AA3434}">
      <dgm:prSet/>
      <dgm:spPr/>
      <dgm:t>
        <a:bodyPr/>
        <a:lstStyle/>
        <a:p>
          <a:endParaRPr lang="fr-FR"/>
        </a:p>
      </dgm:t>
    </dgm:pt>
    <dgm:pt modelId="{6E8169DD-BB71-4883-9E47-67F19A596670}" type="pres">
      <dgm:prSet presAssocID="{A37E6CD6-D66A-4B6E-A487-D45C9FD5A630}" presName="vert0" presStyleCnt="0">
        <dgm:presLayoutVars>
          <dgm:dir/>
          <dgm:animOne val="branch"/>
          <dgm:animLvl val="lvl"/>
        </dgm:presLayoutVars>
      </dgm:prSet>
      <dgm:spPr/>
    </dgm:pt>
    <dgm:pt modelId="{FBC7F5CE-8033-42CB-8AA3-82B77ECA5F9B}" type="pres">
      <dgm:prSet presAssocID="{011B0C39-AC6A-4DDC-90FA-51813D0A494A}" presName="thickLine" presStyleLbl="alignNode1" presStyleIdx="0" presStyleCnt="4"/>
      <dgm:spPr/>
    </dgm:pt>
    <dgm:pt modelId="{C5110CCC-3D0D-4C4B-9B16-C2139D2B42F0}" type="pres">
      <dgm:prSet presAssocID="{011B0C39-AC6A-4DDC-90FA-51813D0A494A}" presName="horz1" presStyleCnt="0"/>
      <dgm:spPr/>
    </dgm:pt>
    <dgm:pt modelId="{FA2F75C1-83B7-4250-9EC2-902B5A3CAECE}" type="pres">
      <dgm:prSet presAssocID="{011B0C39-AC6A-4DDC-90FA-51813D0A494A}" presName="tx1" presStyleLbl="revTx" presStyleIdx="0" presStyleCnt="16"/>
      <dgm:spPr/>
    </dgm:pt>
    <dgm:pt modelId="{09BDA919-2F55-4B78-B3BD-9080C66328AC}" type="pres">
      <dgm:prSet presAssocID="{011B0C39-AC6A-4DDC-90FA-51813D0A494A}" presName="vert1" presStyleCnt="0"/>
      <dgm:spPr/>
    </dgm:pt>
    <dgm:pt modelId="{D3E4330B-097C-4121-88F9-334BFBD31AA3}" type="pres">
      <dgm:prSet presAssocID="{FD8F308E-22A4-41C2-8F01-E69EF2677D21}" presName="vertSpace2a" presStyleCnt="0"/>
      <dgm:spPr/>
    </dgm:pt>
    <dgm:pt modelId="{8AA420D6-4EA0-4316-8DB7-9E3D82F9AAF0}" type="pres">
      <dgm:prSet presAssocID="{FD8F308E-22A4-41C2-8F01-E69EF2677D21}" presName="horz2" presStyleCnt="0"/>
      <dgm:spPr/>
    </dgm:pt>
    <dgm:pt modelId="{FA16E2C4-8CF1-4006-9B8F-CC5AA3E644F6}" type="pres">
      <dgm:prSet presAssocID="{FD8F308E-22A4-41C2-8F01-E69EF2677D21}" presName="horzSpace2" presStyleCnt="0"/>
      <dgm:spPr/>
    </dgm:pt>
    <dgm:pt modelId="{35FEA346-9D4B-4E1C-BAE5-B78787B31BCE}" type="pres">
      <dgm:prSet presAssocID="{FD8F308E-22A4-41C2-8F01-E69EF2677D21}" presName="tx2" presStyleLbl="revTx" presStyleIdx="1" presStyleCnt="16"/>
      <dgm:spPr/>
    </dgm:pt>
    <dgm:pt modelId="{61CA11FE-FB68-4C7D-A1F1-46619766FE38}" type="pres">
      <dgm:prSet presAssocID="{FD8F308E-22A4-41C2-8F01-E69EF2677D21}" presName="vert2" presStyleCnt="0"/>
      <dgm:spPr/>
    </dgm:pt>
    <dgm:pt modelId="{C8AB6111-F737-4105-908E-FBBE2148224F}" type="pres">
      <dgm:prSet presAssocID="{FD8F308E-22A4-41C2-8F01-E69EF2677D21}" presName="thinLine2b" presStyleLbl="callout" presStyleIdx="0" presStyleCnt="12"/>
      <dgm:spPr/>
    </dgm:pt>
    <dgm:pt modelId="{EF44DE55-A254-40F2-AA30-7110CE416400}" type="pres">
      <dgm:prSet presAssocID="{FD8F308E-22A4-41C2-8F01-E69EF2677D21}" presName="vertSpace2b" presStyleCnt="0"/>
      <dgm:spPr/>
    </dgm:pt>
    <dgm:pt modelId="{E0927E6A-CC31-47E1-A174-09ADBF3DA1D2}" type="pres">
      <dgm:prSet presAssocID="{98EF72E8-6267-44AB-99D0-C301388443DF}" presName="horz2" presStyleCnt="0"/>
      <dgm:spPr/>
    </dgm:pt>
    <dgm:pt modelId="{0E771E2F-D8A4-466B-AA8C-C0C21DBEAC34}" type="pres">
      <dgm:prSet presAssocID="{98EF72E8-6267-44AB-99D0-C301388443DF}" presName="horzSpace2" presStyleCnt="0"/>
      <dgm:spPr/>
    </dgm:pt>
    <dgm:pt modelId="{A6D4ABCA-F454-401C-8F78-F1A8DB2A89EE}" type="pres">
      <dgm:prSet presAssocID="{98EF72E8-6267-44AB-99D0-C301388443DF}" presName="tx2" presStyleLbl="revTx" presStyleIdx="2" presStyleCnt="16"/>
      <dgm:spPr/>
    </dgm:pt>
    <dgm:pt modelId="{86D998A9-F93F-4731-B040-1E1C842C3595}" type="pres">
      <dgm:prSet presAssocID="{98EF72E8-6267-44AB-99D0-C301388443DF}" presName="vert2" presStyleCnt="0"/>
      <dgm:spPr/>
    </dgm:pt>
    <dgm:pt modelId="{7E77AF17-C811-4944-96C4-0E87FB0005CC}" type="pres">
      <dgm:prSet presAssocID="{98EF72E8-6267-44AB-99D0-C301388443DF}" presName="thinLine2b" presStyleLbl="callout" presStyleIdx="1" presStyleCnt="12"/>
      <dgm:spPr/>
    </dgm:pt>
    <dgm:pt modelId="{AEF117D6-6403-424B-AF52-F092705969B7}" type="pres">
      <dgm:prSet presAssocID="{98EF72E8-6267-44AB-99D0-C301388443DF}" presName="vertSpace2b" presStyleCnt="0"/>
      <dgm:spPr/>
    </dgm:pt>
    <dgm:pt modelId="{9FC58183-4062-4FC4-B3A7-B8AC0FF5E8CC}" type="pres">
      <dgm:prSet presAssocID="{2D0E9081-62BC-4BDE-A68C-2FBEDA739CD5}" presName="horz2" presStyleCnt="0"/>
      <dgm:spPr/>
    </dgm:pt>
    <dgm:pt modelId="{CA3F5CB0-0AB8-4349-A922-0663F7DE2A60}" type="pres">
      <dgm:prSet presAssocID="{2D0E9081-62BC-4BDE-A68C-2FBEDA739CD5}" presName="horzSpace2" presStyleCnt="0"/>
      <dgm:spPr/>
    </dgm:pt>
    <dgm:pt modelId="{A91D9455-EA53-4483-8964-26AEA6A673F9}" type="pres">
      <dgm:prSet presAssocID="{2D0E9081-62BC-4BDE-A68C-2FBEDA739CD5}" presName="tx2" presStyleLbl="revTx" presStyleIdx="3" presStyleCnt="16"/>
      <dgm:spPr/>
    </dgm:pt>
    <dgm:pt modelId="{72681904-3E27-45A3-8A44-2CFA6D2335B9}" type="pres">
      <dgm:prSet presAssocID="{2D0E9081-62BC-4BDE-A68C-2FBEDA739CD5}" presName="vert2" presStyleCnt="0"/>
      <dgm:spPr/>
    </dgm:pt>
    <dgm:pt modelId="{101CB417-3A76-4B83-B1C6-389721638B26}" type="pres">
      <dgm:prSet presAssocID="{2D0E9081-62BC-4BDE-A68C-2FBEDA739CD5}" presName="thinLine2b" presStyleLbl="callout" presStyleIdx="2" presStyleCnt="12"/>
      <dgm:spPr/>
    </dgm:pt>
    <dgm:pt modelId="{DE331278-4FED-4967-B28F-2509203326D8}" type="pres">
      <dgm:prSet presAssocID="{2D0E9081-62BC-4BDE-A68C-2FBEDA739CD5}" presName="vertSpace2b" presStyleCnt="0"/>
      <dgm:spPr/>
    </dgm:pt>
    <dgm:pt modelId="{2F7ED332-A221-4A9F-9A83-2A878475DC4C}" type="pres">
      <dgm:prSet presAssocID="{9716EBE3-E904-4601-B9E3-29B8BB5441F9}" presName="thickLine" presStyleLbl="alignNode1" presStyleIdx="1" presStyleCnt="4"/>
      <dgm:spPr/>
    </dgm:pt>
    <dgm:pt modelId="{107795BB-5F68-452A-8022-5C9637D70823}" type="pres">
      <dgm:prSet presAssocID="{9716EBE3-E904-4601-B9E3-29B8BB5441F9}" presName="horz1" presStyleCnt="0"/>
      <dgm:spPr/>
    </dgm:pt>
    <dgm:pt modelId="{8C8A4F33-F7A4-46AB-8F8F-92D9FE6286A6}" type="pres">
      <dgm:prSet presAssocID="{9716EBE3-E904-4601-B9E3-29B8BB5441F9}" presName="tx1" presStyleLbl="revTx" presStyleIdx="4" presStyleCnt="16"/>
      <dgm:spPr/>
    </dgm:pt>
    <dgm:pt modelId="{2C536580-B8FB-4EC9-9A2C-E711970FE244}" type="pres">
      <dgm:prSet presAssocID="{9716EBE3-E904-4601-B9E3-29B8BB5441F9}" presName="vert1" presStyleCnt="0"/>
      <dgm:spPr/>
    </dgm:pt>
    <dgm:pt modelId="{C727D4ED-BAA8-4D65-920A-EB43C75D1D1C}" type="pres">
      <dgm:prSet presAssocID="{5517A946-C863-4B9B-867C-49EF38CB23A4}" presName="vertSpace2a" presStyleCnt="0"/>
      <dgm:spPr/>
    </dgm:pt>
    <dgm:pt modelId="{250ABD43-C9AB-4C41-B33A-7C730C6A8FF6}" type="pres">
      <dgm:prSet presAssocID="{5517A946-C863-4B9B-867C-49EF38CB23A4}" presName="horz2" presStyleCnt="0"/>
      <dgm:spPr/>
    </dgm:pt>
    <dgm:pt modelId="{FF144503-6DD0-4F26-8CD9-FF365C8F2D78}" type="pres">
      <dgm:prSet presAssocID="{5517A946-C863-4B9B-867C-49EF38CB23A4}" presName="horzSpace2" presStyleCnt="0"/>
      <dgm:spPr/>
    </dgm:pt>
    <dgm:pt modelId="{A8415870-3690-4E74-B387-21745AC1CEA1}" type="pres">
      <dgm:prSet presAssocID="{5517A946-C863-4B9B-867C-49EF38CB23A4}" presName="tx2" presStyleLbl="revTx" presStyleIdx="5" presStyleCnt="16"/>
      <dgm:spPr/>
    </dgm:pt>
    <dgm:pt modelId="{09C2EF19-C118-4E4B-A622-DAE4C73E4440}" type="pres">
      <dgm:prSet presAssocID="{5517A946-C863-4B9B-867C-49EF38CB23A4}" presName="vert2" presStyleCnt="0"/>
      <dgm:spPr/>
    </dgm:pt>
    <dgm:pt modelId="{78D3C1B3-2616-4182-94B4-6EEAFF2E90AB}" type="pres">
      <dgm:prSet presAssocID="{5517A946-C863-4B9B-867C-49EF38CB23A4}" presName="thinLine2b" presStyleLbl="callout" presStyleIdx="3" presStyleCnt="12"/>
      <dgm:spPr/>
    </dgm:pt>
    <dgm:pt modelId="{FCDFC1B3-9146-4666-BC3A-05388E863A72}" type="pres">
      <dgm:prSet presAssocID="{5517A946-C863-4B9B-867C-49EF38CB23A4}" presName="vertSpace2b" presStyleCnt="0"/>
      <dgm:spPr/>
    </dgm:pt>
    <dgm:pt modelId="{7BE2F6B2-AC6A-4309-852C-7D0611136E79}" type="pres">
      <dgm:prSet presAssocID="{ED105866-47D5-476B-AE8C-67C76E6E388E}" presName="horz2" presStyleCnt="0"/>
      <dgm:spPr/>
    </dgm:pt>
    <dgm:pt modelId="{D6A91C47-C6DF-44CB-8400-17BB3DDEBEEE}" type="pres">
      <dgm:prSet presAssocID="{ED105866-47D5-476B-AE8C-67C76E6E388E}" presName="horzSpace2" presStyleCnt="0"/>
      <dgm:spPr/>
    </dgm:pt>
    <dgm:pt modelId="{B7722174-20DD-4A1D-983B-8898366CDE29}" type="pres">
      <dgm:prSet presAssocID="{ED105866-47D5-476B-AE8C-67C76E6E388E}" presName="tx2" presStyleLbl="revTx" presStyleIdx="6" presStyleCnt="16"/>
      <dgm:spPr/>
    </dgm:pt>
    <dgm:pt modelId="{174CE20A-57C1-4817-A62B-1C1352BF4FD9}" type="pres">
      <dgm:prSet presAssocID="{ED105866-47D5-476B-AE8C-67C76E6E388E}" presName="vert2" presStyleCnt="0"/>
      <dgm:spPr/>
    </dgm:pt>
    <dgm:pt modelId="{4018BDBA-E542-42EB-B36B-FC11F439C523}" type="pres">
      <dgm:prSet presAssocID="{ED105866-47D5-476B-AE8C-67C76E6E388E}" presName="thinLine2b" presStyleLbl="callout" presStyleIdx="4" presStyleCnt="12"/>
      <dgm:spPr/>
    </dgm:pt>
    <dgm:pt modelId="{5A3BDB0E-A9C6-4B80-95D2-C7CD2585AC7F}" type="pres">
      <dgm:prSet presAssocID="{ED105866-47D5-476B-AE8C-67C76E6E388E}" presName="vertSpace2b" presStyleCnt="0"/>
      <dgm:spPr/>
    </dgm:pt>
    <dgm:pt modelId="{949B7360-C832-4F7E-9D19-94069D28B6CA}" type="pres">
      <dgm:prSet presAssocID="{60CA2EB8-7FBB-4582-BE9B-4FD22EFF7E53}" presName="horz2" presStyleCnt="0"/>
      <dgm:spPr/>
    </dgm:pt>
    <dgm:pt modelId="{6DEBACF4-C825-40C5-A8C5-946666BB2B0C}" type="pres">
      <dgm:prSet presAssocID="{60CA2EB8-7FBB-4582-BE9B-4FD22EFF7E53}" presName="horzSpace2" presStyleCnt="0"/>
      <dgm:spPr/>
    </dgm:pt>
    <dgm:pt modelId="{12BE99D9-0C52-4C78-B79D-3AFFCF4783E8}" type="pres">
      <dgm:prSet presAssocID="{60CA2EB8-7FBB-4582-BE9B-4FD22EFF7E53}" presName="tx2" presStyleLbl="revTx" presStyleIdx="7" presStyleCnt="16"/>
      <dgm:spPr/>
    </dgm:pt>
    <dgm:pt modelId="{C4B744E0-3615-46E8-9B17-894411163BD7}" type="pres">
      <dgm:prSet presAssocID="{60CA2EB8-7FBB-4582-BE9B-4FD22EFF7E53}" presName="vert2" presStyleCnt="0"/>
      <dgm:spPr/>
    </dgm:pt>
    <dgm:pt modelId="{19F42F43-3CD8-445A-86E9-1DE715BD6690}" type="pres">
      <dgm:prSet presAssocID="{60CA2EB8-7FBB-4582-BE9B-4FD22EFF7E53}" presName="thinLine2b" presStyleLbl="callout" presStyleIdx="5" presStyleCnt="12"/>
      <dgm:spPr/>
    </dgm:pt>
    <dgm:pt modelId="{9387046E-46A1-4857-8139-977C7081B432}" type="pres">
      <dgm:prSet presAssocID="{60CA2EB8-7FBB-4582-BE9B-4FD22EFF7E53}" presName="vertSpace2b" presStyleCnt="0"/>
      <dgm:spPr/>
    </dgm:pt>
    <dgm:pt modelId="{6F21AD36-FC1B-42C9-8BF1-F01B40FA3CE5}" type="pres">
      <dgm:prSet presAssocID="{B38101EA-1547-46F6-B535-D0F97060E806}" presName="thickLine" presStyleLbl="alignNode1" presStyleIdx="2" presStyleCnt="4"/>
      <dgm:spPr/>
    </dgm:pt>
    <dgm:pt modelId="{C0AAFCE8-7DAC-4222-91CC-392918EFE0F3}" type="pres">
      <dgm:prSet presAssocID="{B38101EA-1547-46F6-B535-D0F97060E806}" presName="horz1" presStyleCnt="0"/>
      <dgm:spPr/>
    </dgm:pt>
    <dgm:pt modelId="{98DB7C37-8DD5-4A8A-B981-5694108C5F0C}" type="pres">
      <dgm:prSet presAssocID="{B38101EA-1547-46F6-B535-D0F97060E806}" presName="tx1" presStyleLbl="revTx" presStyleIdx="8" presStyleCnt="16"/>
      <dgm:spPr/>
    </dgm:pt>
    <dgm:pt modelId="{0812CCB8-CBBB-4AFD-9A5D-E12207587C97}" type="pres">
      <dgm:prSet presAssocID="{B38101EA-1547-46F6-B535-D0F97060E806}" presName="vert1" presStyleCnt="0"/>
      <dgm:spPr/>
    </dgm:pt>
    <dgm:pt modelId="{46321D41-3AD6-4292-B2AB-ACC56411A25F}" type="pres">
      <dgm:prSet presAssocID="{99EF47C4-39AF-4F3E-BA32-F4A80397F777}" presName="vertSpace2a" presStyleCnt="0"/>
      <dgm:spPr/>
    </dgm:pt>
    <dgm:pt modelId="{2F5FC9A2-7858-4599-A225-7682D94EA275}" type="pres">
      <dgm:prSet presAssocID="{99EF47C4-39AF-4F3E-BA32-F4A80397F777}" presName="horz2" presStyleCnt="0"/>
      <dgm:spPr/>
    </dgm:pt>
    <dgm:pt modelId="{93E1F636-F97B-4AB6-9B94-E1C141880C39}" type="pres">
      <dgm:prSet presAssocID="{99EF47C4-39AF-4F3E-BA32-F4A80397F777}" presName="horzSpace2" presStyleCnt="0"/>
      <dgm:spPr/>
    </dgm:pt>
    <dgm:pt modelId="{703E0B6B-B635-404F-9ACB-E042E80A9F51}" type="pres">
      <dgm:prSet presAssocID="{99EF47C4-39AF-4F3E-BA32-F4A80397F777}" presName="tx2" presStyleLbl="revTx" presStyleIdx="9" presStyleCnt="16"/>
      <dgm:spPr/>
    </dgm:pt>
    <dgm:pt modelId="{8BF7EAA7-74A9-47FF-ADE0-297D7B58DAB8}" type="pres">
      <dgm:prSet presAssocID="{99EF47C4-39AF-4F3E-BA32-F4A80397F777}" presName="vert2" presStyleCnt="0"/>
      <dgm:spPr/>
    </dgm:pt>
    <dgm:pt modelId="{CB8FFA1A-C977-44DD-A2B9-CE81FBDEA266}" type="pres">
      <dgm:prSet presAssocID="{99EF47C4-39AF-4F3E-BA32-F4A80397F777}" presName="thinLine2b" presStyleLbl="callout" presStyleIdx="6" presStyleCnt="12"/>
      <dgm:spPr/>
    </dgm:pt>
    <dgm:pt modelId="{566F88E5-2487-4ABC-8F43-B7A150F77596}" type="pres">
      <dgm:prSet presAssocID="{99EF47C4-39AF-4F3E-BA32-F4A80397F777}" presName="vertSpace2b" presStyleCnt="0"/>
      <dgm:spPr/>
    </dgm:pt>
    <dgm:pt modelId="{A70F01CE-068A-4347-A3C4-7A94C3266C90}" type="pres">
      <dgm:prSet presAssocID="{D4A015DA-5725-4574-8ECC-AE693B653CBC}" presName="horz2" presStyleCnt="0"/>
      <dgm:spPr/>
    </dgm:pt>
    <dgm:pt modelId="{4FF3EBF6-62B6-4902-8BFD-C7BEC44EEF8B}" type="pres">
      <dgm:prSet presAssocID="{D4A015DA-5725-4574-8ECC-AE693B653CBC}" presName="horzSpace2" presStyleCnt="0"/>
      <dgm:spPr/>
    </dgm:pt>
    <dgm:pt modelId="{026CB6CA-A052-4E9D-A4CF-E6779FD1977B}" type="pres">
      <dgm:prSet presAssocID="{D4A015DA-5725-4574-8ECC-AE693B653CBC}" presName="tx2" presStyleLbl="revTx" presStyleIdx="10" presStyleCnt="16"/>
      <dgm:spPr/>
    </dgm:pt>
    <dgm:pt modelId="{F42CBF5F-C83E-4360-8864-0BD930C223EC}" type="pres">
      <dgm:prSet presAssocID="{D4A015DA-5725-4574-8ECC-AE693B653CBC}" presName="vert2" presStyleCnt="0"/>
      <dgm:spPr/>
    </dgm:pt>
    <dgm:pt modelId="{84D23A7E-1319-4775-A2A6-3A0B4A051C63}" type="pres">
      <dgm:prSet presAssocID="{D4A015DA-5725-4574-8ECC-AE693B653CBC}" presName="thinLine2b" presStyleLbl="callout" presStyleIdx="7" presStyleCnt="12"/>
      <dgm:spPr/>
    </dgm:pt>
    <dgm:pt modelId="{D76C373A-8ECD-406D-8825-75D5B2C82AAD}" type="pres">
      <dgm:prSet presAssocID="{D4A015DA-5725-4574-8ECC-AE693B653CBC}" presName="vertSpace2b" presStyleCnt="0"/>
      <dgm:spPr/>
    </dgm:pt>
    <dgm:pt modelId="{F66A37BB-1463-403A-9E7E-986B89AEEA51}" type="pres">
      <dgm:prSet presAssocID="{5CF6D4AE-9F6C-4F06-AFFA-097F7D042A46}" presName="horz2" presStyleCnt="0"/>
      <dgm:spPr/>
    </dgm:pt>
    <dgm:pt modelId="{A15DDBAD-5002-4F08-93BF-01F9D0DE75F7}" type="pres">
      <dgm:prSet presAssocID="{5CF6D4AE-9F6C-4F06-AFFA-097F7D042A46}" presName="horzSpace2" presStyleCnt="0"/>
      <dgm:spPr/>
    </dgm:pt>
    <dgm:pt modelId="{9C46ABD9-D580-4491-B933-97935E475780}" type="pres">
      <dgm:prSet presAssocID="{5CF6D4AE-9F6C-4F06-AFFA-097F7D042A46}" presName="tx2" presStyleLbl="revTx" presStyleIdx="11" presStyleCnt="16"/>
      <dgm:spPr/>
    </dgm:pt>
    <dgm:pt modelId="{182C4E4C-78B3-4234-AA38-A14E3BA08AA6}" type="pres">
      <dgm:prSet presAssocID="{5CF6D4AE-9F6C-4F06-AFFA-097F7D042A46}" presName="vert2" presStyleCnt="0"/>
      <dgm:spPr/>
    </dgm:pt>
    <dgm:pt modelId="{11DDA4E4-F611-43A0-AA48-FEE811656A81}" type="pres">
      <dgm:prSet presAssocID="{5CF6D4AE-9F6C-4F06-AFFA-097F7D042A46}" presName="thinLine2b" presStyleLbl="callout" presStyleIdx="8" presStyleCnt="12"/>
      <dgm:spPr/>
    </dgm:pt>
    <dgm:pt modelId="{66ED2902-D757-4486-A654-C2B160221BD3}" type="pres">
      <dgm:prSet presAssocID="{5CF6D4AE-9F6C-4F06-AFFA-097F7D042A46}" presName="vertSpace2b" presStyleCnt="0"/>
      <dgm:spPr/>
    </dgm:pt>
    <dgm:pt modelId="{67D6022F-F723-49D9-A57D-1FC72D43DF31}" type="pres">
      <dgm:prSet presAssocID="{DEAD14F4-E9B8-4E86-B5CC-4BE4D07B0921}" presName="thickLine" presStyleLbl="alignNode1" presStyleIdx="3" presStyleCnt="4"/>
      <dgm:spPr/>
    </dgm:pt>
    <dgm:pt modelId="{00218D6F-2245-417F-BB93-77BF38FFBEA3}" type="pres">
      <dgm:prSet presAssocID="{DEAD14F4-E9B8-4E86-B5CC-4BE4D07B0921}" presName="horz1" presStyleCnt="0"/>
      <dgm:spPr/>
    </dgm:pt>
    <dgm:pt modelId="{361718F5-9011-4F54-A2FC-7E0A361A34CC}" type="pres">
      <dgm:prSet presAssocID="{DEAD14F4-E9B8-4E86-B5CC-4BE4D07B0921}" presName="tx1" presStyleLbl="revTx" presStyleIdx="12" presStyleCnt="16"/>
      <dgm:spPr/>
    </dgm:pt>
    <dgm:pt modelId="{2DF75EF9-600C-4874-A251-491DE25C2DDE}" type="pres">
      <dgm:prSet presAssocID="{DEAD14F4-E9B8-4E86-B5CC-4BE4D07B0921}" presName="vert1" presStyleCnt="0"/>
      <dgm:spPr/>
    </dgm:pt>
    <dgm:pt modelId="{062A17EC-CF24-4A93-B272-2FE0B9A59FFF}" type="pres">
      <dgm:prSet presAssocID="{5ED84B48-FADF-4C4D-BDF7-20B45707953A}" presName="vertSpace2a" presStyleCnt="0"/>
      <dgm:spPr/>
    </dgm:pt>
    <dgm:pt modelId="{1F0CF19F-629F-4539-A0BD-314A25786E4D}" type="pres">
      <dgm:prSet presAssocID="{5ED84B48-FADF-4C4D-BDF7-20B45707953A}" presName="horz2" presStyleCnt="0"/>
      <dgm:spPr/>
    </dgm:pt>
    <dgm:pt modelId="{6C312F80-C208-4D86-BAF5-793210020600}" type="pres">
      <dgm:prSet presAssocID="{5ED84B48-FADF-4C4D-BDF7-20B45707953A}" presName="horzSpace2" presStyleCnt="0"/>
      <dgm:spPr/>
    </dgm:pt>
    <dgm:pt modelId="{FB9903D7-5305-494F-9244-968BB6AA76B0}" type="pres">
      <dgm:prSet presAssocID="{5ED84B48-FADF-4C4D-BDF7-20B45707953A}" presName="tx2" presStyleLbl="revTx" presStyleIdx="13" presStyleCnt="16"/>
      <dgm:spPr/>
    </dgm:pt>
    <dgm:pt modelId="{2CCD317E-7BFD-411B-8D12-1E3D0ECBEAF9}" type="pres">
      <dgm:prSet presAssocID="{5ED84B48-FADF-4C4D-BDF7-20B45707953A}" presName="vert2" presStyleCnt="0"/>
      <dgm:spPr/>
    </dgm:pt>
    <dgm:pt modelId="{F35074F0-15F7-4552-8432-24B5A93E9626}" type="pres">
      <dgm:prSet presAssocID="{5ED84B48-FADF-4C4D-BDF7-20B45707953A}" presName="thinLine2b" presStyleLbl="callout" presStyleIdx="9" presStyleCnt="12"/>
      <dgm:spPr/>
    </dgm:pt>
    <dgm:pt modelId="{D3DD85F0-1488-41CB-9FE9-CB0157A42D8F}" type="pres">
      <dgm:prSet presAssocID="{5ED84B48-FADF-4C4D-BDF7-20B45707953A}" presName="vertSpace2b" presStyleCnt="0"/>
      <dgm:spPr/>
    </dgm:pt>
    <dgm:pt modelId="{DB09E0E8-9421-4706-AC64-68873F5B5678}" type="pres">
      <dgm:prSet presAssocID="{5E046819-48E6-49D7-9DD6-570EDFFE915A}" presName="horz2" presStyleCnt="0"/>
      <dgm:spPr/>
    </dgm:pt>
    <dgm:pt modelId="{FF9B7C89-4A17-4D96-ACA9-F8CC4BB2B4D7}" type="pres">
      <dgm:prSet presAssocID="{5E046819-48E6-49D7-9DD6-570EDFFE915A}" presName="horzSpace2" presStyleCnt="0"/>
      <dgm:spPr/>
    </dgm:pt>
    <dgm:pt modelId="{030F080D-41E4-4FFE-9D6D-8B73B81D6EE6}" type="pres">
      <dgm:prSet presAssocID="{5E046819-48E6-49D7-9DD6-570EDFFE915A}" presName="tx2" presStyleLbl="revTx" presStyleIdx="14" presStyleCnt="16"/>
      <dgm:spPr/>
    </dgm:pt>
    <dgm:pt modelId="{1E8D222A-2A0F-439A-B771-E0BD7D7374B2}" type="pres">
      <dgm:prSet presAssocID="{5E046819-48E6-49D7-9DD6-570EDFFE915A}" presName="vert2" presStyleCnt="0"/>
      <dgm:spPr/>
    </dgm:pt>
    <dgm:pt modelId="{F8F29B0F-AED0-4F03-8DB1-91EB1630D194}" type="pres">
      <dgm:prSet presAssocID="{5E046819-48E6-49D7-9DD6-570EDFFE915A}" presName="thinLine2b" presStyleLbl="callout" presStyleIdx="10" presStyleCnt="12"/>
      <dgm:spPr/>
    </dgm:pt>
    <dgm:pt modelId="{FCC9A226-9F61-41A6-A117-08E45857A2B6}" type="pres">
      <dgm:prSet presAssocID="{5E046819-48E6-49D7-9DD6-570EDFFE915A}" presName="vertSpace2b" presStyleCnt="0"/>
      <dgm:spPr/>
    </dgm:pt>
    <dgm:pt modelId="{BC0B8525-BF60-4BCB-AF85-3451C7075CC0}" type="pres">
      <dgm:prSet presAssocID="{B559D21A-02C4-46B7-8491-49F061AA81EF}" presName="horz2" presStyleCnt="0"/>
      <dgm:spPr/>
    </dgm:pt>
    <dgm:pt modelId="{D8B53152-5DDC-47CC-A5B4-A2C4F5C8696C}" type="pres">
      <dgm:prSet presAssocID="{B559D21A-02C4-46B7-8491-49F061AA81EF}" presName="horzSpace2" presStyleCnt="0"/>
      <dgm:spPr/>
    </dgm:pt>
    <dgm:pt modelId="{F9EDB772-F84D-40F4-BB70-3B357ABA8C3D}" type="pres">
      <dgm:prSet presAssocID="{B559D21A-02C4-46B7-8491-49F061AA81EF}" presName="tx2" presStyleLbl="revTx" presStyleIdx="15" presStyleCnt="16"/>
      <dgm:spPr/>
    </dgm:pt>
    <dgm:pt modelId="{85BCF5C0-D6DA-45C0-8303-5B6A43E0C730}" type="pres">
      <dgm:prSet presAssocID="{B559D21A-02C4-46B7-8491-49F061AA81EF}" presName="vert2" presStyleCnt="0"/>
      <dgm:spPr/>
    </dgm:pt>
    <dgm:pt modelId="{B089BDAD-B13C-4881-BE96-6E33F0DE052E}" type="pres">
      <dgm:prSet presAssocID="{B559D21A-02C4-46B7-8491-49F061AA81EF}" presName="thinLine2b" presStyleLbl="callout" presStyleIdx="11" presStyleCnt="12"/>
      <dgm:spPr/>
    </dgm:pt>
    <dgm:pt modelId="{253F5AF9-4688-4EE7-AD68-760DB257ECBB}" type="pres">
      <dgm:prSet presAssocID="{B559D21A-02C4-46B7-8491-49F061AA81EF}" presName="vertSpace2b" presStyleCnt="0"/>
      <dgm:spPr/>
    </dgm:pt>
  </dgm:ptLst>
  <dgm:cxnLst>
    <dgm:cxn modelId="{8066EA0B-2086-4EB3-A46F-D3FA869995BE}" type="presOf" srcId="{011B0C39-AC6A-4DDC-90FA-51813D0A494A}" destId="{FA2F75C1-83B7-4250-9EC2-902B5A3CAECE}" srcOrd="0" destOrd="0" presId="urn:microsoft.com/office/officeart/2008/layout/LinedList"/>
    <dgm:cxn modelId="{063FDB14-DF75-4128-9CFC-4CB32087CB09}" srcId="{011B0C39-AC6A-4DDC-90FA-51813D0A494A}" destId="{FD8F308E-22A4-41C2-8F01-E69EF2677D21}" srcOrd="0" destOrd="0" parTransId="{3218139B-4AEF-489C-9E53-5B9C17E03A0C}" sibTransId="{33846C57-FBCA-4F92-AD47-92E06B60B6BE}"/>
    <dgm:cxn modelId="{5FBAC819-BAB4-4C83-99A0-B4EDDA3086BE}" srcId="{A37E6CD6-D66A-4B6E-A487-D45C9FD5A630}" destId="{011B0C39-AC6A-4DDC-90FA-51813D0A494A}" srcOrd="0" destOrd="0" parTransId="{041F014D-65DC-4DFF-8457-7B27A05B7B7C}" sibTransId="{9130490A-5DDA-4000-9E71-48DC64465F61}"/>
    <dgm:cxn modelId="{221FB623-8117-43D3-87E8-2F1DFCCDAE7C}" srcId="{011B0C39-AC6A-4DDC-90FA-51813D0A494A}" destId="{98EF72E8-6267-44AB-99D0-C301388443DF}" srcOrd="1" destOrd="0" parTransId="{1002B8E1-8DDA-4FCF-96BA-757D8F37A1F2}" sibTransId="{B49A024C-3582-4E85-9B73-A446DDF0F1DF}"/>
    <dgm:cxn modelId="{3A522829-44EA-43A2-B84C-38DE447FFA84}" srcId="{B38101EA-1547-46F6-B535-D0F97060E806}" destId="{5CF6D4AE-9F6C-4F06-AFFA-097F7D042A46}" srcOrd="2" destOrd="0" parTransId="{3A94399E-2CF7-49F5-8477-1C6DC73EE2CA}" sibTransId="{F49E610D-2F43-4559-A704-DA8DC9998ACB}"/>
    <dgm:cxn modelId="{B140972C-BCB4-410B-98A0-C7F73774DFDF}" type="presOf" srcId="{B559D21A-02C4-46B7-8491-49F061AA81EF}" destId="{F9EDB772-F84D-40F4-BB70-3B357ABA8C3D}" srcOrd="0" destOrd="0" presId="urn:microsoft.com/office/officeart/2008/layout/LinedList"/>
    <dgm:cxn modelId="{7AC74E2F-093A-4092-9462-EDA74750EC98}" srcId="{DEAD14F4-E9B8-4E86-B5CC-4BE4D07B0921}" destId="{5ED84B48-FADF-4C4D-BDF7-20B45707953A}" srcOrd="0" destOrd="0" parTransId="{1D7957B5-B6BA-41DC-A67E-17A989AA51BA}" sibTransId="{BC8391EB-4CE4-4F35-A8C9-255282AD45F1}"/>
    <dgm:cxn modelId="{3175053B-E4C1-469F-B0F9-02D80C56459D}" type="presOf" srcId="{5E046819-48E6-49D7-9DD6-570EDFFE915A}" destId="{030F080D-41E4-4FFE-9D6D-8B73B81D6EE6}" srcOrd="0" destOrd="0" presId="urn:microsoft.com/office/officeart/2008/layout/LinedList"/>
    <dgm:cxn modelId="{5468BB62-6DF1-43B0-A6A8-3CB942DBF47A}" srcId="{A37E6CD6-D66A-4B6E-A487-D45C9FD5A630}" destId="{B38101EA-1547-46F6-B535-D0F97060E806}" srcOrd="2" destOrd="0" parTransId="{E4614FDF-CF9A-485A-ABB7-1EA5F9B0B675}" sibTransId="{B0298F11-0EF9-4DC9-A5A5-CF1BC650D71B}"/>
    <dgm:cxn modelId="{5AEE524C-82BD-4950-BC1A-B9F26D44659A}" srcId="{DEAD14F4-E9B8-4E86-B5CC-4BE4D07B0921}" destId="{5E046819-48E6-49D7-9DD6-570EDFFE915A}" srcOrd="1" destOrd="0" parTransId="{E4CDA7DB-B3B8-4CBD-8046-E851442C8CE3}" sibTransId="{15ADFB4C-E902-40C7-9F87-7FAB99826B3D}"/>
    <dgm:cxn modelId="{54AC1A4D-CF48-4727-925B-0D0D65455377}" srcId="{DEAD14F4-E9B8-4E86-B5CC-4BE4D07B0921}" destId="{B559D21A-02C4-46B7-8491-49F061AA81EF}" srcOrd="2" destOrd="0" parTransId="{F8C8F545-C60D-46DA-B10A-58CDFDDBECA9}" sibTransId="{A60CE919-7CB3-4A84-82D6-38C49F36B5BA}"/>
    <dgm:cxn modelId="{EC22914E-07FA-4CC0-B812-D5C24A22490C}" srcId="{B38101EA-1547-46F6-B535-D0F97060E806}" destId="{99EF47C4-39AF-4F3E-BA32-F4A80397F777}" srcOrd="0" destOrd="0" parTransId="{090E5D61-8F4C-45A8-9913-E3973A4A7C84}" sibTransId="{305C0E24-7289-43E1-BF86-FC5237378C52}"/>
    <dgm:cxn modelId="{B7683750-E1D1-49B3-80E8-A2000C83EDA8}" type="presOf" srcId="{9716EBE3-E904-4601-B9E3-29B8BB5441F9}" destId="{8C8A4F33-F7A4-46AB-8F8F-92D9FE6286A6}" srcOrd="0" destOrd="0" presId="urn:microsoft.com/office/officeart/2008/layout/LinedList"/>
    <dgm:cxn modelId="{BA0F0A79-C659-4C5E-8948-3A72F564F1AE}" type="presOf" srcId="{5ED84B48-FADF-4C4D-BDF7-20B45707953A}" destId="{FB9903D7-5305-494F-9244-968BB6AA76B0}" srcOrd="0" destOrd="0" presId="urn:microsoft.com/office/officeart/2008/layout/LinedList"/>
    <dgm:cxn modelId="{B486AC7B-6582-402A-832E-1F2D50AB0A17}" srcId="{A37E6CD6-D66A-4B6E-A487-D45C9FD5A630}" destId="{9716EBE3-E904-4601-B9E3-29B8BB5441F9}" srcOrd="1" destOrd="0" parTransId="{FDEA70F5-716F-4DE5-9352-E71A5E4D2DF6}" sibTransId="{157AD89B-1C83-4A8F-877E-369486AAB91D}"/>
    <dgm:cxn modelId="{8D4B6E80-EF71-44BD-B3F6-7E66D0655A10}" type="presOf" srcId="{98EF72E8-6267-44AB-99D0-C301388443DF}" destId="{A6D4ABCA-F454-401C-8F78-F1A8DB2A89EE}" srcOrd="0" destOrd="0" presId="urn:microsoft.com/office/officeart/2008/layout/LinedList"/>
    <dgm:cxn modelId="{BC84778F-DDEF-4A56-BB9F-0F4C04674C6D}" type="presOf" srcId="{2D0E9081-62BC-4BDE-A68C-2FBEDA739CD5}" destId="{A91D9455-EA53-4483-8964-26AEA6A673F9}" srcOrd="0" destOrd="0" presId="urn:microsoft.com/office/officeart/2008/layout/LinedList"/>
    <dgm:cxn modelId="{F6ABEC94-DF9D-474A-9CEC-59B3007B9107}" srcId="{9716EBE3-E904-4601-B9E3-29B8BB5441F9}" destId="{ED105866-47D5-476B-AE8C-67C76E6E388E}" srcOrd="1" destOrd="0" parTransId="{67179546-A444-4A06-AA19-15E9159FFDDB}" sibTransId="{CBC223DC-09B1-4D6F-B0A2-78E60F9E4BA7}"/>
    <dgm:cxn modelId="{E1B7069A-A126-42A1-9DC7-9E65544904D0}" srcId="{B38101EA-1547-46F6-B535-D0F97060E806}" destId="{D4A015DA-5725-4574-8ECC-AE693B653CBC}" srcOrd="1" destOrd="0" parTransId="{0AD876AA-03B1-4FDA-9067-17089B48B3CA}" sibTransId="{5AD1EF8D-8FEE-4E15-9B14-257FE22A6540}"/>
    <dgm:cxn modelId="{C9BF449D-F656-43F7-9E08-8B28A6D715A0}" srcId="{A37E6CD6-D66A-4B6E-A487-D45C9FD5A630}" destId="{DEAD14F4-E9B8-4E86-B5CC-4BE4D07B0921}" srcOrd="3" destOrd="0" parTransId="{56801594-291C-4B2C-A76B-6C08A695C279}" sibTransId="{DE27A2F6-A10B-49B1-85B5-6F49F943431F}"/>
    <dgm:cxn modelId="{FB8D399F-8983-4357-8704-28D15A999E7F}" type="presOf" srcId="{D4A015DA-5725-4574-8ECC-AE693B653CBC}" destId="{026CB6CA-A052-4E9D-A4CF-E6779FD1977B}" srcOrd="0" destOrd="0" presId="urn:microsoft.com/office/officeart/2008/layout/LinedList"/>
    <dgm:cxn modelId="{98C63FA4-38FA-415D-8601-1AFE7D016EE0}" type="presOf" srcId="{5CF6D4AE-9F6C-4F06-AFFA-097F7D042A46}" destId="{9C46ABD9-D580-4491-B933-97935E475780}" srcOrd="0" destOrd="0" presId="urn:microsoft.com/office/officeart/2008/layout/LinedList"/>
    <dgm:cxn modelId="{837925AB-A435-47DD-9473-9826DA9791E5}" type="presOf" srcId="{DEAD14F4-E9B8-4E86-B5CC-4BE4D07B0921}" destId="{361718F5-9011-4F54-A2FC-7E0A361A34CC}" srcOrd="0" destOrd="0" presId="urn:microsoft.com/office/officeart/2008/layout/LinedList"/>
    <dgm:cxn modelId="{BB2F77AB-BAF8-4CB6-9591-CE525995DCEB}" type="presOf" srcId="{ED105866-47D5-476B-AE8C-67C76E6E388E}" destId="{B7722174-20DD-4A1D-983B-8898366CDE29}" srcOrd="0" destOrd="0" presId="urn:microsoft.com/office/officeart/2008/layout/LinedList"/>
    <dgm:cxn modelId="{B00614AC-C259-42A2-808D-EC5DE2FE1558}" type="presOf" srcId="{60CA2EB8-7FBB-4582-BE9B-4FD22EFF7E53}" destId="{12BE99D9-0C52-4C78-B79D-3AFFCF4783E8}" srcOrd="0" destOrd="0" presId="urn:microsoft.com/office/officeart/2008/layout/LinedList"/>
    <dgm:cxn modelId="{3DC2EDC9-8B35-42DA-91DD-05401A9D15D8}" type="presOf" srcId="{A37E6CD6-D66A-4B6E-A487-D45C9FD5A630}" destId="{6E8169DD-BB71-4883-9E47-67F19A596670}" srcOrd="0" destOrd="0" presId="urn:microsoft.com/office/officeart/2008/layout/LinedList"/>
    <dgm:cxn modelId="{864C66D0-FA55-46EE-AA12-556334F1F44B}" type="presOf" srcId="{5517A946-C863-4B9B-867C-49EF38CB23A4}" destId="{A8415870-3690-4E74-B387-21745AC1CEA1}" srcOrd="0" destOrd="0" presId="urn:microsoft.com/office/officeart/2008/layout/LinedList"/>
    <dgm:cxn modelId="{26D6E1D6-1F3C-4E28-B55F-32E415C4A4B2}" srcId="{9716EBE3-E904-4601-B9E3-29B8BB5441F9}" destId="{5517A946-C863-4B9B-867C-49EF38CB23A4}" srcOrd="0" destOrd="0" parTransId="{C48471DC-911D-4E50-A53E-A3717C9A0712}" sibTransId="{DA614B07-6011-4179-8358-AC2EBE2DD930}"/>
    <dgm:cxn modelId="{C43ED3D7-4053-4DFA-823F-4DAC6D680BDA}" type="presOf" srcId="{99EF47C4-39AF-4F3E-BA32-F4A80397F777}" destId="{703E0B6B-B635-404F-9ACB-E042E80A9F51}" srcOrd="0" destOrd="0" presId="urn:microsoft.com/office/officeart/2008/layout/LinedList"/>
    <dgm:cxn modelId="{36A934DD-FD7B-4FAD-90E6-8D8070B37BF2}" type="presOf" srcId="{FD8F308E-22A4-41C2-8F01-E69EF2677D21}" destId="{35FEA346-9D4B-4E1C-BAE5-B78787B31BCE}" srcOrd="0" destOrd="0" presId="urn:microsoft.com/office/officeart/2008/layout/LinedList"/>
    <dgm:cxn modelId="{19191AE0-8242-4547-8FD9-0C2862DEDD22}" type="presOf" srcId="{B38101EA-1547-46F6-B535-D0F97060E806}" destId="{98DB7C37-8DD5-4A8A-B981-5694108C5F0C}" srcOrd="0" destOrd="0" presId="urn:microsoft.com/office/officeart/2008/layout/LinedList"/>
    <dgm:cxn modelId="{6DA0FFF8-0D86-465E-BEB4-3B06895027B8}" srcId="{9716EBE3-E904-4601-B9E3-29B8BB5441F9}" destId="{60CA2EB8-7FBB-4582-BE9B-4FD22EFF7E53}" srcOrd="2" destOrd="0" parTransId="{9E0B1CC8-F98A-4BC9-AB47-667CC83753EF}" sibTransId="{FEE0DA93-D489-4AC7-A021-D92A714D7BC5}"/>
    <dgm:cxn modelId="{4F729AFF-200E-445F-94F7-B55514AA3434}" srcId="{011B0C39-AC6A-4DDC-90FA-51813D0A494A}" destId="{2D0E9081-62BC-4BDE-A68C-2FBEDA739CD5}" srcOrd="2" destOrd="0" parTransId="{9D32F53B-C636-447F-B652-07CAAA09CB83}" sibTransId="{45AE8281-1097-4A53-8C18-33AE490E3EB2}"/>
    <dgm:cxn modelId="{B348BE9A-590B-4A7A-A85B-3019971ED676}" type="presParOf" srcId="{6E8169DD-BB71-4883-9E47-67F19A596670}" destId="{FBC7F5CE-8033-42CB-8AA3-82B77ECA5F9B}" srcOrd="0" destOrd="0" presId="urn:microsoft.com/office/officeart/2008/layout/LinedList"/>
    <dgm:cxn modelId="{1A44F43B-5926-4052-B03E-EFC188FB5B13}" type="presParOf" srcId="{6E8169DD-BB71-4883-9E47-67F19A596670}" destId="{C5110CCC-3D0D-4C4B-9B16-C2139D2B42F0}" srcOrd="1" destOrd="0" presId="urn:microsoft.com/office/officeart/2008/layout/LinedList"/>
    <dgm:cxn modelId="{402E789F-7F63-4EC8-88E5-41BF372F8473}" type="presParOf" srcId="{C5110CCC-3D0D-4C4B-9B16-C2139D2B42F0}" destId="{FA2F75C1-83B7-4250-9EC2-902B5A3CAECE}" srcOrd="0" destOrd="0" presId="urn:microsoft.com/office/officeart/2008/layout/LinedList"/>
    <dgm:cxn modelId="{FE711303-2538-4D39-8EEF-7AD300B74715}" type="presParOf" srcId="{C5110CCC-3D0D-4C4B-9B16-C2139D2B42F0}" destId="{09BDA919-2F55-4B78-B3BD-9080C66328AC}" srcOrd="1" destOrd="0" presId="urn:microsoft.com/office/officeart/2008/layout/LinedList"/>
    <dgm:cxn modelId="{D4415502-4EF9-4D1D-A2BA-1C13F70A69DB}" type="presParOf" srcId="{09BDA919-2F55-4B78-B3BD-9080C66328AC}" destId="{D3E4330B-097C-4121-88F9-334BFBD31AA3}" srcOrd="0" destOrd="0" presId="urn:microsoft.com/office/officeart/2008/layout/LinedList"/>
    <dgm:cxn modelId="{EEC5B11D-90C2-4BBC-8DFB-9FF4B2481222}" type="presParOf" srcId="{09BDA919-2F55-4B78-B3BD-9080C66328AC}" destId="{8AA420D6-4EA0-4316-8DB7-9E3D82F9AAF0}" srcOrd="1" destOrd="0" presId="urn:microsoft.com/office/officeart/2008/layout/LinedList"/>
    <dgm:cxn modelId="{1FCD89B1-E7A9-4C7A-97B2-503EBE3D7609}" type="presParOf" srcId="{8AA420D6-4EA0-4316-8DB7-9E3D82F9AAF0}" destId="{FA16E2C4-8CF1-4006-9B8F-CC5AA3E644F6}" srcOrd="0" destOrd="0" presId="urn:microsoft.com/office/officeart/2008/layout/LinedList"/>
    <dgm:cxn modelId="{68EC04E0-0ECA-41D7-BE47-8677AEBED89C}" type="presParOf" srcId="{8AA420D6-4EA0-4316-8DB7-9E3D82F9AAF0}" destId="{35FEA346-9D4B-4E1C-BAE5-B78787B31BCE}" srcOrd="1" destOrd="0" presId="urn:microsoft.com/office/officeart/2008/layout/LinedList"/>
    <dgm:cxn modelId="{A46D86B3-42DF-4608-927C-4833634B1D43}" type="presParOf" srcId="{8AA420D6-4EA0-4316-8DB7-9E3D82F9AAF0}" destId="{61CA11FE-FB68-4C7D-A1F1-46619766FE38}" srcOrd="2" destOrd="0" presId="urn:microsoft.com/office/officeart/2008/layout/LinedList"/>
    <dgm:cxn modelId="{241E8B42-081A-4B79-9A28-261C6E20681A}" type="presParOf" srcId="{09BDA919-2F55-4B78-B3BD-9080C66328AC}" destId="{C8AB6111-F737-4105-908E-FBBE2148224F}" srcOrd="2" destOrd="0" presId="urn:microsoft.com/office/officeart/2008/layout/LinedList"/>
    <dgm:cxn modelId="{B09C3F98-D95A-4B31-9EF5-503249ACB3DB}" type="presParOf" srcId="{09BDA919-2F55-4B78-B3BD-9080C66328AC}" destId="{EF44DE55-A254-40F2-AA30-7110CE416400}" srcOrd="3" destOrd="0" presId="urn:microsoft.com/office/officeart/2008/layout/LinedList"/>
    <dgm:cxn modelId="{FA23B8E4-EC23-4560-92CF-01C7028CAC5C}" type="presParOf" srcId="{09BDA919-2F55-4B78-B3BD-9080C66328AC}" destId="{E0927E6A-CC31-47E1-A174-09ADBF3DA1D2}" srcOrd="4" destOrd="0" presId="urn:microsoft.com/office/officeart/2008/layout/LinedList"/>
    <dgm:cxn modelId="{7DA62279-682B-44D3-8F2E-16C8503C0599}" type="presParOf" srcId="{E0927E6A-CC31-47E1-A174-09ADBF3DA1D2}" destId="{0E771E2F-D8A4-466B-AA8C-C0C21DBEAC34}" srcOrd="0" destOrd="0" presId="urn:microsoft.com/office/officeart/2008/layout/LinedList"/>
    <dgm:cxn modelId="{A222F6F3-63D3-42CD-A0FB-F20BDF9C6884}" type="presParOf" srcId="{E0927E6A-CC31-47E1-A174-09ADBF3DA1D2}" destId="{A6D4ABCA-F454-401C-8F78-F1A8DB2A89EE}" srcOrd="1" destOrd="0" presId="urn:microsoft.com/office/officeart/2008/layout/LinedList"/>
    <dgm:cxn modelId="{76DCF328-F9FC-44B1-91E5-94EC41CE33AB}" type="presParOf" srcId="{E0927E6A-CC31-47E1-A174-09ADBF3DA1D2}" destId="{86D998A9-F93F-4731-B040-1E1C842C3595}" srcOrd="2" destOrd="0" presId="urn:microsoft.com/office/officeart/2008/layout/LinedList"/>
    <dgm:cxn modelId="{1ADCC466-DA93-4C3B-BD69-28443D5F07BB}" type="presParOf" srcId="{09BDA919-2F55-4B78-B3BD-9080C66328AC}" destId="{7E77AF17-C811-4944-96C4-0E87FB0005CC}" srcOrd="5" destOrd="0" presId="urn:microsoft.com/office/officeart/2008/layout/LinedList"/>
    <dgm:cxn modelId="{FC9225D3-41EE-47AD-9E86-B810E2CFEC74}" type="presParOf" srcId="{09BDA919-2F55-4B78-B3BD-9080C66328AC}" destId="{AEF117D6-6403-424B-AF52-F092705969B7}" srcOrd="6" destOrd="0" presId="urn:microsoft.com/office/officeart/2008/layout/LinedList"/>
    <dgm:cxn modelId="{ECB54322-65E6-4B2F-98A3-14FFEFD62CB5}" type="presParOf" srcId="{09BDA919-2F55-4B78-B3BD-9080C66328AC}" destId="{9FC58183-4062-4FC4-B3A7-B8AC0FF5E8CC}" srcOrd="7" destOrd="0" presId="urn:microsoft.com/office/officeart/2008/layout/LinedList"/>
    <dgm:cxn modelId="{86588F09-6F15-455E-BDD3-153A270C7CF5}" type="presParOf" srcId="{9FC58183-4062-4FC4-B3A7-B8AC0FF5E8CC}" destId="{CA3F5CB0-0AB8-4349-A922-0663F7DE2A60}" srcOrd="0" destOrd="0" presId="urn:microsoft.com/office/officeart/2008/layout/LinedList"/>
    <dgm:cxn modelId="{7A4468C7-6C41-4667-BFBE-6FAC0C9C2A54}" type="presParOf" srcId="{9FC58183-4062-4FC4-B3A7-B8AC0FF5E8CC}" destId="{A91D9455-EA53-4483-8964-26AEA6A673F9}" srcOrd="1" destOrd="0" presId="urn:microsoft.com/office/officeart/2008/layout/LinedList"/>
    <dgm:cxn modelId="{7C3119EE-013E-4146-85B2-D38F073A5EBD}" type="presParOf" srcId="{9FC58183-4062-4FC4-B3A7-B8AC0FF5E8CC}" destId="{72681904-3E27-45A3-8A44-2CFA6D2335B9}" srcOrd="2" destOrd="0" presId="urn:microsoft.com/office/officeart/2008/layout/LinedList"/>
    <dgm:cxn modelId="{9027D36A-599C-439A-A623-7829EFD831A6}" type="presParOf" srcId="{09BDA919-2F55-4B78-B3BD-9080C66328AC}" destId="{101CB417-3A76-4B83-B1C6-389721638B26}" srcOrd="8" destOrd="0" presId="urn:microsoft.com/office/officeart/2008/layout/LinedList"/>
    <dgm:cxn modelId="{D0B4930B-3D99-4C7A-A6D5-F8D36E1A5BA6}" type="presParOf" srcId="{09BDA919-2F55-4B78-B3BD-9080C66328AC}" destId="{DE331278-4FED-4967-B28F-2509203326D8}" srcOrd="9" destOrd="0" presId="urn:microsoft.com/office/officeart/2008/layout/LinedList"/>
    <dgm:cxn modelId="{98DA9680-88F9-4B98-9BA0-E4A0438B9791}" type="presParOf" srcId="{6E8169DD-BB71-4883-9E47-67F19A596670}" destId="{2F7ED332-A221-4A9F-9A83-2A878475DC4C}" srcOrd="2" destOrd="0" presId="urn:microsoft.com/office/officeart/2008/layout/LinedList"/>
    <dgm:cxn modelId="{19D332F3-2457-4FBA-BF53-BD3AD92C7D0D}" type="presParOf" srcId="{6E8169DD-BB71-4883-9E47-67F19A596670}" destId="{107795BB-5F68-452A-8022-5C9637D70823}" srcOrd="3" destOrd="0" presId="urn:microsoft.com/office/officeart/2008/layout/LinedList"/>
    <dgm:cxn modelId="{B9CAE479-1F9F-4BE0-AE61-46D4214F14B3}" type="presParOf" srcId="{107795BB-5F68-452A-8022-5C9637D70823}" destId="{8C8A4F33-F7A4-46AB-8F8F-92D9FE6286A6}" srcOrd="0" destOrd="0" presId="urn:microsoft.com/office/officeart/2008/layout/LinedList"/>
    <dgm:cxn modelId="{8C50B834-F364-498E-B5FF-6BA54D8D90E8}" type="presParOf" srcId="{107795BB-5F68-452A-8022-5C9637D70823}" destId="{2C536580-B8FB-4EC9-9A2C-E711970FE244}" srcOrd="1" destOrd="0" presId="urn:microsoft.com/office/officeart/2008/layout/LinedList"/>
    <dgm:cxn modelId="{B4831E04-3982-4DB6-90D5-E27B695BC46A}" type="presParOf" srcId="{2C536580-B8FB-4EC9-9A2C-E711970FE244}" destId="{C727D4ED-BAA8-4D65-920A-EB43C75D1D1C}" srcOrd="0" destOrd="0" presId="urn:microsoft.com/office/officeart/2008/layout/LinedList"/>
    <dgm:cxn modelId="{EECA7245-38F0-4243-9E65-5D3AF4F63868}" type="presParOf" srcId="{2C536580-B8FB-4EC9-9A2C-E711970FE244}" destId="{250ABD43-C9AB-4C41-B33A-7C730C6A8FF6}" srcOrd="1" destOrd="0" presId="urn:microsoft.com/office/officeart/2008/layout/LinedList"/>
    <dgm:cxn modelId="{9D76849C-4796-4ED5-95C0-4B96A992B689}" type="presParOf" srcId="{250ABD43-C9AB-4C41-B33A-7C730C6A8FF6}" destId="{FF144503-6DD0-4F26-8CD9-FF365C8F2D78}" srcOrd="0" destOrd="0" presId="urn:microsoft.com/office/officeart/2008/layout/LinedList"/>
    <dgm:cxn modelId="{3B8DB1D2-BFCE-4CA8-9B57-99A3C76C6C37}" type="presParOf" srcId="{250ABD43-C9AB-4C41-B33A-7C730C6A8FF6}" destId="{A8415870-3690-4E74-B387-21745AC1CEA1}" srcOrd="1" destOrd="0" presId="urn:microsoft.com/office/officeart/2008/layout/LinedList"/>
    <dgm:cxn modelId="{84CA359A-8D5D-4CA8-BA1C-DDEA73CE3F67}" type="presParOf" srcId="{250ABD43-C9AB-4C41-B33A-7C730C6A8FF6}" destId="{09C2EF19-C118-4E4B-A622-DAE4C73E4440}" srcOrd="2" destOrd="0" presId="urn:microsoft.com/office/officeart/2008/layout/LinedList"/>
    <dgm:cxn modelId="{6BB6AF96-7C63-4BB5-AD2A-984E4B16F55D}" type="presParOf" srcId="{2C536580-B8FB-4EC9-9A2C-E711970FE244}" destId="{78D3C1B3-2616-4182-94B4-6EEAFF2E90AB}" srcOrd="2" destOrd="0" presId="urn:microsoft.com/office/officeart/2008/layout/LinedList"/>
    <dgm:cxn modelId="{FE093678-A9C4-478F-8630-99B1A29D1B1E}" type="presParOf" srcId="{2C536580-B8FB-4EC9-9A2C-E711970FE244}" destId="{FCDFC1B3-9146-4666-BC3A-05388E863A72}" srcOrd="3" destOrd="0" presId="urn:microsoft.com/office/officeart/2008/layout/LinedList"/>
    <dgm:cxn modelId="{20ADB429-6A18-4550-BB99-9FB066B2A515}" type="presParOf" srcId="{2C536580-B8FB-4EC9-9A2C-E711970FE244}" destId="{7BE2F6B2-AC6A-4309-852C-7D0611136E79}" srcOrd="4" destOrd="0" presId="urn:microsoft.com/office/officeart/2008/layout/LinedList"/>
    <dgm:cxn modelId="{B09AB0D5-8FD4-4403-AFAA-B3527A2C22D5}" type="presParOf" srcId="{7BE2F6B2-AC6A-4309-852C-7D0611136E79}" destId="{D6A91C47-C6DF-44CB-8400-17BB3DDEBEEE}" srcOrd="0" destOrd="0" presId="urn:microsoft.com/office/officeart/2008/layout/LinedList"/>
    <dgm:cxn modelId="{BBF07588-074B-4EC0-AFFB-74D7407A9721}" type="presParOf" srcId="{7BE2F6B2-AC6A-4309-852C-7D0611136E79}" destId="{B7722174-20DD-4A1D-983B-8898366CDE29}" srcOrd="1" destOrd="0" presId="urn:microsoft.com/office/officeart/2008/layout/LinedList"/>
    <dgm:cxn modelId="{55CA2394-EF12-4AE1-9BB7-1BD66618AADE}" type="presParOf" srcId="{7BE2F6B2-AC6A-4309-852C-7D0611136E79}" destId="{174CE20A-57C1-4817-A62B-1C1352BF4FD9}" srcOrd="2" destOrd="0" presId="urn:microsoft.com/office/officeart/2008/layout/LinedList"/>
    <dgm:cxn modelId="{11BF83CE-0393-4FFC-BE49-AC588022DCCE}" type="presParOf" srcId="{2C536580-B8FB-4EC9-9A2C-E711970FE244}" destId="{4018BDBA-E542-42EB-B36B-FC11F439C523}" srcOrd="5" destOrd="0" presId="urn:microsoft.com/office/officeart/2008/layout/LinedList"/>
    <dgm:cxn modelId="{D4C0A7E0-8FB8-4875-946F-6CD9F6A29E1E}" type="presParOf" srcId="{2C536580-B8FB-4EC9-9A2C-E711970FE244}" destId="{5A3BDB0E-A9C6-4B80-95D2-C7CD2585AC7F}" srcOrd="6" destOrd="0" presId="urn:microsoft.com/office/officeart/2008/layout/LinedList"/>
    <dgm:cxn modelId="{BF8665ED-CD0D-40C8-8A97-56344054C13F}" type="presParOf" srcId="{2C536580-B8FB-4EC9-9A2C-E711970FE244}" destId="{949B7360-C832-4F7E-9D19-94069D28B6CA}" srcOrd="7" destOrd="0" presId="urn:microsoft.com/office/officeart/2008/layout/LinedList"/>
    <dgm:cxn modelId="{27FDE679-F25B-45C2-AF57-57BEE030B299}" type="presParOf" srcId="{949B7360-C832-4F7E-9D19-94069D28B6CA}" destId="{6DEBACF4-C825-40C5-A8C5-946666BB2B0C}" srcOrd="0" destOrd="0" presId="urn:microsoft.com/office/officeart/2008/layout/LinedList"/>
    <dgm:cxn modelId="{D5848C70-BA4A-4C69-8C8E-98650CCD5928}" type="presParOf" srcId="{949B7360-C832-4F7E-9D19-94069D28B6CA}" destId="{12BE99D9-0C52-4C78-B79D-3AFFCF4783E8}" srcOrd="1" destOrd="0" presId="urn:microsoft.com/office/officeart/2008/layout/LinedList"/>
    <dgm:cxn modelId="{57BB76A3-F0E6-4388-8984-2A532EE605CB}" type="presParOf" srcId="{949B7360-C832-4F7E-9D19-94069D28B6CA}" destId="{C4B744E0-3615-46E8-9B17-894411163BD7}" srcOrd="2" destOrd="0" presId="urn:microsoft.com/office/officeart/2008/layout/LinedList"/>
    <dgm:cxn modelId="{55160DB3-29F5-46A8-A518-BE1E359E5BE3}" type="presParOf" srcId="{2C536580-B8FB-4EC9-9A2C-E711970FE244}" destId="{19F42F43-3CD8-445A-86E9-1DE715BD6690}" srcOrd="8" destOrd="0" presId="urn:microsoft.com/office/officeart/2008/layout/LinedList"/>
    <dgm:cxn modelId="{8308AD4C-1401-42F4-897A-77AC779EE2B0}" type="presParOf" srcId="{2C536580-B8FB-4EC9-9A2C-E711970FE244}" destId="{9387046E-46A1-4857-8139-977C7081B432}" srcOrd="9" destOrd="0" presId="urn:microsoft.com/office/officeart/2008/layout/LinedList"/>
    <dgm:cxn modelId="{D79A18F7-2581-4151-B5F6-3011FCA5591D}" type="presParOf" srcId="{6E8169DD-BB71-4883-9E47-67F19A596670}" destId="{6F21AD36-FC1B-42C9-8BF1-F01B40FA3CE5}" srcOrd="4" destOrd="0" presId="urn:microsoft.com/office/officeart/2008/layout/LinedList"/>
    <dgm:cxn modelId="{875CB77E-D0BF-47CD-8517-D2C11F78441F}" type="presParOf" srcId="{6E8169DD-BB71-4883-9E47-67F19A596670}" destId="{C0AAFCE8-7DAC-4222-91CC-392918EFE0F3}" srcOrd="5" destOrd="0" presId="urn:microsoft.com/office/officeart/2008/layout/LinedList"/>
    <dgm:cxn modelId="{EC7A74E1-FDD5-4B08-80AD-5AA9A8AB1A78}" type="presParOf" srcId="{C0AAFCE8-7DAC-4222-91CC-392918EFE0F3}" destId="{98DB7C37-8DD5-4A8A-B981-5694108C5F0C}" srcOrd="0" destOrd="0" presId="urn:microsoft.com/office/officeart/2008/layout/LinedList"/>
    <dgm:cxn modelId="{D0F56A67-0272-4670-BFA1-9FC7F309CFB1}" type="presParOf" srcId="{C0AAFCE8-7DAC-4222-91CC-392918EFE0F3}" destId="{0812CCB8-CBBB-4AFD-9A5D-E12207587C97}" srcOrd="1" destOrd="0" presId="urn:microsoft.com/office/officeart/2008/layout/LinedList"/>
    <dgm:cxn modelId="{5701DD4A-3973-49B0-A485-14A824D9A4B9}" type="presParOf" srcId="{0812CCB8-CBBB-4AFD-9A5D-E12207587C97}" destId="{46321D41-3AD6-4292-B2AB-ACC56411A25F}" srcOrd="0" destOrd="0" presId="urn:microsoft.com/office/officeart/2008/layout/LinedList"/>
    <dgm:cxn modelId="{115ABAD5-3836-4772-B780-D9038C7A8B03}" type="presParOf" srcId="{0812CCB8-CBBB-4AFD-9A5D-E12207587C97}" destId="{2F5FC9A2-7858-4599-A225-7682D94EA275}" srcOrd="1" destOrd="0" presId="urn:microsoft.com/office/officeart/2008/layout/LinedList"/>
    <dgm:cxn modelId="{B08F72C4-C346-4CF2-9184-AA5558A95E13}" type="presParOf" srcId="{2F5FC9A2-7858-4599-A225-7682D94EA275}" destId="{93E1F636-F97B-4AB6-9B94-E1C141880C39}" srcOrd="0" destOrd="0" presId="urn:microsoft.com/office/officeart/2008/layout/LinedList"/>
    <dgm:cxn modelId="{36A517F6-CDAA-4BE0-81B0-A154FE57C051}" type="presParOf" srcId="{2F5FC9A2-7858-4599-A225-7682D94EA275}" destId="{703E0B6B-B635-404F-9ACB-E042E80A9F51}" srcOrd="1" destOrd="0" presId="urn:microsoft.com/office/officeart/2008/layout/LinedList"/>
    <dgm:cxn modelId="{EA9C04F3-025C-4ACF-BB33-91328D190339}" type="presParOf" srcId="{2F5FC9A2-7858-4599-A225-7682D94EA275}" destId="{8BF7EAA7-74A9-47FF-ADE0-297D7B58DAB8}" srcOrd="2" destOrd="0" presId="urn:microsoft.com/office/officeart/2008/layout/LinedList"/>
    <dgm:cxn modelId="{BE460E34-61F2-4C6A-80F4-7206F77CD5E8}" type="presParOf" srcId="{0812CCB8-CBBB-4AFD-9A5D-E12207587C97}" destId="{CB8FFA1A-C977-44DD-A2B9-CE81FBDEA266}" srcOrd="2" destOrd="0" presId="urn:microsoft.com/office/officeart/2008/layout/LinedList"/>
    <dgm:cxn modelId="{BD04C483-138F-4868-B4F9-14B6B1DCCE55}" type="presParOf" srcId="{0812CCB8-CBBB-4AFD-9A5D-E12207587C97}" destId="{566F88E5-2487-4ABC-8F43-B7A150F77596}" srcOrd="3" destOrd="0" presId="urn:microsoft.com/office/officeart/2008/layout/LinedList"/>
    <dgm:cxn modelId="{EB8ACDB9-E41C-471F-A1A5-835B7642F06F}" type="presParOf" srcId="{0812CCB8-CBBB-4AFD-9A5D-E12207587C97}" destId="{A70F01CE-068A-4347-A3C4-7A94C3266C90}" srcOrd="4" destOrd="0" presId="urn:microsoft.com/office/officeart/2008/layout/LinedList"/>
    <dgm:cxn modelId="{3FB62044-1416-4FA6-A8A6-C32AF82CB98A}" type="presParOf" srcId="{A70F01CE-068A-4347-A3C4-7A94C3266C90}" destId="{4FF3EBF6-62B6-4902-8BFD-C7BEC44EEF8B}" srcOrd="0" destOrd="0" presId="urn:microsoft.com/office/officeart/2008/layout/LinedList"/>
    <dgm:cxn modelId="{F800270E-414F-4C7C-97C6-603643941F9B}" type="presParOf" srcId="{A70F01CE-068A-4347-A3C4-7A94C3266C90}" destId="{026CB6CA-A052-4E9D-A4CF-E6779FD1977B}" srcOrd="1" destOrd="0" presId="urn:microsoft.com/office/officeart/2008/layout/LinedList"/>
    <dgm:cxn modelId="{9E113C8C-DF3A-4985-A699-234013BBAFAC}" type="presParOf" srcId="{A70F01CE-068A-4347-A3C4-7A94C3266C90}" destId="{F42CBF5F-C83E-4360-8864-0BD930C223EC}" srcOrd="2" destOrd="0" presId="urn:microsoft.com/office/officeart/2008/layout/LinedList"/>
    <dgm:cxn modelId="{9EA5AA2D-5CE6-4CFA-BDC8-3AC5D2BB0604}" type="presParOf" srcId="{0812CCB8-CBBB-4AFD-9A5D-E12207587C97}" destId="{84D23A7E-1319-4775-A2A6-3A0B4A051C63}" srcOrd="5" destOrd="0" presId="urn:microsoft.com/office/officeart/2008/layout/LinedList"/>
    <dgm:cxn modelId="{36897B5B-9F9A-4DE0-AA38-3F053F6AB3C4}" type="presParOf" srcId="{0812CCB8-CBBB-4AFD-9A5D-E12207587C97}" destId="{D76C373A-8ECD-406D-8825-75D5B2C82AAD}" srcOrd="6" destOrd="0" presId="urn:microsoft.com/office/officeart/2008/layout/LinedList"/>
    <dgm:cxn modelId="{29E86CAA-F54A-4DA0-8946-8B026058BC32}" type="presParOf" srcId="{0812CCB8-CBBB-4AFD-9A5D-E12207587C97}" destId="{F66A37BB-1463-403A-9E7E-986B89AEEA51}" srcOrd="7" destOrd="0" presId="urn:microsoft.com/office/officeart/2008/layout/LinedList"/>
    <dgm:cxn modelId="{F8A73BD1-145A-40AE-9FBC-EB3176F12898}" type="presParOf" srcId="{F66A37BB-1463-403A-9E7E-986B89AEEA51}" destId="{A15DDBAD-5002-4F08-93BF-01F9D0DE75F7}" srcOrd="0" destOrd="0" presId="urn:microsoft.com/office/officeart/2008/layout/LinedList"/>
    <dgm:cxn modelId="{93F0A8E4-FBA2-4472-A6BA-E23C90B290B8}" type="presParOf" srcId="{F66A37BB-1463-403A-9E7E-986B89AEEA51}" destId="{9C46ABD9-D580-4491-B933-97935E475780}" srcOrd="1" destOrd="0" presId="urn:microsoft.com/office/officeart/2008/layout/LinedList"/>
    <dgm:cxn modelId="{549E0F40-9276-4AC2-AF96-4EDB72317195}" type="presParOf" srcId="{F66A37BB-1463-403A-9E7E-986B89AEEA51}" destId="{182C4E4C-78B3-4234-AA38-A14E3BA08AA6}" srcOrd="2" destOrd="0" presId="urn:microsoft.com/office/officeart/2008/layout/LinedList"/>
    <dgm:cxn modelId="{E211177C-1BA5-4E77-BE3C-771295B3AF45}" type="presParOf" srcId="{0812CCB8-CBBB-4AFD-9A5D-E12207587C97}" destId="{11DDA4E4-F611-43A0-AA48-FEE811656A81}" srcOrd="8" destOrd="0" presId="urn:microsoft.com/office/officeart/2008/layout/LinedList"/>
    <dgm:cxn modelId="{6ED11670-AB97-43B6-96AE-A00C49026CDA}" type="presParOf" srcId="{0812CCB8-CBBB-4AFD-9A5D-E12207587C97}" destId="{66ED2902-D757-4486-A654-C2B160221BD3}" srcOrd="9" destOrd="0" presId="urn:microsoft.com/office/officeart/2008/layout/LinedList"/>
    <dgm:cxn modelId="{7216808A-E388-4130-9A82-226DBC355459}" type="presParOf" srcId="{6E8169DD-BB71-4883-9E47-67F19A596670}" destId="{67D6022F-F723-49D9-A57D-1FC72D43DF31}" srcOrd="6" destOrd="0" presId="urn:microsoft.com/office/officeart/2008/layout/LinedList"/>
    <dgm:cxn modelId="{FFF564CB-6998-4F58-813E-D8D5BE809746}" type="presParOf" srcId="{6E8169DD-BB71-4883-9E47-67F19A596670}" destId="{00218D6F-2245-417F-BB93-77BF38FFBEA3}" srcOrd="7" destOrd="0" presId="urn:microsoft.com/office/officeart/2008/layout/LinedList"/>
    <dgm:cxn modelId="{8BAF80AF-EF79-408D-B735-8032009F5DF7}" type="presParOf" srcId="{00218D6F-2245-417F-BB93-77BF38FFBEA3}" destId="{361718F5-9011-4F54-A2FC-7E0A361A34CC}" srcOrd="0" destOrd="0" presId="urn:microsoft.com/office/officeart/2008/layout/LinedList"/>
    <dgm:cxn modelId="{EB606DAB-BB81-4F5B-885D-BF13C5AF4942}" type="presParOf" srcId="{00218D6F-2245-417F-BB93-77BF38FFBEA3}" destId="{2DF75EF9-600C-4874-A251-491DE25C2DDE}" srcOrd="1" destOrd="0" presId="urn:microsoft.com/office/officeart/2008/layout/LinedList"/>
    <dgm:cxn modelId="{9CA65418-4449-4AEB-89D3-7BCCE60985C5}" type="presParOf" srcId="{2DF75EF9-600C-4874-A251-491DE25C2DDE}" destId="{062A17EC-CF24-4A93-B272-2FE0B9A59FFF}" srcOrd="0" destOrd="0" presId="urn:microsoft.com/office/officeart/2008/layout/LinedList"/>
    <dgm:cxn modelId="{5AAAC440-59B4-4F84-8EAB-AEC4C7D8EC55}" type="presParOf" srcId="{2DF75EF9-600C-4874-A251-491DE25C2DDE}" destId="{1F0CF19F-629F-4539-A0BD-314A25786E4D}" srcOrd="1" destOrd="0" presId="urn:microsoft.com/office/officeart/2008/layout/LinedList"/>
    <dgm:cxn modelId="{DF152117-C62B-4257-BE92-4D27BE6EF565}" type="presParOf" srcId="{1F0CF19F-629F-4539-A0BD-314A25786E4D}" destId="{6C312F80-C208-4D86-BAF5-793210020600}" srcOrd="0" destOrd="0" presId="urn:microsoft.com/office/officeart/2008/layout/LinedList"/>
    <dgm:cxn modelId="{457733EE-857D-41F1-BA0E-185BFC6D11A4}" type="presParOf" srcId="{1F0CF19F-629F-4539-A0BD-314A25786E4D}" destId="{FB9903D7-5305-494F-9244-968BB6AA76B0}" srcOrd="1" destOrd="0" presId="urn:microsoft.com/office/officeart/2008/layout/LinedList"/>
    <dgm:cxn modelId="{5AE93A15-DC50-45F8-8FCF-1520F745ADBD}" type="presParOf" srcId="{1F0CF19F-629F-4539-A0BD-314A25786E4D}" destId="{2CCD317E-7BFD-411B-8D12-1E3D0ECBEAF9}" srcOrd="2" destOrd="0" presId="urn:microsoft.com/office/officeart/2008/layout/LinedList"/>
    <dgm:cxn modelId="{0F8490E2-E470-456E-9BD5-CA7624013BCD}" type="presParOf" srcId="{2DF75EF9-600C-4874-A251-491DE25C2DDE}" destId="{F35074F0-15F7-4552-8432-24B5A93E9626}" srcOrd="2" destOrd="0" presId="urn:microsoft.com/office/officeart/2008/layout/LinedList"/>
    <dgm:cxn modelId="{5153E990-B9DB-4E07-9E98-226EA52B4241}" type="presParOf" srcId="{2DF75EF9-600C-4874-A251-491DE25C2DDE}" destId="{D3DD85F0-1488-41CB-9FE9-CB0157A42D8F}" srcOrd="3" destOrd="0" presId="urn:microsoft.com/office/officeart/2008/layout/LinedList"/>
    <dgm:cxn modelId="{A5AFF8B0-5D4D-4C25-AE94-E125D2B51584}" type="presParOf" srcId="{2DF75EF9-600C-4874-A251-491DE25C2DDE}" destId="{DB09E0E8-9421-4706-AC64-68873F5B5678}" srcOrd="4" destOrd="0" presId="urn:microsoft.com/office/officeart/2008/layout/LinedList"/>
    <dgm:cxn modelId="{6ED40987-CD5A-409D-8382-7302CAF61A28}" type="presParOf" srcId="{DB09E0E8-9421-4706-AC64-68873F5B5678}" destId="{FF9B7C89-4A17-4D96-ACA9-F8CC4BB2B4D7}" srcOrd="0" destOrd="0" presId="urn:microsoft.com/office/officeart/2008/layout/LinedList"/>
    <dgm:cxn modelId="{9E6D5178-6C94-4E87-9346-99A9455EE70C}" type="presParOf" srcId="{DB09E0E8-9421-4706-AC64-68873F5B5678}" destId="{030F080D-41E4-4FFE-9D6D-8B73B81D6EE6}" srcOrd="1" destOrd="0" presId="urn:microsoft.com/office/officeart/2008/layout/LinedList"/>
    <dgm:cxn modelId="{7F1F00FE-9168-44E0-A262-6DE5AAFF0A6E}" type="presParOf" srcId="{DB09E0E8-9421-4706-AC64-68873F5B5678}" destId="{1E8D222A-2A0F-439A-B771-E0BD7D7374B2}" srcOrd="2" destOrd="0" presId="urn:microsoft.com/office/officeart/2008/layout/LinedList"/>
    <dgm:cxn modelId="{7C01CCC5-C9EB-4FE2-9C6C-B5C3B471C2D3}" type="presParOf" srcId="{2DF75EF9-600C-4874-A251-491DE25C2DDE}" destId="{F8F29B0F-AED0-4F03-8DB1-91EB1630D194}" srcOrd="5" destOrd="0" presId="urn:microsoft.com/office/officeart/2008/layout/LinedList"/>
    <dgm:cxn modelId="{E612A7E0-DB62-4A6E-89F5-08CF1260AFA0}" type="presParOf" srcId="{2DF75EF9-600C-4874-A251-491DE25C2DDE}" destId="{FCC9A226-9F61-41A6-A117-08E45857A2B6}" srcOrd="6" destOrd="0" presId="urn:microsoft.com/office/officeart/2008/layout/LinedList"/>
    <dgm:cxn modelId="{72F8F128-68B9-4C28-BC7B-AF45D77176CC}" type="presParOf" srcId="{2DF75EF9-600C-4874-A251-491DE25C2DDE}" destId="{BC0B8525-BF60-4BCB-AF85-3451C7075CC0}" srcOrd="7" destOrd="0" presId="urn:microsoft.com/office/officeart/2008/layout/LinedList"/>
    <dgm:cxn modelId="{7054D4FB-BF9E-42F3-9C6E-6B843F5EC816}" type="presParOf" srcId="{BC0B8525-BF60-4BCB-AF85-3451C7075CC0}" destId="{D8B53152-5DDC-47CC-A5B4-A2C4F5C8696C}" srcOrd="0" destOrd="0" presId="urn:microsoft.com/office/officeart/2008/layout/LinedList"/>
    <dgm:cxn modelId="{D9E693B0-76D6-4A89-A2E7-CDF5B3557DDC}" type="presParOf" srcId="{BC0B8525-BF60-4BCB-AF85-3451C7075CC0}" destId="{F9EDB772-F84D-40F4-BB70-3B357ABA8C3D}" srcOrd="1" destOrd="0" presId="urn:microsoft.com/office/officeart/2008/layout/LinedList"/>
    <dgm:cxn modelId="{C4EC1D3B-87E9-4020-B00E-A330021560F6}" type="presParOf" srcId="{BC0B8525-BF60-4BCB-AF85-3451C7075CC0}" destId="{85BCF5C0-D6DA-45C0-8303-5B6A43E0C730}" srcOrd="2" destOrd="0" presId="urn:microsoft.com/office/officeart/2008/layout/LinedList"/>
    <dgm:cxn modelId="{35A1AD15-020E-4D5B-BCB7-F86B35B0D3E4}" type="presParOf" srcId="{2DF75EF9-600C-4874-A251-491DE25C2DDE}" destId="{B089BDAD-B13C-4881-BE96-6E33F0DE052E}" srcOrd="8" destOrd="0" presId="urn:microsoft.com/office/officeart/2008/layout/LinedList"/>
    <dgm:cxn modelId="{B3DBF728-754D-4264-AD02-A0AE975E1C08}" type="presParOf" srcId="{2DF75EF9-600C-4874-A251-491DE25C2DDE}" destId="{253F5AF9-4688-4EE7-AD68-760DB257ECBB}" srcOrd="9" destOrd="0" presId="urn:microsoft.com/office/officeart/2008/layout/Lin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7F5CE-8033-42CB-8AA3-82B77ECA5F9B}">
      <dsp:nvSpPr>
        <dsp:cNvPr id="0" name=""/>
        <dsp:cNvSpPr/>
      </dsp:nvSpPr>
      <dsp:spPr>
        <a:xfrm>
          <a:off x="0" y="0"/>
          <a:ext cx="5930487"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2F75C1-83B7-4250-9EC2-902B5A3CAECE}">
      <dsp:nvSpPr>
        <dsp:cNvPr id="0" name=""/>
        <dsp:cNvSpPr/>
      </dsp:nvSpPr>
      <dsp:spPr>
        <a:xfrm>
          <a:off x="0" y="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NIVEAU STRATÉGIQUE </a:t>
          </a:r>
        </a:p>
        <a:p>
          <a:pPr marL="0" lvl="0" indent="0" algn="l" defTabSz="533400">
            <a:lnSpc>
              <a:spcPct val="90000"/>
            </a:lnSpc>
            <a:spcBef>
              <a:spcPct val="0"/>
            </a:spcBef>
            <a:spcAft>
              <a:spcPct val="35000"/>
            </a:spcAft>
            <a:buNone/>
          </a:pPr>
          <a:r>
            <a:rPr lang="fr-FR" sz="1200" b="0" kern="1200"/>
            <a:t>(Pourquoi ?)</a:t>
          </a:r>
        </a:p>
      </dsp:txBody>
      <dsp:txXfrm>
        <a:off x="0" y="0"/>
        <a:ext cx="1186097" cy="800099"/>
      </dsp:txXfrm>
    </dsp:sp>
    <dsp:sp modelId="{35FEA346-9D4B-4E1C-BAE5-B78787B31BCE}">
      <dsp:nvSpPr>
        <dsp:cNvPr id="0" name=""/>
        <dsp:cNvSpPr/>
      </dsp:nvSpPr>
      <dsp:spPr>
        <a:xfrm>
          <a:off x="1275054" y="125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Objectif Zéro (Zéro accident + Zéro blessé)</a:t>
          </a:r>
        </a:p>
      </dsp:txBody>
      <dsp:txXfrm>
        <a:off x="1275054" y="12501"/>
        <a:ext cx="4655432" cy="250031"/>
      </dsp:txXfrm>
    </dsp:sp>
    <dsp:sp modelId="{C8AB6111-F737-4105-908E-FBBE2148224F}">
      <dsp:nvSpPr>
        <dsp:cNvPr id="0" name=""/>
        <dsp:cNvSpPr/>
      </dsp:nvSpPr>
      <dsp:spPr>
        <a:xfrm>
          <a:off x="1186097" y="2625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D4ABCA-F454-401C-8F78-F1A8DB2A89EE}">
      <dsp:nvSpPr>
        <dsp:cNvPr id="0" name=""/>
        <dsp:cNvSpPr/>
      </dsp:nvSpPr>
      <dsp:spPr>
        <a:xfrm>
          <a:off x="1275054" y="2750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Cadre légal</a:t>
          </a:r>
        </a:p>
      </dsp:txBody>
      <dsp:txXfrm>
        <a:off x="1275054" y="275034"/>
        <a:ext cx="4655432" cy="250031"/>
      </dsp:txXfrm>
    </dsp:sp>
    <dsp:sp modelId="{7E77AF17-C811-4944-96C4-0E87FB0005CC}">
      <dsp:nvSpPr>
        <dsp:cNvPr id="0" name=""/>
        <dsp:cNvSpPr/>
      </dsp:nvSpPr>
      <dsp:spPr>
        <a:xfrm>
          <a:off x="1186097" y="5250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1D9455-EA53-4483-8964-26AEA6A673F9}">
      <dsp:nvSpPr>
        <dsp:cNvPr id="0" name=""/>
        <dsp:cNvSpPr/>
      </dsp:nvSpPr>
      <dsp:spPr>
        <a:xfrm>
          <a:off x="1275054" y="5375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Objectifs spécifiques au projet</a:t>
          </a:r>
        </a:p>
      </dsp:txBody>
      <dsp:txXfrm>
        <a:off x="1275054" y="537567"/>
        <a:ext cx="4655432" cy="250031"/>
      </dsp:txXfrm>
    </dsp:sp>
    <dsp:sp modelId="{101CB417-3A76-4B83-B1C6-389721638B26}">
      <dsp:nvSpPr>
        <dsp:cNvPr id="0" name=""/>
        <dsp:cNvSpPr/>
      </dsp:nvSpPr>
      <dsp:spPr>
        <a:xfrm>
          <a:off x="1186097" y="7875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7ED332-A221-4A9F-9A83-2A878475DC4C}">
      <dsp:nvSpPr>
        <dsp:cNvPr id="0" name=""/>
        <dsp:cNvSpPr/>
      </dsp:nvSpPr>
      <dsp:spPr>
        <a:xfrm>
          <a:off x="0" y="800099"/>
          <a:ext cx="5930487"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8A4F33-F7A4-46AB-8F8F-92D9FE6286A6}">
      <dsp:nvSpPr>
        <dsp:cNvPr id="0" name=""/>
        <dsp:cNvSpPr/>
      </dsp:nvSpPr>
      <dsp:spPr>
        <a:xfrm>
          <a:off x="0" y="8001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NIVEAU TACTIQUE </a:t>
          </a:r>
          <a:r>
            <a:rPr lang="fr-FR" sz="1200" b="0" kern="1200"/>
            <a:t>(Quoi et qui ?)</a:t>
          </a:r>
        </a:p>
      </dsp:txBody>
      <dsp:txXfrm>
        <a:off x="0" y="800100"/>
        <a:ext cx="1186097" cy="800099"/>
      </dsp:txXfrm>
    </dsp:sp>
    <dsp:sp modelId="{A8415870-3690-4E74-B387-21745AC1CEA1}">
      <dsp:nvSpPr>
        <dsp:cNvPr id="0" name=""/>
        <dsp:cNvSpPr/>
      </dsp:nvSpPr>
      <dsp:spPr>
        <a:xfrm>
          <a:off x="1275054" y="8126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Lettres d'engagement du prestataire et du principal Sous-traitant</a:t>
          </a:r>
        </a:p>
      </dsp:txBody>
      <dsp:txXfrm>
        <a:off x="1275054" y="812601"/>
        <a:ext cx="4655432" cy="250031"/>
      </dsp:txXfrm>
    </dsp:sp>
    <dsp:sp modelId="{78D3C1B3-2616-4182-94B4-6EEAFF2E90AB}">
      <dsp:nvSpPr>
        <dsp:cNvPr id="0" name=""/>
        <dsp:cNvSpPr/>
      </dsp:nvSpPr>
      <dsp:spPr>
        <a:xfrm>
          <a:off x="1186097" y="10626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722174-20DD-4A1D-983B-8898366CDE29}">
      <dsp:nvSpPr>
        <dsp:cNvPr id="0" name=""/>
        <dsp:cNvSpPr/>
      </dsp:nvSpPr>
      <dsp:spPr>
        <a:xfrm>
          <a:off x="1275054" y="10751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Termes et conditions du contrat</a:t>
          </a:r>
        </a:p>
      </dsp:txBody>
      <dsp:txXfrm>
        <a:off x="1275054" y="1075134"/>
        <a:ext cx="4655432" cy="250031"/>
      </dsp:txXfrm>
    </dsp:sp>
    <dsp:sp modelId="{4018BDBA-E542-42EB-B36B-FC11F439C523}">
      <dsp:nvSpPr>
        <dsp:cNvPr id="0" name=""/>
        <dsp:cNvSpPr/>
      </dsp:nvSpPr>
      <dsp:spPr>
        <a:xfrm>
          <a:off x="1186097" y="13251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BE99D9-0C52-4C78-B79D-3AFFCF4783E8}">
      <dsp:nvSpPr>
        <dsp:cNvPr id="0" name=""/>
        <dsp:cNvSpPr/>
      </dsp:nvSpPr>
      <dsp:spPr>
        <a:xfrm>
          <a:off x="1275054" y="13376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Exigences minimales en matière de santé et de sécurité (le présent document)</a:t>
          </a:r>
        </a:p>
      </dsp:txBody>
      <dsp:txXfrm>
        <a:off x="1275054" y="1337667"/>
        <a:ext cx="4655432" cy="250031"/>
      </dsp:txXfrm>
    </dsp:sp>
    <dsp:sp modelId="{19F42F43-3CD8-445A-86E9-1DE715BD6690}">
      <dsp:nvSpPr>
        <dsp:cNvPr id="0" name=""/>
        <dsp:cNvSpPr/>
      </dsp:nvSpPr>
      <dsp:spPr>
        <a:xfrm>
          <a:off x="1186097" y="15876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21AD36-FC1B-42C9-8BF1-F01B40FA3CE5}">
      <dsp:nvSpPr>
        <dsp:cNvPr id="0" name=""/>
        <dsp:cNvSpPr/>
      </dsp:nvSpPr>
      <dsp:spPr>
        <a:xfrm>
          <a:off x="0" y="1600199"/>
          <a:ext cx="5930487"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DB7C37-8DD5-4A8A-B981-5694108C5F0C}">
      <dsp:nvSpPr>
        <dsp:cNvPr id="0" name=""/>
        <dsp:cNvSpPr/>
      </dsp:nvSpPr>
      <dsp:spPr>
        <a:xfrm>
          <a:off x="0" y="16002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NIVEAU OPÉRATIONNEL </a:t>
          </a:r>
        </a:p>
        <a:p>
          <a:pPr marL="0" lvl="0" indent="0" algn="l" defTabSz="533400">
            <a:lnSpc>
              <a:spcPct val="90000"/>
            </a:lnSpc>
            <a:spcBef>
              <a:spcPct val="0"/>
            </a:spcBef>
            <a:spcAft>
              <a:spcPct val="35000"/>
            </a:spcAft>
            <a:buNone/>
          </a:pPr>
          <a:r>
            <a:rPr lang="fr-FR" sz="1200" kern="1200"/>
            <a:t>(Comment ?)</a:t>
          </a:r>
        </a:p>
      </dsp:txBody>
      <dsp:txXfrm>
        <a:off x="0" y="1600200"/>
        <a:ext cx="1186097" cy="800099"/>
      </dsp:txXfrm>
    </dsp:sp>
    <dsp:sp modelId="{703E0B6B-B635-404F-9ACB-E042E80A9F51}">
      <dsp:nvSpPr>
        <dsp:cNvPr id="0" name=""/>
        <dsp:cNvSpPr/>
      </dsp:nvSpPr>
      <dsp:spPr>
        <a:xfrm>
          <a:off x="1275054" y="16127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Plan de gestion de la santé et de la sécurité élaboré par le Contractant</a:t>
          </a:r>
        </a:p>
      </dsp:txBody>
      <dsp:txXfrm>
        <a:off x="1275054" y="1612701"/>
        <a:ext cx="4655432" cy="250031"/>
      </dsp:txXfrm>
    </dsp:sp>
    <dsp:sp modelId="{CB8FFA1A-C977-44DD-A2B9-CE81FBDEA266}">
      <dsp:nvSpPr>
        <dsp:cNvPr id="0" name=""/>
        <dsp:cNvSpPr/>
      </dsp:nvSpPr>
      <dsp:spPr>
        <a:xfrm>
          <a:off x="1186097" y="18627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6CB6CA-A052-4E9D-A4CF-E6779FD1977B}">
      <dsp:nvSpPr>
        <dsp:cNvPr id="0" name=""/>
        <dsp:cNvSpPr/>
      </dsp:nvSpPr>
      <dsp:spPr>
        <a:xfrm>
          <a:off x="1275054" y="18752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Procédures, méthodes et instructions de travail</a:t>
          </a:r>
        </a:p>
      </dsp:txBody>
      <dsp:txXfrm>
        <a:off x="1275054" y="1875234"/>
        <a:ext cx="4655432" cy="250031"/>
      </dsp:txXfrm>
    </dsp:sp>
    <dsp:sp modelId="{84D23A7E-1319-4775-A2A6-3A0B4A051C63}">
      <dsp:nvSpPr>
        <dsp:cNvPr id="0" name=""/>
        <dsp:cNvSpPr/>
      </dsp:nvSpPr>
      <dsp:spPr>
        <a:xfrm>
          <a:off x="1186097" y="21252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46ABD9-D580-4491-B933-97935E475780}">
      <dsp:nvSpPr>
        <dsp:cNvPr id="0" name=""/>
        <dsp:cNvSpPr/>
      </dsp:nvSpPr>
      <dsp:spPr>
        <a:xfrm>
          <a:off x="1275054" y="21377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Actions proactives (rituels de santé et sécurité, comportement équitable ...)</a:t>
          </a:r>
        </a:p>
      </dsp:txBody>
      <dsp:txXfrm>
        <a:off x="1275054" y="2137767"/>
        <a:ext cx="4655432" cy="250031"/>
      </dsp:txXfrm>
    </dsp:sp>
    <dsp:sp modelId="{11DDA4E4-F611-43A0-AA48-FEE811656A81}">
      <dsp:nvSpPr>
        <dsp:cNvPr id="0" name=""/>
        <dsp:cNvSpPr/>
      </dsp:nvSpPr>
      <dsp:spPr>
        <a:xfrm>
          <a:off x="1186097" y="23877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D6022F-F723-49D9-A57D-1FC72D43DF31}">
      <dsp:nvSpPr>
        <dsp:cNvPr id="0" name=""/>
        <dsp:cNvSpPr/>
      </dsp:nvSpPr>
      <dsp:spPr>
        <a:xfrm>
          <a:off x="0" y="2400300"/>
          <a:ext cx="5930487"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1718F5-9011-4F54-A2FC-7E0A361A34CC}">
      <dsp:nvSpPr>
        <dsp:cNvPr id="0" name=""/>
        <dsp:cNvSpPr/>
      </dsp:nvSpPr>
      <dsp:spPr>
        <a:xfrm>
          <a:off x="0" y="24003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NIVEAU DE RÉSULTAT </a:t>
          </a:r>
        </a:p>
      </dsp:txBody>
      <dsp:txXfrm>
        <a:off x="0" y="2400300"/>
        <a:ext cx="1186097" cy="800099"/>
      </dsp:txXfrm>
    </dsp:sp>
    <dsp:sp modelId="{FB9903D7-5305-494F-9244-968BB6AA76B0}">
      <dsp:nvSpPr>
        <dsp:cNvPr id="0" name=""/>
        <dsp:cNvSpPr/>
      </dsp:nvSpPr>
      <dsp:spPr>
        <a:xfrm>
          <a:off x="1275054" y="24128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Atteinte des indicateurs de performance clés et reporting</a:t>
          </a:r>
        </a:p>
      </dsp:txBody>
      <dsp:txXfrm>
        <a:off x="1275054" y="2412801"/>
        <a:ext cx="4655432" cy="250031"/>
      </dsp:txXfrm>
    </dsp:sp>
    <dsp:sp modelId="{F35074F0-15F7-4552-8432-24B5A93E9626}">
      <dsp:nvSpPr>
        <dsp:cNvPr id="0" name=""/>
        <dsp:cNvSpPr/>
      </dsp:nvSpPr>
      <dsp:spPr>
        <a:xfrm>
          <a:off x="1186097" y="26628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0F080D-41E4-4FFE-9D6D-8B73B81D6EE6}">
      <dsp:nvSpPr>
        <dsp:cNvPr id="0" name=""/>
        <dsp:cNvSpPr/>
      </dsp:nvSpPr>
      <dsp:spPr>
        <a:xfrm>
          <a:off x="1275054" y="26753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Culture Santé et sécurité</a:t>
          </a:r>
        </a:p>
      </dsp:txBody>
      <dsp:txXfrm>
        <a:off x="1275054" y="2675334"/>
        <a:ext cx="4655432" cy="250031"/>
      </dsp:txXfrm>
    </dsp:sp>
    <dsp:sp modelId="{F8F29B0F-AED0-4F03-8DB1-91EB1630D194}">
      <dsp:nvSpPr>
        <dsp:cNvPr id="0" name=""/>
        <dsp:cNvSpPr/>
      </dsp:nvSpPr>
      <dsp:spPr>
        <a:xfrm>
          <a:off x="1186097" y="29253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EDB772-F84D-40F4-BB70-3B357ABA8C3D}">
      <dsp:nvSpPr>
        <dsp:cNvPr id="0" name=""/>
        <dsp:cNvSpPr/>
      </dsp:nvSpPr>
      <dsp:spPr>
        <a:xfrm>
          <a:off x="1275054" y="29378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Amélioration continue</a:t>
          </a:r>
        </a:p>
        <a:p>
          <a:pPr marL="0" lvl="0" indent="0" algn="l" defTabSz="488950">
            <a:lnSpc>
              <a:spcPct val="90000"/>
            </a:lnSpc>
            <a:spcBef>
              <a:spcPct val="0"/>
            </a:spcBef>
            <a:spcAft>
              <a:spcPct val="35000"/>
            </a:spcAft>
            <a:buNone/>
          </a:pPr>
          <a:endParaRPr lang="fr-FR" sz="1100" kern="1200"/>
        </a:p>
      </dsp:txBody>
      <dsp:txXfrm>
        <a:off x="1275054" y="2937867"/>
        <a:ext cx="4655432" cy="250031"/>
      </dsp:txXfrm>
    </dsp:sp>
    <dsp:sp modelId="{B089BDAD-B13C-4881-BE96-6E33F0DE052E}">
      <dsp:nvSpPr>
        <dsp:cNvPr id="0" name=""/>
        <dsp:cNvSpPr/>
      </dsp:nvSpPr>
      <dsp:spPr>
        <a:xfrm>
          <a:off x="1186097" y="31878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bf472f7-a010-4b5a-bb99-a26ed4c9968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A347D4AB00C57048AC2CA072C25BDD2A" ma:contentTypeVersion="8" ma:contentTypeDescription="Create a new document." ma:contentTypeScope="" ma:versionID="968a45be64b63f1993d11eb2b0d69fe0">
  <xsd:schema xmlns:xsd="http://www.w3.org/2001/XMLSchema" xmlns:xs="http://www.w3.org/2001/XMLSchema" xmlns:p="http://schemas.microsoft.com/office/2006/metadata/properties" xmlns:ns2="87037488-ec5d-4aba-84c2-9b1d22638e8e" xmlns:ns3="18623cb0-d230-4ac0-9d9a-af5fb7615117" xmlns:ns4="153e4eeb-db90-4128-8d14-ef4723f8e6a6" targetNamespace="http://schemas.microsoft.com/office/2006/metadata/properties" ma:root="true" ma:fieldsID="4414c3fe166cdd33417e05645ed45ffc" ns2:_="" ns3:_="" ns4:_="">
    <xsd:import namespace="87037488-ec5d-4aba-84c2-9b1d22638e8e"/>
    <xsd:import namespace="18623cb0-d230-4ac0-9d9a-af5fb7615117"/>
    <xsd:import namespace="153e4eeb-db90-4128-8d14-ef4723f8e6a6"/>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6f9e097-4612-4085-b116-9b21663ad677}" ma:internalName="TaxCatchAll" ma:showField="CatchAllData" ma:web="153e4eeb-db90-4128-8d14-ef4723f8e6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6f9e097-4612-4085-b116-9b21663ad677}" ma:internalName="TaxCatchAllLabel" ma:readOnly="true" ma:showField="CatchAllDataLabel" ma:web="153e4eeb-db90-4128-8d14-ef4723f8e6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23cb0-d230-4ac0-9d9a-af5fb761511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e4eeb-db90-4128-8d14-ef4723f8e6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5FC6A-57DA-40A3-A2A1-B0C69CD7C07D}">
  <ds:schemaRefs>
    <ds:schemaRef ds:uri="Microsoft.SharePoint.Taxonomy.ContentTypeSync"/>
  </ds:schemaRefs>
</ds:datastoreItem>
</file>

<file path=customXml/itemProps2.xml><?xml version="1.0" encoding="utf-8"?>
<ds:datastoreItem xmlns:ds="http://schemas.openxmlformats.org/officeDocument/2006/customXml" ds:itemID="{1B38FEAB-4D9D-4CDA-832A-EC0777F51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18623cb0-d230-4ac0-9d9a-af5fb7615117"/>
    <ds:schemaRef ds:uri="153e4eeb-db90-4128-8d14-ef4723f8e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21159C-0459-4CC6-987F-E7648CD800A2}">
  <ds:schemaRefs>
    <ds:schemaRef ds:uri="http://schemas.microsoft.com/sharepoint/v3/contenttype/forms"/>
  </ds:schemaRefs>
</ds:datastoreItem>
</file>

<file path=customXml/itemProps4.xml><?xml version="1.0" encoding="utf-8"?>
<ds:datastoreItem xmlns:ds="http://schemas.openxmlformats.org/officeDocument/2006/customXml" ds:itemID="{DAA3825E-1218-422B-BBDE-02A53F76EB06}">
  <ds:schemaRefs>
    <ds:schemaRef ds:uri="http://schemas.microsoft.com/office/2006/documentManagement/types"/>
    <ds:schemaRef ds:uri="87037488-ec5d-4aba-84c2-9b1d22638e8e"/>
    <ds:schemaRef ds:uri="18623cb0-d230-4ac0-9d9a-af5fb7615117"/>
    <ds:schemaRef ds:uri="153e4eeb-db90-4128-8d14-ef4723f8e6a6"/>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3B212600-C8C4-46E1-B914-7AA64E0E5FD0}">
  <ds:schemaRefs>
    <ds:schemaRef ds:uri="http://schemas.openxmlformats.org/officeDocument/2006/bibliography"/>
  </ds:schemaRefs>
</ds:datastoreItem>
</file>

<file path=docMetadata/LabelInfo.xml><?xml version="1.0" encoding="utf-8"?>
<clbl:labelList xmlns:clbl="http://schemas.microsoft.com/office/2020/mipLabelMetadata">
  <clbl:label id="{3c51dfc6-08c8-44c0-87c3-0150ef3074ea}" enabled="1" method="Privileged" siteId="{24139d14-c62c-4c47-8bdd-ce71ea1d50cf}" removed="0"/>
</clbl:labelList>
</file>

<file path=docProps/app.xml><?xml version="1.0" encoding="utf-8"?>
<Properties xmlns="http://schemas.openxmlformats.org/officeDocument/2006/extended-properties" xmlns:vt="http://schemas.openxmlformats.org/officeDocument/2006/docPropsVTypes">
  <Template>Normal</Template>
  <TotalTime>0</TotalTime>
  <Pages>20</Pages>
  <Words>9235</Words>
  <Characters>52643</Characters>
  <Application>Microsoft Office Word</Application>
  <DocSecurity>0</DocSecurity>
  <Lines>438</Lines>
  <Paragraphs>123</Paragraphs>
  <ScaleCrop>false</ScaleCrop>
  <Company/>
  <LinksUpToDate>false</LinksUpToDate>
  <CharactersWithSpaces>61755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FIOUX Alexandra (ENGIE Renewables)</dc:creator>
  <cp:keywords/>
  <dc:description/>
  <cp:lastModifiedBy>VAN DEN DRIESSCHE Werner (ENGIE Belgium)</cp:lastModifiedBy>
  <cp:revision>2</cp:revision>
  <cp:lastPrinted>2023-03-06T16:02:00Z</cp:lastPrinted>
  <dcterms:created xsi:type="dcterms:W3CDTF">2024-08-28T05:32:00Z</dcterms:created>
  <dcterms:modified xsi:type="dcterms:W3CDTF">2024-08-28T05:32:00Z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Enabled">
    <vt:lpwstr>true</vt:lpwstr>
  </property>
  <property fmtid="{D5CDD505-2E9C-101B-9397-08002B2CF9AE}" pid="3" name="MSIP_Label_c135c4ba-2280-41f8-be7d-6f21d368baa3_SetDate">
    <vt:lpwstr>2022-10-04T16:50:47.0000000Z
</vt:lpwstr>
  </property>
  <property fmtid="{D5CDD505-2E9C-101B-9397-08002B2CF9AE}" pid="4" name="MSIP_Label_c135c4ba-2280-41f8-be7d-6f21d368baa3_Method">
    <vt:lpwstr>Standard</vt:lpwstr>
  </property>
  <property fmtid="{D5CDD505-2E9C-101B-9397-08002B2CF9AE}" pid="5" name="MSIP_Label_c135c4ba-2280-41f8-be7d-6f21d368baa3_Name">
    <vt:lpwstr>c135c4ba-2280-41f8-be7d-6f21d368baa3</vt:lpwstr>
  </property>
  <property fmtid="{D5CDD505-2E9C-101B-9397-08002B2CF9AE}" pid="6" name="MSIP_Label_c135c4ba-2280-41f8-be7d-6f21d368baa3_SiteId">
    <vt:lpwstr>24139d14-c62c-4c47-8bdd-ce71ea1d50cf</vt:lpwstr>
  </property>
  <property fmtid="{D5CDD505-2E9C-101B-9397-08002B2CF9AE}" pid="7" name="MSIP_Label_c135c4ba-2280-41f8-be7d-6f21d368baa3_ActionId">
    <vt:lpwstr>e5bd47aa-5236-4873-bdcf-3a05c3ce33c1</vt:lpwstr>
  </property>
  <property fmtid="{D5CDD505-2E9C-101B-9397-08002B2CF9AE}" pid="8" name="MSIP_Label_c135c4ba-2280-41f8-be7d-6f21d368baa3_ContentBits">
    <vt:lpwstr>0</vt:lpwstr>
  </property>
  <property fmtid="{D5CDD505-2E9C-101B-9397-08002B2CF9AE}" pid="9" name="ContentTypeId">
    <vt:lpwstr>0x010100A347D4AB00C57048AC2CA072C25BDD2A</vt:lpwstr>
  </property>
  <property fmtid="{D5CDD505-2E9C-101B-9397-08002B2CF9AE}" pid="10" name="Security Classification">
    <vt:lpwstr/>
  </property>
  <property fmtid="{D5CDD505-2E9C-101B-9397-08002B2CF9AE}" pid="11" name="MediaServiceImageTags">
    <vt:lpwstr/>
  </property>
</Properties>
</file>