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EA" w:rsidRDefault="00A92DEA" w:rsidP="00625573">
      <w:pPr>
        <w:autoSpaceDE w:val="0"/>
        <w:autoSpaceDN w:val="0"/>
        <w:adjustRightInd w:val="0"/>
        <w:spacing w:after="0" w:line="240" w:lineRule="auto"/>
        <w:rPr>
          <w:rFonts w:ascii="Arial" w:hAnsi="Arial" w:cs="Arial"/>
          <w:b/>
          <w:bCs/>
          <w:sz w:val="24"/>
          <w:szCs w:val="24"/>
          <w:lang w:val="fr-BE"/>
        </w:rPr>
      </w:pPr>
    </w:p>
    <w:p w:rsidR="00625573" w:rsidRPr="00A92DEA" w:rsidRDefault="00625573" w:rsidP="00625573">
      <w:pPr>
        <w:autoSpaceDE w:val="0"/>
        <w:autoSpaceDN w:val="0"/>
        <w:adjustRightInd w:val="0"/>
        <w:spacing w:after="0" w:line="240" w:lineRule="auto"/>
        <w:rPr>
          <w:rFonts w:ascii="Arial" w:hAnsi="Arial" w:cs="Arial"/>
          <w:b/>
          <w:bCs/>
          <w:sz w:val="24"/>
          <w:szCs w:val="24"/>
          <w:lang w:val="fr-BE"/>
        </w:rPr>
      </w:pPr>
      <w:r w:rsidRPr="00744CC2">
        <w:rPr>
          <w:rFonts w:ascii="Arial" w:hAnsi="Arial" w:cs="Arial"/>
          <w:b/>
          <w:bCs/>
          <w:sz w:val="24"/>
          <w:szCs w:val="24"/>
          <w:lang w:val="fr-BE"/>
        </w:rPr>
        <w:t>DECLARATION LIMOSA POUR LES TRAVAILLEURS</w:t>
      </w:r>
      <w:r w:rsidR="00A92DEA">
        <w:rPr>
          <w:rFonts w:ascii="Arial" w:hAnsi="Arial" w:cs="Arial"/>
          <w:b/>
          <w:bCs/>
          <w:sz w:val="24"/>
          <w:szCs w:val="24"/>
          <w:lang w:val="fr-BE"/>
        </w:rPr>
        <w:t xml:space="preserve"> </w:t>
      </w:r>
      <w:r w:rsidRPr="00744CC2">
        <w:rPr>
          <w:rFonts w:ascii="Arial" w:hAnsi="Arial" w:cs="Arial"/>
          <w:b/>
          <w:bCs/>
          <w:sz w:val="24"/>
          <w:szCs w:val="24"/>
          <w:lang w:val="fr-BE"/>
        </w:rPr>
        <w:t>EMPLOYES PAR DES ENTREPRISES ETRANGERES</w:t>
      </w: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Tous les travailleurs employés par des entreprises étrangères, y compris les personnes de nationalité belge qui travaillent pour une entreprise étrangère, doivent faire l'objet d'une déclaration par l'entreprise concernée en vue de leur inscription dans la base de données Limosa de l'État belge. Il y a 2 manières de procéder à une déclaration préalable Limosa-1 auprès des autorités:</w:t>
      </w: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p>
    <w:p w:rsidR="00625573" w:rsidRPr="00744CC2" w:rsidRDefault="00625573" w:rsidP="00625573">
      <w:pPr>
        <w:pStyle w:val="Lijstalinea"/>
        <w:numPr>
          <w:ilvl w:val="0"/>
          <w:numId w:val="1"/>
        </w:numPr>
        <w:autoSpaceDE w:val="0"/>
        <w:autoSpaceDN w:val="0"/>
        <w:adjustRightInd w:val="0"/>
        <w:spacing w:after="0" w:line="240" w:lineRule="auto"/>
        <w:ind w:left="567" w:hanging="567"/>
        <w:rPr>
          <w:rFonts w:ascii="Arial" w:hAnsi="Arial" w:cs="Arial"/>
          <w:color w:val="000000"/>
          <w:sz w:val="20"/>
          <w:szCs w:val="20"/>
          <w:lang w:val="fr-BE"/>
        </w:rPr>
      </w:pPr>
      <w:r w:rsidRPr="00744CC2">
        <w:rPr>
          <w:rFonts w:ascii="Arial" w:hAnsi="Arial" w:cs="Arial"/>
          <w:color w:val="000000"/>
          <w:sz w:val="20"/>
          <w:szCs w:val="20"/>
          <w:lang w:val="fr-BE"/>
        </w:rPr>
        <w:t>Déclaration normale Limosa-1: une entreprise qui déclare ses travailleurs via la base de données</w:t>
      </w:r>
    </w:p>
    <w:p w:rsidR="00625573" w:rsidRPr="00744CC2" w:rsidRDefault="00625573" w:rsidP="00625573">
      <w:pPr>
        <w:autoSpaceDE w:val="0"/>
        <w:autoSpaceDN w:val="0"/>
        <w:adjustRightInd w:val="0"/>
        <w:spacing w:after="0" w:line="240" w:lineRule="auto"/>
        <w:ind w:left="567"/>
        <w:rPr>
          <w:rFonts w:ascii="Arial" w:hAnsi="Arial" w:cs="Arial"/>
          <w:color w:val="000000"/>
          <w:sz w:val="20"/>
          <w:szCs w:val="20"/>
          <w:lang w:val="fr-BE"/>
        </w:rPr>
      </w:pPr>
      <w:r w:rsidRPr="00744CC2">
        <w:rPr>
          <w:rFonts w:ascii="Arial" w:hAnsi="Arial" w:cs="Arial"/>
          <w:color w:val="000000"/>
          <w:sz w:val="20"/>
          <w:szCs w:val="20"/>
          <w:lang w:val="fr-BE"/>
        </w:rPr>
        <w:t>Limosa doit introduire, pour chaque travailleur, la période d'occupation et le lieu de l'occupation.</w:t>
      </w:r>
    </w:p>
    <w:p w:rsidR="00625573" w:rsidRPr="00744CC2" w:rsidRDefault="00625573" w:rsidP="00625573">
      <w:pPr>
        <w:autoSpaceDE w:val="0"/>
        <w:autoSpaceDN w:val="0"/>
        <w:adjustRightInd w:val="0"/>
        <w:spacing w:after="0" w:line="240" w:lineRule="auto"/>
        <w:ind w:left="567"/>
        <w:rPr>
          <w:rFonts w:ascii="Arial" w:hAnsi="Arial" w:cs="Arial"/>
          <w:color w:val="000000"/>
          <w:sz w:val="20"/>
          <w:szCs w:val="20"/>
          <w:lang w:val="fr-BE"/>
        </w:rPr>
      </w:pPr>
      <w:r w:rsidRPr="00744CC2">
        <w:rPr>
          <w:rFonts w:ascii="Arial" w:hAnsi="Arial" w:cs="Arial"/>
          <w:color w:val="000000"/>
          <w:sz w:val="20"/>
          <w:szCs w:val="20"/>
          <w:lang w:val="fr-BE"/>
        </w:rPr>
        <w:t>Les docume</w:t>
      </w:r>
      <w:r w:rsidR="0051674C" w:rsidRPr="00744CC2">
        <w:rPr>
          <w:rFonts w:ascii="Arial" w:hAnsi="Arial" w:cs="Arial"/>
          <w:color w:val="000000"/>
          <w:sz w:val="20"/>
          <w:szCs w:val="20"/>
          <w:lang w:val="fr-BE"/>
        </w:rPr>
        <w:t>nts faisant état d'une autre adresse</w:t>
      </w:r>
      <w:r w:rsidRPr="00744CC2">
        <w:rPr>
          <w:rFonts w:ascii="Arial" w:hAnsi="Arial" w:cs="Arial"/>
          <w:color w:val="000000"/>
          <w:sz w:val="20"/>
          <w:szCs w:val="20"/>
          <w:lang w:val="fr-BE"/>
        </w:rPr>
        <w:t xml:space="preserve"> d'occupation ne seront pas acceptés.</w:t>
      </w:r>
    </w:p>
    <w:p w:rsidR="00625573" w:rsidRPr="00744CC2" w:rsidRDefault="00625573" w:rsidP="00625573">
      <w:pPr>
        <w:pStyle w:val="Lijstalinea"/>
        <w:numPr>
          <w:ilvl w:val="0"/>
          <w:numId w:val="1"/>
        </w:numPr>
        <w:autoSpaceDE w:val="0"/>
        <w:autoSpaceDN w:val="0"/>
        <w:adjustRightInd w:val="0"/>
        <w:spacing w:after="0" w:line="240" w:lineRule="auto"/>
        <w:ind w:left="567" w:hanging="567"/>
        <w:rPr>
          <w:rFonts w:ascii="Arial" w:hAnsi="Arial" w:cs="Arial"/>
          <w:color w:val="000000"/>
          <w:sz w:val="20"/>
          <w:szCs w:val="20"/>
          <w:lang w:val="fr-BE"/>
        </w:rPr>
      </w:pPr>
      <w:r w:rsidRPr="00744CC2">
        <w:rPr>
          <w:rFonts w:ascii="Arial" w:hAnsi="Arial" w:cs="Arial"/>
          <w:color w:val="000000"/>
          <w:sz w:val="20"/>
          <w:szCs w:val="20"/>
          <w:lang w:val="fr-BE"/>
        </w:rPr>
        <w:t>Déclaration Limosa-1 simplifiée: s'applique aux entreprises/travailleurs dont les activités</w:t>
      </w:r>
    </w:p>
    <w:p w:rsidR="00625573" w:rsidRPr="00744CC2" w:rsidRDefault="00625573" w:rsidP="00625573">
      <w:pPr>
        <w:autoSpaceDE w:val="0"/>
        <w:autoSpaceDN w:val="0"/>
        <w:adjustRightInd w:val="0"/>
        <w:spacing w:after="0" w:line="240" w:lineRule="auto"/>
        <w:ind w:left="567"/>
        <w:rPr>
          <w:rFonts w:ascii="Arial" w:hAnsi="Arial" w:cs="Arial"/>
          <w:color w:val="000000"/>
          <w:sz w:val="20"/>
          <w:szCs w:val="20"/>
          <w:lang w:val="fr-BE"/>
        </w:rPr>
      </w:pPr>
      <w:r w:rsidRPr="00744CC2">
        <w:rPr>
          <w:rFonts w:ascii="Arial" w:hAnsi="Arial" w:cs="Arial"/>
          <w:color w:val="000000"/>
          <w:sz w:val="20"/>
          <w:szCs w:val="20"/>
          <w:lang w:val="fr-BE"/>
        </w:rPr>
        <w:t>s'effectuent régulièrement dans différents pays, mais se situent dans une large mesure en</w:t>
      </w:r>
    </w:p>
    <w:p w:rsidR="00625573" w:rsidRPr="00744CC2" w:rsidRDefault="00625573" w:rsidP="00625573">
      <w:pPr>
        <w:autoSpaceDE w:val="0"/>
        <w:autoSpaceDN w:val="0"/>
        <w:adjustRightInd w:val="0"/>
        <w:spacing w:after="0" w:line="240" w:lineRule="auto"/>
        <w:ind w:left="567"/>
        <w:rPr>
          <w:rFonts w:ascii="Arial" w:hAnsi="Arial" w:cs="Arial"/>
          <w:color w:val="000000"/>
          <w:sz w:val="20"/>
          <w:szCs w:val="20"/>
          <w:lang w:val="fr-BE"/>
        </w:rPr>
      </w:pPr>
      <w:r w:rsidRPr="00744CC2">
        <w:rPr>
          <w:rFonts w:ascii="Arial" w:hAnsi="Arial" w:cs="Arial"/>
          <w:color w:val="000000"/>
          <w:sz w:val="20"/>
          <w:szCs w:val="20"/>
          <w:lang w:val="fr-BE"/>
        </w:rPr>
        <w:t>Belgique. De telles déclarations sont valables pour une période maximale de 12 mois. Il n'est pas</w:t>
      </w:r>
    </w:p>
    <w:p w:rsidR="00625573" w:rsidRPr="00744CC2" w:rsidRDefault="00625573" w:rsidP="00625573">
      <w:pPr>
        <w:autoSpaceDE w:val="0"/>
        <w:autoSpaceDN w:val="0"/>
        <w:adjustRightInd w:val="0"/>
        <w:spacing w:after="0" w:line="240" w:lineRule="auto"/>
        <w:ind w:left="567"/>
        <w:rPr>
          <w:rFonts w:ascii="Arial" w:hAnsi="Arial" w:cs="Arial"/>
          <w:color w:val="000000"/>
          <w:sz w:val="20"/>
          <w:szCs w:val="20"/>
          <w:lang w:val="fr-BE"/>
        </w:rPr>
      </w:pPr>
      <w:r w:rsidRPr="00744CC2">
        <w:rPr>
          <w:rFonts w:ascii="Arial" w:hAnsi="Arial" w:cs="Arial"/>
          <w:color w:val="000000"/>
          <w:sz w:val="20"/>
          <w:szCs w:val="20"/>
          <w:lang w:val="fr-BE"/>
        </w:rPr>
        <w:t>nécessaire d'y mentionner le lieu d'occupation.</w:t>
      </w:r>
    </w:p>
    <w:p w:rsidR="00625573" w:rsidRPr="00744CC2" w:rsidRDefault="00625573" w:rsidP="00625573">
      <w:pPr>
        <w:autoSpaceDE w:val="0"/>
        <w:autoSpaceDN w:val="0"/>
        <w:adjustRightInd w:val="0"/>
        <w:spacing w:after="0" w:line="240" w:lineRule="auto"/>
        <w:ind w:left="567"/>
        <w:rPr>
          <w:rFonts w:ascii="Arial" w:hAnsi="Arial" w:cs="Arial"/>
          <w:color w:val="000000"/>
          <w:sz w:val="20"/>
          <w:szCs w:val="20"/>
          <w:lang w:val="fr-BE"/>
        </w:rPr>
      </w:pP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Après l'inscription du travailleur dans la base de données Limosa, un document de déclaration Limosa-1 sera</w:t>
      </w:r>
      <w:r w:rsidR="00D7044B" w:rsidRPr="00744CC2">
        <w:rPr>
          <w:rFonts w:ascii="Arial" w:hAnsi="Arial" w:cs="Arial"/>
          <w:color w:val="000000"/>
          <w:sz w:val="20"/>
          <w:szCs w:val="20"/>
          <w:lang w:val="fr-BE"/>
        </w:rPr>
        <w:t xml:space="preserve"> </w:t>
      </w:r>
      <w:r w:rsidRPr="00744CC2">
        <w:rPr>
          <w:rFonts w:ascii="Arial" w:hAnsi="Arial" w:cs="Arial"/>
          <w:color w:val="000000"/>
          <w:sz w:val="20"/>
          <w:szCs w:val="20"/>
          <w:lang w:val="fr-BE"/>
        </w:rPr>
        <w:t>imprimé. Le travailleur doit toujours être en possession de ce document lorsqu'il travaille à la centrale</w:t>
      </w:r>
      <w:r w:rsidR="00D7044B" w:rsidRPr="00744CC2">
        <w:rPr>
          <w:rFonts w:ascii="Arial" w:hAnsi="Arial" w:cs="Arial"/>
          <w:color w:val="000000"/>
          <w:sz w:val="20"/>
          <w:szCs w:val="20"/>
          <w:lang w:val="fr-BE"/>
        </w:rPr>
        <w:t>.</w:t>
      </w:r>
    </w:p>
    <w:p w:rsidR="00D7044B" w:rsidRPr="00744CC2" w:rsidRDefault="00D7044B" w:rsidP="00625573">
      <w:pPr>
        <w:autoSpaceDE w:val="0"/>
        <w:autoSpaceDN w:val="0"/>
        <w:adjustRightInd w:val="0"/>
        <w:spacing w:after="0" w:line="240" w:lineRule="auto"/>
        <w:rPr>
          <w:rFonts w:ascii="Arial" w:hAnsi="Arial" w:cs="Arial"/>
          <w:color w:val="000000"/>
          <w:sz w:val="20"/>
          <w:szCs w:val="20"/>
          <w:lang w:val="fr-BE"/>
        </w:rPr>
      </w:pP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Une copie de ce formulaire de déclaration Limosa-1 doit être déposée dan</w:t>
      </w:r>
      <w:r w:rsidR="006E42FB" w:rsidRPr="00744CC2">
        <w:rPr>
          <w:rFonts w:ascii="Arial" w:hAnsi="Arial" w:cs="Arial"/>
          <w:color w:val="000000"/>
          <w:sz w:val="20"/>
          <w:szCs w:val="20"/>
          <w:lang w:val="fr-BE"/>
        </w:rPr>
        <w:t xml:space="preserve">s les délais (min. 24 heures </w:t>
      </w:r>
      <w:r w:rsidRPr="00744CC2">
        <w:rPr>
          <w:rFonts w:ascii="Arial" w:hAnsi="Arial" w:cs="Arial"/>
          <w:color w:val="000000"/>
          <w:sz w:val="20"/>
          <w:szCs w:val="20"/>
          <w:lang w:val="fr-BE"/>
        </w:rPr>
        <w:t>à</w:t>
      </w:r>
      <w:r w:rsidR="006E42FB" w:rsidRPr="00744CC2">
        <w:rPr>
          <w:rFonts w:ascii="Arial" w:hAnsi="Arial" w:cs="Arial"/>
          <w:color w:val="000000"/>
          <w:sz w:val="20"/>
          <w:szCs w:val="20"/>
          <w:lang w:val="fr-BE"/>
        </w:rPr>
        <w:t xml:space="preserve"> </w:t>
      </w:r>
      <w:r w:rsidRPr="00744CC2">
        <w:rPr>
          <w:rFonts w:ascii="Arial" w:hAnsi="Arial" w:cs="Arial"/>
          <w:color w:val="000000"/>
          <w:sz w:val="20"/>
          <w:szCs w:val="20"/>
          <w:lang w:val="fr-BE"/>
        </w:rPr>
        <w:t>l'avance), avec le formulaire de déclaration</w:t>
      </w:r>
      <w:r w:rsidR="006E42FB" w:rsidRPr="00744CC2">
        <w:rPr>
          <w:rFonts w:ascii="Arial" w:hAnsi="Arial" w:cs="Arial"/>
          <w:color w:val="000000"/>
          <w:sz w:val="20"/>
          <w:szCs w:val="20"/>
          <w:lang w:val="fr-BE"/>
        </w:rPr>
        <w:t xml:space="preserve"> </w:t>
      </w:r>
      <w:r w:rsidR="006E42FB" w:rsidRPr="00744CC2">
        <w:rPr>
          <w:rStyle w:val="hps"/>
          <w:rFonts w:ascii="Arial" w:hAnsi="Arial" w:cs="Arial"/>
          <w:color w:val="333333"/>
          <w:sz w:val="20"/>
          <w:szCs w:val="20"/>
          <w:lang w:val="fr-FR"/>
        </w:rPr>
        <w:t>et</w:t>
      </w:r>
      <w:r w:rsidR="006E42FB" w:rsidRPr="00744CC2">
        <w:rPr>
          <w:rFonts w:ascii="Arial" w:hAnsi="Arial" w:cs="Arial"/>
          <w:color w:val="333333"/>
          <w:sz w:val="20"/>
          <w:szCs w:val="20"/>
          <w:lang w:val="fr-FR"/>
        </w:rPr>
        <w:t xml:space="preserve"> </w:t>
      </w:r>
      <w:r w:rsidR="006E42FB" w:rsidRPr="00744CC2">
        <w:rPr>
          <w:rStyle w:val="hps"/>
          <w:rFonts w:ascii="Arial" w:hAnsi="Arial" w:cs="Arial"/>
          <w:color w:val="333333"/>
          <w:sz w:val="20"/>
          <w:szCs w:val="20"/>
          <w:lang w:val="fr-FR"/>
        </w:rPr>
        <w:t>une copie du</w:t>
      </w:r>
      <w:r w:rsidR="006E42FB" w:rsidRPr="00744CC2">
        <w:rPr>
          <w:rFonts w:ascii="Arial" w:hAnsi="Arial" w:cs="Arial"/>
          <w:color w:val="333333"/>
          <w:sz w:val="20"/>
          <w:szCs w:val="20"/>
          <w:lang w:val="fr-FR"/>
        </w:rPr>
        <w:t xml:space="preserve"> </w:t>
      </w:r>
      <w:r w:rsidR="006E42FB" w:rsidRPr="00744CC2">
        <w:rPr>
          <w:rStyle w:val="hps"/>
          <w:rFonts w:ascii="Arial" w:hAnsi="Arial" w:cs="Arial"/>
          <w:color w:val="333333"/>
          <w:sz w:val="20"/>
          <w:szCs w:val="20"/>
          <w:lang w:val="fr-FR"/>
        </w:rPr>
        <w:t>passeport/carte d'</w:t>
      </w:r>
      <w:r w:rsidR="0089025E" w:rsidRPr="00744CC2">
        <w:rPr>
          <w:rFonts w:ascii="Arial" w:hAnsi="Arial" w:cs="Arial"/>
          <w:color w:val="333333"/>
          <w:sz w:val="20"/>
          <w:szCs w:val="20"/>
          <w:lang w:val="fr-FR"/>
        </w:rPr>
        <w:t>identité</w:t>
      </w:r>
      <w:r w:rsidR="006E42FB" w:rsidRPr="00744CC2">
        <w:rPr>
          <w:rFonts w:ascii="Arial" w:hAnsi="Arial" w:cs="Arial"/>
          <w:color w:val="333333"/>
          <w:lang w:val="fr-FR"/>
        </w:rPr>
        <w:t xml:space="preserve"> </w:t>
      </w:r>
      <w:r w:rsidR="00817034" w:rsidRPr="00744CC2">
        <w:rPr>
          <w:rFonts w:ascii="Arial" w:hAnsi="Arial" w:cs="Arial"/>
          <w:color w:val="333333"/>
          <w:lang w:val="fr-FR"/>
        </w:rPr>
        <w:t xml:space="preserve">à </w:t>
      </w:r>
      <w:r w:rsidRPr="00744CC2">
        <w:rPr>
          <w:rFonts w:ascii="Arial" w:hAnsi="Arial" w:cs="Arial"/>
          <w:color w:val="000000"/>
          <w:sz w:val="20"/>
          <w:szCs w:val="20"/>
          <w:lang w:val="fr-BE"/>
        </w:rPr>
        <w:t>le</w:t>
      </w:r>
      <w:r w:rsidR="00817034" w:rsidRPr="00744CC2">
        <w:rPr>
          <w:rFonts w:ascii="Arial" w:hAnsi="Arial" w:cs="Arial"/>
          <w:color w:val="000000"/>
          <w:sz w:val="20"/>
          <w:szCs w:val="20"/>
          <w:lang w:val="fr-BE"/>
        </w:rPr>
        <w:t xml:space="preserve"> </w:t>
      </w:r>
      <w:r w:rsidR="0089025E">
        <w:rPr>
          <w:rFonts w:ascii="Arial" w:hAnsi="Arial" w:cs="Arial"/>
          <w:color w:val="000000"/>
          <w:sz w:val="20"/>
          <w:szCs w:val="20"/>
          <w:lang w:val="fr-BE"/>
        </w:rPr>
        <w:t>garde de sécurité</w:t>
      </w:r>
      <w:r w:rsidRPr="00744CC2">
        <w:rPr>
          <w:rFonts w:ascii="Arial" w:hAnsi="Arial" w:cs="Arial"/>
          <w:color w:val="000000"/>
          <w:sz w:val="20"/>
          <w:szCs w:val="20"/>
          <w:lang w:val="fr-BE"/>
        </w:rPr>
        <w:t xml:space="preserve"> </w:t>
      </w:r>
      <w:r w:rsidR="0089025E">
        <w:rPr>
          <w:rFonts w:ascii="Arial" w:hAnsi="Arial" w:cs="Arial"/>
          <w:color w:val="000000"/>
          <w:sz w:val="20"/>
          <w:szCs w:val="20"/>
          <w:lang w:val="fr-BE"/>
        </w:rPr>
        <w:t>du</w:t>
      </w:r>
      <w:r w:rsidR="00817034" w:rsidRPr="00744CC2">
        <w:rPr>
          <w:rFonts w:ascii="Arial" w:hAnsi="Arial" w:cs="Arial"/>
          <w:color w:val="000000"/>
          <w:sz w:val="20"/>
          <w:szCs w:val="20"/>
          <w:lang w:val="fr-BE"/>
        </w:rPr>
        <w:t xml:space="preserve"> centrale Electrabel. (émail</w:t>
      </w:r>
      <w:r w:rsidR="00A82978" w:rsidRPr="00744CC2">
        <w:rPr>
          <w:rFonts w:ascii="Arial" w:hAnsi="Arial" w:cs="Arial"/>
          <w:color w:val="000000"/>
          <w:sz w:val="20"/>
          <w:szCs w:val="20"/>
          <w:lang w:val="fr-BE"/>
        </w:rPr>
        <w:t>:</w:t>
      </w:r>
      <w:r w:rsidR="00817034" w:rsidRPr="00744CC2">
        <w:rPr>
          <w:rFonts w:ascii="Arial" w:hAnsi="Arial" w:cs="Arial"/>
          <w:color w:val="000000"/>
          <w:sz w:val="20"/>
          <w:szCs w:val="20"/>
          <w:lang w:val="fr-BE"/>
        </w:rPr>
        <w:t xml:space="preserve"> </w:t>
      </w:r>
      <w:hyperlink r:id="rId7" w:history="1">
        <w:r w:rsidR="00817034" w:rsidRPr="00744CC2">
          <w:rPr>
            <w:rStyle w:val="Hyperlink"/>
            <w:rFonts w:ascii="Arial" w:hAnsi="Arial" w:cs="Arial"/>
            <w:sz w:val="20"/>
            <w:szCs w:val="20"/>
            <w:lang w:val="fr-BE"/>
          </w:rPr>
          <w:t>portiers</w:t>
        </w:r>
        <w:r w:rsidR="00817034" w:rsidRPr="0089025E">
          <w:rPr>
            <w:rStyle w:val="Hyperlink"/>
            <w:rFonts w:ascii="Arial" w:hAnsi="Arial" w:cs="Arial"/>
            <w:b/>
            <w:sz w:val="20"/>
            <w:szCs w:val="20"/>
            <w:lang w:val="fr-BE"/>
          </w:rPr>
          <w:t>nomdusite</w:t>
        </w:r>
        <w:r w:rsidR="00817034" w:rsidRPr="00744CC2">
          <w:rPr>
            <w:rStyle w:val="Hyperlink"/>
            <w:rFonts w:ascii="Arial" w:hAnsi="Arial" w:cs="Arial"/>
            <w:sz w:val="20"/>
            <w:szCs w:val="20"/>
            <w:lang w:val="fr-BE"/>
          </w:rPr>
          <w:t>@electrabel.com</w:t>
        </w:r>
      </w:hyperlink>
      <w:r w:rsidR="00817034" w:rsidRPr="00744CC2">
        <w:rPr>
          <w:rFonts w:ascii="Arial" w:hAnsi="Arial" w:cs="Arial"/>
          <w:color w:val="000000"/>
          <w:sz w:val="20"/>
          <w:szCs w:val="20"/>
          <w:lang w:val="fr-BE"/>
        </w:rPr>
        <w:t xml:space="preserve"> ainsi, par exemple: </w:t>
      </w:r>
      <w:hyperlink r:id="rId8" w:history="1">
        <w:r w:rsidR="00CC0C06" w:rsidRPr="00744CC2">
          <w:rPr>
            <w:rStyle w:val="Hyperlink"/>
            <w:rFonts w:ascii="Arial" w:hAnsi="Arial" w:cs="Arial"/>
            <w:sz w:val="20"/>
            <w:szCs w:val="20"/>
            <w:lang w:val="fr-BE"/>
          </w:rPr>
          <w:t>portiersrodenhuize@electrabel.com</w:t>
        </w:r>
      </w:hyperlink>
      <w:r w:rsidR="00CC0C06" w:rsidRPr="00744CC2">
        <w:rPr>
          <w:rFonts w:ascii="Arial" w:hAnsi="Arial" w:cs="Arial"/>
          <w:color w:val="000000"/>
          <w:sz w:val="20"/>
          <w:szCs w:val="20"/>
          <w:lang w:val="fr-BE"/>
        </w:rPr>
        <w:t xml:space="preserve"> </w:t>
      </w:r>
      <w:r w:rsidR="00846CA0" w:rsidRPr="00744CC2">
        <w:rPr>
          <w:rFonts w:ascii="Arial" w:hAnsi="Arial" w:cs="Arial"/>
          <w:color w:val="000000"/>
          <w:sz w:val="20"/>
          <w:szCs w:val="20"/>
          <w:lang w:val="fr-BE"/>
        </w:rPr>
        <w:t>)</w:t>
      </w:r>
    </w:p>
    <w:p w:rsidR="006E42FB" w:rsidRPr="00744CC2" w:rsidRDefault="006E42FB" w:rsidP="00625573">
      <w:pPr>
        <w:autoSpaceDE w:val="0"/>
        <w:autoSpaceDN w:val="0"/>
        <w:adjustRightInd w:val="0"/>
        <w:spacing w:after="0" w:line="240" w:lineRule="auto"/>
        <w:rPr>
          <w:rFonts w:ascii="Arial" w:hAnsi="Arial" w:cs="Arial"/>
          <w:color w:val="000000"/>
          <w:sz w:val="20"/>
          <w:szCs w:val="20"/>
          <w:lang w:val="fr-BE"/>
        </w:rPr>
      </w:pPr>
    </w:p>
    <w:p w:rsidR="00625573" w:rsidRPr="00744CC2" w:rsidRDefault="0089025E" w:rsidP="00625573">
      <w:pPr>
        <w:autoSpaceDE w:val="0"/>
        <w:autoSpaceDN w:val="0"/>
        <w:adjustRightInd w:val="0"/>
        <w:spacing w:after="0" w:line="240" w:lineRule="auto"/>
        <w:rPr>
          <w:rFonts w:ascii="Arial" w:hAnsi="Arial" w:cs="Arial"/>
          <w:color w:val="000000"/>
          <w:sz w:val="20"/>
          <w:szCs w:val="20"/>
          <w:lang w:val="fr-BE"/>
        </w:rPr>
      </w:pPr>
      <w:r>
        <w:rPr>
          <w:rFonts w:ascii="Arial" w:hAnsi="Arial" w:cs="Arial"/>
          <w:color w:val="000000"/>
          <w:sz w:val="20"/>
          <w:szCs w:val="20"/>
          <w:lang w:val="fr-BE"/>
        </w:rPr>
        <w:t>Le garde va</w:t>
      </w:r>
      <w:r w:rsidR="006108D1" w:rsidRPr="00744CC2">
        <w:rPr>
          <w:rFonts w:ascii="Arial" w:hAnsi="Arial" w:cs="Arial"/>
          <w:color w:val="000000"/>
          <w:sz w:val="20"/>
          <w:szCs w:val="20"/>
          <w:lang w:val="fr-BE"/>
        </w:rPr>
        <w:t xml:space="preserve"> vérifié </w:t>
      </w:r>
      <w:r>
        <w:rPr>
          <w:rFonts w:ascii="Arial" w:hAnsi="Arial" w:cs="Arial"/>
          <w:color w:val="000000"/>
          <w:sz w:val="20"/>
          <w:szCs w:val="20"/>
          <w:lang w:val="fr-BE"/>
        </w:rPr>
        <w:t>le</w:t>
      </w:r>
      <w:r w:rsidR="006108D1" w:rsidRPr="00744CC2">
        <w:rPr>
          <w:rFonts w:ascii="Arial" w:hAnsi="Arial" w:cs="Arial"/>
          <w:color w:val="000000"/>
          <w:sz w:val="20"/>
          <w:szCs w:val="20"/>
          <w:lang w:val="fr-BE"/>
        </w:rPr>
        <w:t xml:space="preserve"> déclaration Limosa-1.</w:t>
      </w:r>
      <w:r>
        <w:rPr>
          <w:rFonts w:ascii="Arial" w:hAnsi="Arial" w:cs="Arial"/>
          <w:color w:val="000000"/>
          <w:sz w:val="20"/>
          <w:szCs w:val="20"/>
          <w:lang w:val="fr-BE"/>
        </w:rPr>
        <w:t xml:space="preserve"> Sans </w:t>
      </w:r>
      <w:r w:rsidR="00625573" w:rsidRPr="00744CC2">
        <w:rPr>
          <w:rFonts w:ascii="Arial" w:hAnsi="Arial" w:cs="Arial"/>
          <w:color w:val="000000"/>
          <w:sz w:val="20"/>
          <w:szCs w:val="20"/>
          <w:lang w:val="fr-BE"/>
        </w:rPr>
        <w:t xml:space="preserve"> Limosa-1 valable, l'accès sera refusé.</w:t>
      </w:r>
    </w:p>
    <w:p w:rsidR="001D6E8E" w:rsidRPr="00744CC2" w:rsidRDefault="001D6E8E" w:rsidP="00625573">
      <w:pPr>
        <w:autoSpaceDE w:val="0"/>
        <w:autoSpaceDN w:val="0"/>
        <w:adjustRightInd w:val="0"/>
        <w:spacing w:after="0" w:line="240" w:lineRule="auto"/>
        <w:rPr>
          <w:rFonts w:ascii="Arial" w:hAnsi="Arial" w:cs="Arial"/>
          <w:color w:val="000000"/>
          <w:sz w:val="20"/>
          <w:szCs w:val="20"/>
          <w:lang w:val="fr-BE"/>
        </w:rPr>
      </w:pPr>
    </w:p>
    <w:p w:rsidR="004923D6" w:rsidRPr="00744CC2" w:rsidRDefault="004923D6" w:rsidP="004923D6">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 xml:space="preserve">Seulement lorsque l’accès d’urgence est nécessaire le </w:t>
      </w:r>
      <w:r w:rsidR="0089025E">
        <w:rPr>
          <w:rFonts w:ascii="Arial" w:hAnsi="Arial" w:cs="Arial"/>
          <w:color w:val="000000"/>
          <w:sz w:val="20"/>
          <w:szCs w:val="20"/>
          <w:lang w:val="fr-BE"/>
        </w:rPr>
        <w:t>garde</w:t>
      </w:r>
      <w:r w:rsidRPr="00744CC2">
        <w:rPr>
          <w:rFonts w:ascii="Arial" w:hAnsi="Arial" w:cs="Arial"/>
          <w:color w:val="000000"/>
          <w:sz w:val="20"/>
          <w:szCs w:val="20"/>
          <w:lang w:val="fr-BE"/>
        </w:rPr>
        <w:t xml:space="preserve"> peut effectuer le déclaration Limosa-1 par Electrabel. Si cet accès urgent est nécessaire en dehors des heures de service normales,</w:t>
      </w:r>
    </w:p>
    <w:p w:rsidR="004923D6" w:rsidRPr="00744CC2" w:rsidRDefault="004923D6" w:rsidP="004923D6">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il</w:t>
      </w:r>
      <w:r w:rsidR="0089025E">
        <w:rPr>
          <w:rFonts w:ascii="Arial" w:hAnsi="Arial" w:cs="Arial"/>
          <w:color w:val="000000"/>
          <w:sz w:val="20"/>
          <w:szCs w:val="20"/>
          <w:lang w:val="fr-BE"/>
        </w:rPr>
        <w:t xml:space="preserve"> convient également que le responsable </w:t>
      </w:r>
      <w:r w:rsidRPr="00744CC2">
        <w:rPr>
          <w:rFonts w:ascii="Arial" w:hAnsi="Arial" w:cs="Arial"/>
          <w:color w:val="000000"/>
          <w:sz w:val="20"/>
          <w:szCs w:val="20"/>
          <w:lang w:val="fr-BE"/>
        </w:rPr>
        <w:t>donne expressément son consentement en vue de l'accès sans déclaration Limosa préalable. Cette façon de procéder doit être évitée autant que possible.</w:t>
      </w:r>
    </w:p>
    <w:p w:rsidR="004923D6" w:rsidRPr="00744CC2" w:rsidRDefault="004923D6" w:rsidP="004923D6">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En effet, les entreprises sont tenues par la loi de se charger des déclarations préalables Limosa.</w:t>
      </w:r>
    </w:p>
    <w:p w:rsidR="00E778E8" w:rsidRPr="00744CC2" w:rsidRDefault="00E778E8" w:rsidP="004923D6">
      <w:pPr>
        <w:autoSpaceDE w:val="0"/>
        <w:autoSpaceDN w:val="0"/>
        <w:adjustRightInd w:val="0"/>
        <w:spacing w:after="0" w:line="240" w:lineRule="auto"/>
        <w:rPr>
          <w:rFonts w:ascii="Arial" w:hAnsi="Arial" w:cs="Arial"/>
          <w:color w:val="000000"/>
          <w:sz w:val="20"/>
          <w:szCs w:val="20"/>
          <w:lang w:val="fr-BE"/>
        </w:rPr>
      </w:pPr>
    </w:p>
    <w:p w:rsidR="007A425A" w:rsidRPr="00744CC2" w:rsidRDefault="007A425A" w:rsidP="007A425A">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Si la période de validité du formulaire de déclaration Limosa-1 a expiré, le badge d'accès perdra</w:t>
      </w:r>
    </w:p>
    <w:p w:rsidR="007A425A" w:rsidRPr="00744CC2" w:rsidRDefault="007A425A" w:rsidP="007A425A">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 xml:space="preserve">automatiquement sa validité. Il ne sera possible d'accéder de nouveau au </w:t>
      </w:r>
      <w:r w:rsidR="006E3DCB" w:rsidRPr="00744CC2">
        <w:rPr>
          <w:rFonts w:ascii="Arial" w:hAnsi="Arial" w:cs="Arial"/>
          <w:color w:val="000000"/>
          <w:sz w:val="20"/>
          <w:szCs w:val="20"/>
          <w:lang w:val="fr-BE"/>
        </w:rPr>
        <w:t>site</w:t>
      </w:r>
      <w:r w:rsidRPr="00744CC2">
        <w:rPr>
          <w:rFonts w:ascii="Arial" w:hAnsi="Arial" w:cs="Arial"/>
          <w:color w:val="000000"/>
          <w:sz w:val="20"/>
          <w:szCs w:val="20"/>
          <w:lang w:val="fr-BE"/>
        </w:rPr>
        <w:t xml:space="preserve"> que moyennant la présentation d'un nouveau formulaire de déclaration Limosa-1, assorti d'une nouvelle date de validité.</w:t>
      </w:r>
    </w:p>
    <w:p w:rsidR="007A425A" w:rsidRPr="00744CC2" w:rsidRDefault="007A425A" w:rsidP="007A425A">
      <w:pPr>
        <w:autoSpaceDE w:val="0"/>
        <w:autoSpaceDN w:val="0"/>
        <w:adjustRightInd w:val="0"/>
        <w:spacing w:after="0" w:line="240" w:lineRule="auto"/>
        <w:rPr>
          <w:rFonts w:ascii="Arial" w:hAnsi="Arial" w:cs="Arial"/>
          <w:color w:val="000000"/>
          <w:sz w:val="20"/>
          <w:szCs w:val="20"/>
          <w:lang w:val="fr-BE"/>
        </w:rPr>
      </w:pPr>
    </w:p>
    <w:p w:rsidR="007A425A" w:rsidRPr="00744CC2" w:rsidRDefault="007A425A" w:rsidP="007A425A">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00"/>
          <w:sz w:val="20"/>
          <w:szCs w:val="20"/>
          <w:lang w:val="fr-BE"/>
        </w:rPr>
        <w:t>Les entreprises p</w:t>
      </w:r>
      <w:r w:rsidR="0089025E">
        <w:rPr>
          <w:rFonts w:ascii="Arial" w:hAnsi="Arial" w:cs="Arial"/>
          <w:color w:val="000000"/>
          <w:sz w:val="20"/>
          <w:szCs w:val="20"/>
          <w:lang w:val="fr-BE"/>
        </w:rPr>
        <w:t xml:space="preserve">euvent trouver sur les </w:t>
      </w:r>
      <w:r w:rsidR="006E3DCB" w:rsidRPr="00744CC2">
        <w:rPr>
          <w:rFonts w:ascii="Arial" w:hAnsi="Arial" w:cs="Arial"/>
          <w:color w:val="000000"/>
          <w:sz w:val="20"/>
          <w:szCs w:val="20"/>
          <w:lang w:val="fr-BE"/>
        </w:rPr>
        <w:t>sites</w:t>
      </w:r>
      <w:r w:rsidR="0089025E">
        <w:rPr>
          <w:rFonts w:ascii="Arial" w:hAnsi="Arial" w:cs="Arial"/>
          <w:color w:val="000000"/>
          <w:sz w:val="20"/>
          <w:szCs w:val="20"/>
          <w:lang w:val="fr-BE"/>
        </w:rPr>
        <w:t xml:space="preserve"> Web</w:t>
      </w:r>
      <w:r w:rsidRPr="00744CC2">
        <w:rPr>
          <w:rFonts w:ascii="Arial" w:hAnsi="Arial" w:cs="Arial"/>
          <w:color w:val="000000"/>
          <w:sz w:val="20"/>
          <w:szCs w:val="20"/>
          <w:lang w:val="fr-BE"/>
        </w:rPr>
        <w:t xml:space="preserve"> suivants des informations concernant la législation Limosa. C'est également par ce biais qu'il convient de déclarer les travailleurs auprès des pouvoirs publics belges, comme le prévoit ladite législation.</w:t>
      </w: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FF"/>
          <w:sz w:val="20"/>
          <w:szCs w:val="20"/>
          <w:lang w:val="fr-BE"/>
        </w:rPr>
        <w:t xml:space="preserve">https://www.socialsecurity.be/foreign/nl/employer_limosa/home.html </w:t>
      </w:r>
      <w:r w:rsidRPr="00744CC2">
        <w:rPr>
          <w:rFonts w:ascii="Arial" w:hAnsi="Arial" w:cs="Arial"/>
          <w:color w:val="000000"/>
          <w:sz w:val="20"/>
          <w:szCs w:val="20"/>
          <w:lang w:val="fr-BE"/>
        </w:rPr>
        <w:t>= néerlandais</w:t>
      </w: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FF"/>
          <w:sz w:val="20"/>
          <w:szCs w:val="20"/>
          <w:lang w:val="fr-BE"/>
        </w:rPr>
        <w:t xml:space="preserve">https://www.socialsecurity.be/foreign/fr/employer_limosa/home.html </w:t>
      </w:r>
      <w:r w:rsidRPr="00744CC2">
        <w:rPr>
          <w:rFonts w:ascii="Arial" w:hAnsi="Arial" w:cs="Arial"/>
          <w:color w:val="000000"/>
          <w:sz w:val="20"/>
          <w:szCs w:val="20"/>
          <w:lang w:val="fr-BE"/>
        </w:rPr>
        <w:t>= français</w:t>
      </w:r>
    </w:p>
    <w:p w:rsidR="00625573" w:rsidRPr="00744CC2" w:rsidRDefault="00625573" w:rsidP="00625573">
      <w:pPr>
        <w:autoSpaceDE w:val="0"/>
        <w:autoSpaceDN w:val="0"/>
        <w:adjustRightInd w:val="0"/>
        <w:spacing w:after="0" w:line="240" w:lineRule="auto"/>
        <w:rPr>
          <w:rFonts w:ascii="Arial" w:hAnsi="Arial" w:cs="Arial"/>
          <w:color w:val="000000"/>
          <w:sz w:val="20"/>
          <w:szCs w:val="20"/>
          <w:lang w:val="fr-BE"/>
        </w:rPr>
      </w:pPr>
      <w:r w:rsidRPr="00744CC2">
        <w:rPr>
          <w:rFonts w:ascii="Arial" w:hAnsi="Arial" w:cs="Arial"/>
          <w:color w:val="0000FF"/>
          <w:sz w:val="20"/>
          <w:szCs w:val="20"/>
          <w:lang w:val="fr-BE"/>
        </w:rPr>
        <w:t xml:space="preserve">https://www.socialsecurity.be/foreign/en/employer_limosa/home.html </w:t>
      </w:r>
      <w:r w:rsidRPr="00744CC2">
        <w:rPr>
          <w:rFonts w:ascii="Arial" w:hAnsi="Arial" w:cs="Arial"/>
          <w:color w:val="000000"/>
          <w:sz w:val="20"/>
          <w:szCs w:val="20"/>
          <w:lang w:val="fr-BE"/>
        </w:rPr>
        <w:t>= anglais</w:t>
      </w:r>
    </w:p>
    <w:p w:rsidR="006E42FB" w:rsidRPr="00744CC2" w:rsidRDefault="00625573" w:rsidP="00625573">
      <w:pPr>
        <w:rPr>
          <w:rFonts w:ascii="Arial" w:hAnsi="Arial" w:cs="Arial"/>
          <w:color w:val="000000"/>
          <w:sz w:val="20"/>
          <w:szCs w:val="20"/>
        </w:rPr>
      </w:pPr>
      <w:r w:rsidRPr="00744CC2">
        <w:rPr>
          <w:rFonts w:ascii="Arial" w:hAnsi="Arial" w:cs="Arial"/>
          <w:color w:val="0000FF"/>
          <w:sz w:val="20"/>
          <w:szCs w:val="20"/>
        </w:rPr>
        <w:t xml:space="preserve">https://www.socialsecurity.be/foreign/de/employer_limosa/home.html </w:t>
      </w:r>
      <w:r w:rsidRPr="00744CC2">
        <w:rPr>
          <w:rFonts w:ascii="Arial" w:hAnsi="Arial" w:cs="Arial"/>
          <w:color w:val="000000"/>
          <w:sz w:val="20"/>
          <w:szCs w:val="20"/>
        </w:rPr>
        <w:t xml:space="preserve">= </w:t>
      </w:r>
      <w:r w:rsidR="0089025E" w:rsidRPr="00744CC2">
        <w:rPr>
          <w:rFonts w:ascii="Arial" w:hAnsi="Arial" w:cs="Arial"/>
          <w:color w:val="000000"/>
          <w:sz w:val="20"/>
          <w:szCs w:val="20"/>
        </w:rPr>
        <w:t>allemande</w:t>
      </w:r>
    </w:p>
    <w:p w:rsidR="00CB456F" w:rsidRPr="00744CC2" w:rsidRDefault="00CB456F" w:rsidP="00625573">
      <w:pPr>
        <w:rPr>
          <w:rFonts w:ascii="Arial" w:hAnsi="Arial" w:cs="Arial"/>
          <w:color w:val="000000"/>
          <w:sz w:val="20"/>
          <w:szCs w:val="20"/>
        </w:rPr>
      </w:pPr>
    </w:p>
    <w:p w:rsidR="00CB456F" w:rsidRPr="00744CC2" w:rsidRDefault="00CB456F" w:rsidP="00625573">
      <w:pPr>
        <w:rPr>
          <w:rFonts w:ascii="Arial" w:hAnsi="Arial" w:cs="Arial"/>
          <w:color w:val="000000"/>
          <w:sz w:val="20"/>
          <w:szCs w:val="20"/>
        </w:rPr>
      </w:pPr>
    </w:p>
    <w:sectPr w:rsidR="00CB456F" w:rsidRPr="00744CC2" w:rsidSect="005B3EA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EA" w:rsidRDefault="00A92DEA" w:rsidP="00A92DEA">
      <w:pPr>
        <w:spacing w:after="0" w:line="240" w:lineRule="auto"/>
      </w:pPr>
      <w:r>
        <w:separator/>
      </w:r>
    </w:p>
  </w:endnote>
  <w:endnote w:type="continuationSeparator" w:id="0">
    <w:p w:rsidR="00A92DEA" w:rsidRDefault="00A92DEA" w:rsidP="00A92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MT">
    <w:altName w:val="Arial Unicode MS"/>
    <w:panose1 w:val="00000000000000000000"/>
    <w:charset w:val="88"/>
    <w:family w:val="auto"/>
    <w:notTrueType/>
    <w:pitch w:val="default"/>
    <w:sig w:usb0="00000001"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EA" w:rsidRDefault="00A92DEA" w:rsidP="00A92DEA">
    <w:pPr>
      <w:pStyle w:val="Voettekst"/>
    </w:pPr>
    <w:r>
      <w:t>14/12/2012</w:t>
    </w:r>
  </w:p>
  <w:p w:rsidR="00A92DEA" w:rsidRDefault="00A92DE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EA" w:rsidRDefault="00A92DEA" w:rsidP="00A92DEA">
      <w:pPr>
        <w:spacing w:after="0" w:line="240" w:lineRule="auto"/>
      </w:pPr>
      <w:r>
        <w:separator/>
      </w:r>
    </w:p>
  </w:footnote>
  <w:footnote w:type="continuationSeparator" w:id="0">
    <w:p w:rsidR="00A92DEA" w:rsidRDefault="00A92DEA" w:rsidP="00A92D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EA" w:rsidRDefault="00A92DEA">
    <w:pPr>
      <w:pStyle w:val="Koptekst"/>
    </w:pPr>
    <w:r w:rsidRPr="00A92DEA">
      <w:rPr>
        <w:noProof/>
        <w:lang w:val="nl-NL" w:eastAsia="nl-NL"/>
      </w:rPr>
      <w:drawing>
        <wp:inline distT="0" distB="0" distL="0" distR="0">
          <wp:extent cx="1834688" cy="795169"/>
          <wp:effectExtent l="19050" t="0" r="0" b="0"/>
          <wp:docPr id="1" name="Picture 2" descr="Electrabel-GS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abel-GS_c.jpg"/>
                  <pic:cNvPicPr/>
                </pic:nvPicPr>
                <pic:blipFill>
                  <a:blip r:embed="rId1"/>
                  <a:stretch>
                    <a:fillRect/>
                  </a:stretch>
                </pic:blipFill>
                <pic:spPr>
                  <a:xfrm>
                    <a:off x="0" y="0"/>
                    <a:ext cx="1842435" cy="798527"/>
                  </a:xfrm>
                  <a:prstGeom prst="rect">
                    <a:avLst/>
                  </a:prstGeom>
                </pic:spPr>
              </pic:pic>
            </a:graphicData>
          </a:graphic>
        </wp:inline>
      </w:drawing>
    </w:r>
    <w:r w:rsidRPr="00A92DEA">
      <w:t xml:space="preserve"> </w:t>
    </w:r>
    <w:r>
      <w:tab/>
    </w:r>
    <w:r>
      <w:tab/>
      <w:t>Zone Noord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1B5C"/>
    <w:multiLevelType w:val="hybridMultilevel"/>
    <w:tmpl w:val="D37843AA"/>
    <w:lvl w:ilvl="0" w:tplc="94446E82">
      <w:numFmt w:val="bullet"/>
      <w:lvlText w:val=""/>
      <w:lvlJc w:val="left"/>
      <w:pPr>
        <w:ind w:left="720" w:hanging="360"/>
      </w:pPr>
      <w:rPr>
        <w:rFonts w:ascii="SymbolMT" w:eastAsia="SymbolMT" w:hAnsi="Arial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E7BF5"/>
    <w:multiLevelType w:val="hybridMultilevel"/>
    <w:tmpl w:val="3EF0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14D23"/>
    <w:multiLevelType w:val="hybridMultilevel"/>
    <w:tmpl w:val="F7AC43F4"/>
    <w:lvl w:ilvl="0" w:tplc="94446E82">
      <w:numFmt w:val="bullet"/>
      <w:lvlText w:val=""/>
      <w:lvlJc w:val="left"/>
      <w:pPr>
        <w:ind w:left="720" w:hanging="360"/>
      </w:pPr>
      <w:rPr>
        <w:rFonts w:ascii="SymbolMT" w:eastAsia="SymbolMT" w:hAnsi="Arial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25573"/>
    <w:rsid w:val="0001533E"/>
    <w:rsid w:val="000241F7"/>
    <w:rsid w:val="0004001B"/>
    <w:rsid w:val="00044D3E"/>
    <w:rsid w:val="00091362"/>
    <w:rsid w:val="000C4B79"/>
    <w:rsid w:val="000D2BD1"/>
    <w:rsid w:val="00100FB8"/>
    <w:rsid w:val="001346F6"/>
    <w:rsid w:val="0014236F"/>
    <w:rsid w:val="001936BD"/>
    <w:rsid w:val="001B2F4B"/>
    <w:rsid w:val="001D6500"/>
    <w:rsid w:val="001D6E8E"/>
    <w:rsid w:val="00225B17"/>
    <w:rsid w:val="00292BC4"/>
    <w:rsid w:val="0029664A"/>
    <w:rsid w:val="002B3C9B"/>
    <w:rsid w:val="00343E2A"/>
    <w:rsid w:val="00386D4A"/>
    <w:rsid w:val="003B64E9"/>
    <w:rsid w:val="003C6F96"/>
    <w:rsid w:val="004055BF"/>
    <w:rsid w:val="00405C14"/>
    <w:rsid w:val="00430BEF"/>
    <w:rsid w:val="00487D1F"/>
    <w:rsid w:val="004923D6"/>
    <w:rsid w:val="004D6B09"/>
    <w:rsid w:val="00504A33"/>
    <w:rsid w:val="0051674C"/>
    <w:rsid w:val="00590177"/>
    <w:rsid w:val="005B3EA3"/>
    <w:rsid w:val="006108D1"/>
    <w:rsid w:val="00614B73"/>
    <w:rsid w:val="00625573"/>
    <w:rsid w:val="006273D1"/>
    <w:rsid w:val="00636D5F"/>
    <w:rsid w:val="00664BC7"/>
    <w:rsid w:val="00683A9E"/>
    <w:rsid w:val="006B2E1B"/>
    <w:rsid w:val="006E3DCB"/>
    <w:rsid w:val="006E42FB"/>
    <w:rsid w:val="00725C41"/>
    <w:rsid w:val="00744CC2"/>
    <w:rsid w:val="007855F5"/>
    <w:rsid w:val="007A425A"/>
    <w:rsid w:val="007A7EA7"/>
    <w:rsid w:val="007F7766"/>
    <w:rsid w:val="00806545"/>
    <w:rsid w:val="00817034"/>
    <w:rsid w:val="0082709C"/>
    <w:rsid w:val="00842CAB"/>
    <w:rsid w:val="00846CA0"/>
    <w:rsid w:val="0088472F"/>
    <w:rsid w:val="0089025E"/>
    <w:rsid w:val="008D65C5"/>
    <w:rsid w:val="00904A2C"/>
    <w:rsid w:val="00911405"/>
    <w:rsid w:val="009229AE"/>
    <w:rsid w:val="00922BC7"/>
    <w:rsid w:val="0092320F"/>
    <w:rsid w:val="0093595F"/>
    <w:rsid w:val="009901FD"/>
    <w:rsid w:val="00A12D6F"/>
    <w:rsid w:val="00A52FBF"/>
    <w:rsid w:val="00A5519F"/>
    <w:rsid w:val="00A57583"/>
    <w:rsid w:val="00A82978"/>
    <w:rsid w:val="00A92DEA"/>
    <w:rsid w:val="00AC7672"/>
    <w:rsid w:val="00AE7AEF"/>
    <w:rsid w:val="00B013EC"/>
    <w:rsid w:val="00B02B94"/>
    <w:rsid w:val="00B16784"/>
    <w:rsid w:val="00B36AA5"/>
    <w:rsid w:val="00B66719"/>
    <w:rsid w:val="00B72357"/>
    <w:rsid w:val="00BE37B0"/>
    <w:rsid w:val="00BF6B6E"/>
    <w:rsid w:val="00C41971"/>
    <w:rsid w:val="00C46FAB"/>
    <w:rsid w:val="00C55334"/>
    <w:rsid w:val="00C7063C"/>
    <w:rsid w:val="00CB456F"/>
    <w:rsid w:val="00CC0C06"/>
    <w:rsid w:val="00D152DE"/>
    <w:rsid w:val="00D35B2F"/>
    <w:rsid w:val="00D7044B"/>
    <w:rsid w:val="00D75E76"/>
    <w:rsid w:val="00D80AF6"/>
    <w:rsid w:val="00DB22F0"/>
    <w:rsid w:val="00DF5E40"/>
    <w:rsid w:val="00E50BEE"/>
    <w:rsid w:val="00E778E8"/>
    <w:rsid w:val="00EF6691"/>
    <w:rsid w:val="00F53F41"/>
    <w:rsid w:val="00F5677D"/>
    <w:rsid w:val="00F608C7"/>
    <w:rsid w:val="00FB19C0"/>
    <w:rsid w:val="00FD1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3E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5573"/>
    <w:pPr>
      <w:ind w:left="720"/>
      <w:contextualSpacing/>
    </w:pPr>
  </w:style>
  <w:style w:type="character" w:customStyle="1" w:styleId="hps">
    <w:name w:val="hps"/>
    <w:basedOn w:val="Standaardalinea-lettertype"/>
    <w:rsid w:val="006E42FB"/>
  </w:style>
  <w:style w:type="character" w:styleId="Hyperlink">
    <w:name w:val="Hyperlink"/>
    <w:basedOn w:val="Standaardalinea-lettertype"/>
    <w:uiPriority w:val="99"/>
    <w:unhideWhenUsed/>
    <w:rsid w:val="00817034"/>
    <w:rPr>
      <w:color w:val="0000FF" w:themeColor="hyperlink"/>
      <w:u w:val="single"/>
    </w:rPr>
  </w:style>
  <w:style w:type="character" w:customStyle="1" w:styleId="shorttext">
    <w:name w:val="short_text"/>
    <w:basedOn w:val="Standaardalinea-lettertype"/>
    <w:rsid w:val="00744CC2"/>
  </w:style>
  <w:style w:type="paragraph" w:styleId="Koptekst">
    <w:name w:val="header"/>
    <w:basedOn w:val="Standaard"/>
    <w:link w:val="KoptekstChar"/>
    <w:uiPriority w:val="99"/>
    <w:semiHidden/>
    <w:unhideWhenUsed/>
    <w:rsid w:val="00A92DEA"/>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92DEA"/>
  </w:style>
  <w:style w:type="paragraph" w:styleId="Voettekst">
    <w:name w:val="footer"/>
    <w:basedOn w:val="Standaard"/>
    <w:link w:val="VoettekstChar"/>
    <w:uiPriority w:val="99"/>
    <w:semiHidden/>
    <w:unhideWhenUsed/>
    <w:rsid w:val="00A92DE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92DEA"/>
  </w:style>
  <w:style w:type="paragraph" w:styleId="Ballontekst">
    <w:name w:val="Balloon Text"/>
    <w:basedOn w:val="Standaard"/>
    <w:link w:val="BallontekstChar"/>
    <w:uiPriority w:val="99"/>
    <w:semiHidden/>
    <w:unhideWhenUsed/>
    <w:rsid w:val="00292B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492613">
      <w:bodyDiv w:val="1"/>
      <w:marLeft w:val="0"/>
      <w:marRight w:val="0"/>
      <w:marTop w:val="0"/>
      <w:marBottom w:val="0"/>
      <w:divBdr>
        <w:top w:val="none" w:sz="0" w:space="0" w:color="auto"/>
        <w:left w:val="none" w:sz="0" w:space="0" w:color="auto"/>
        <w:bottom w:val="none" w:sz="0" w:space="0" w:color="auto"/>
        <w:right w:val="none" w:sz="0" w:space="0" w:color="auto"/>
      </w:divBdr>
      <w:divsChild>
        <w:div w:id="645551775">
          <w:marLeft w:val="0"/>
          <w:marRight w:val="0"/>
          <w:marTop w:val="0"/>
          <w:marBottom w:val="0"/>
          <w:divBdr>
            <w:top w:val="none" w:sz="0" w:space="0" w:color="auto"/>
            <w:left w:val="none" w:sz="0" w:space="0" w:color="auto"/>
            <w:bottom w:val="none" w:sz="0" w:space="0" w:color="auto"/>
            <w:right w:val="none" w:sz="0" w:space="0" w:color="auto"/>
          </w:divBdr>
          <w:divsChild>
            <w:div w:id="320044692">
              <w:marLeft w:val="0"/>
              <w:marRight w:val="0"/>
              <w:marTop w:val="0"/>
              <w:marBottom w:val="0"/>
              <w:divBdr>
                <w:top w:val="none" w:sz="0" w:space="0" w:color="auto"/>
                <w:left w:val="none" w:sz="0" w:space="0" w:color="auto"/>
                <w:bottom w:val="none" w:sz="0" w:space="0" w:color="auto"/>
                <w:right w:val="none" w:sz="0" w:space="0" w:color="auto"/>
              </w:divBdr>
              <w:divsChild>
                <w:div w:id="819468360">
                  <w:marLeft w:val="0"/>
                  <w:marRight w:val="0"/>
                  <w:marTop w:val="0"/>
                  <w:marBottom w:val="0"/>
                  <w:divBdr>
                    <w:top w:val="none" w:sz="0" w:space="0" w:color="auto"/>
                    <w:left w:val="none" w:sz="0" w:space="0" w:color="auto"/>
                    <w:bottom w:val="none" w:sz="0" w:space="0" w:color="auto"/>
                    <w:right w:val="none" w:sz="0" w:space="0" w:color="auto"/>
                  </w:divBdr>
                  <w:divsChild>
                    <w:div w:id="139469954">
                      <w:marLeft w:val="0"/>
                      <w:marRight w:val="0"/>
                      <w:marTop w:val="0"/>
                      <w:marBottom w:val="0"/>
                      <w:divBdr>
                        <w:top w:val="none" w:sz="0" w:space="0" w:color="auto"/>
                        <w:left w:val="none" w:sz="0" w:space="0" w:color="auto"/>
                        <w:bottom w:val="none" w:sz="0" w:space="0" w:color="auto"/>
                        <w:right w:val="none" w:sz="0" w:space="0" w:color="auto"/>
                      </w:divBdr>
                      <w:divsChild>
                        <w:div w:id="342978077">
                          <w:marLeft w:val="0"/>
                          <w:marRight w:val="0"/>
                          <w:marTop w:val="0"/>
                          <w:marBottom w:val="0"/>
                          <w:divBdr>
                            <w:top w:val="none" w:sz="0" w:space="0" w:color="auto"/>
                            <w:left w:val="none" w:sz="0" w:space="0" w:color="auto"/>
                            <w:bottom w:val="none" w:sz="0" w:space="0" w:color="auto"/>
                            <w:right w:val="none" w:sz="0" w:space="0" w:color="auto"/>
                          </w:divBdr>
                          <w:divsChild>
                            <w:div w:id="1687757083">
                              <w:marLeft w:val="0"/>
                              <w:marRight w:val="0"/>
                              <w:marTop w:val="0"/>
                              <w:marBottom w:val="0"/>
                              <w:divBdr>
                                <w:top w:val="none" w:sz="0" w:space="0" w:color="auto"/>
                                <w:left w:val="none" w:sz="0" w:space="0" w:color="auto"/>
                                <w:bottom w:val="none" w:sz="0" w:space="0" w:color="auto"/>
                                <w:right w:val="none" w:sz="0" w:space="0" w:color="auto"/>
                              </w:divBdr>
                              <w:divsChild>
                                <w:div w:id="775516471">
                                  <w:marLeft w:val="0"/>
                                  <w:marRight w:val="0"/>
                                  <w:marTop w:val="0"/>
                                  <w:marBottom w:val="0"/>
                                  <w:divBdr>
                                    <w:top w:val="none" w:sz="0" w:space="0" w:color="auto"/>
                                    <w:left w:val="none" w:sz="0" w:space="0" w:color="auto"/>
                                    <w:bottom w:val="none" w:sz="0" w:space="0" w:color="auto"/>
                                    <w:right w:val="none" w:sz="0" w:space="0" w:color="auto"/>
                                  </w:divBdr>
                                  <w:divsChild>
                                    <w:div w:id="768893026">
                                      <w:marLeft w:val="0"/>
                                      <w:marRight w:val="0"/>
                                      <w:marTop w:val="0"/>
                                      <w:marBottom w:val="0"/>
                                      <w:divBdr>
                                        <w:top w:val="single" w:sz="6" w:space="0" w:color="F5F5F5"/>
                                        <w:left w:val="single" w:sz="6" w:space="0" w:color="F5F5F5"/>
                                        <w:bottom w:val="single" w:sz="6" w:space="0" w:color="F5F5F5"/>
                                        <w:right w:val="single" w:sz="6" w:space="0" w:color="F5F5F5"/>
                                      </w:divBdr>
                                      <w:divsChild>
                                        <w:div w:id="1164469526">
                                          <w:marLeft w:val="0"/>
                                          <w:marRight w:val="0"/>
                                          <w:marTop w:val="0"/>
                                          <w:marBottom w:val="0"/>
                                          <w:divBdr>
                                            <w:top w:val="none" w:sz="0" w:space="0" w:color="auto"/>
                                            <w:left w:val="none" w:sz="0" w:space="0" w:color="auto"/>
                                            <w:bottom w:val="none" w:sz="0" w:space="0" w:color="auto"/>
                                            <w:right w:val="none" w:sz="0" w:space="0" w:color="auto"/>
                                          </w:divBdr>
                                          <w:divsChild>
                                            <w:div w:id="12323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032802">
      <w:bodyDiv w:val="1"/>
      <w:marLeft w:val="0"/>
      <w:marRight w:val="0"/>
      <w:marTop w:val="0"/>
      <w:marBottom w:val="0"/>
      <w:divBdr>
        <w:top w:val="none" w:sz="0" w:space="0" w:color="auto"/>
        <w:left w:val="none" w:sz="0" w:space="0" w:color="auto"/>
        <w:bottom w:val="none" w:sz="0" w:space="0" w:color="auto"/>
        <w:right w:val="none" w:sz="0" w:space="0" w:color="auto"/>
      </w:divBdr>
      <w:divsChild>
        <w:div w:id="459500249">
          <w:marLeft w:val="0"/>
          <w:marRight w:val="0"/>
          <w:marTop w:val="0"/>
          <w:marBottom w:val="0"/>
          <w:divBdr>
            <w:top w:val="none" w:sz="0" w:space="0" w:color="auto"/>
            <w:left w:val="none" w:sz="0" w:space="0" w:color="auto"/>
            <w:bottom w:val="none" w:sz="0" w:space="0" w:color="auto"/>
            <w:right w:val="none" w:sz="0" w:space="0" w:color="auto"/>
          </w:divBdr>
          <w:divsChild>
            <w:div w:id="1937588973">
              <w:marLeft w:val="0"/>
              <w:marRight w:val="0"/>
              <w:marTop w:val="0"/>
              <w:marBottom w:val="0"/>
              <w:divBdr>
                <w:top w:val="none" w:sz="0" w:space="0" w:color="auto"/>
                <w:left w:val="none" w:sz="0" w:space="0" w:color="auto"/>
                <w:bottom w:val="none" w:sz="0" w:space="0" w:color="auto"/>
                <w:right w:val="none" w:sz="0" w:space="0" w:color="auto"/>
              </w:divBdr>
              <w:divsChild>
                <w:div w:id="2041515692">
                  <w:marLeft w:val="0"/>
                  <w:marRight w:val="0"/>
                  <w:marTop w:val="0"/>
                  <w:marBottom w:val="0"/>
                  <w:divBdr>
                    <w:top w:val="none" w:sz="0" w:space="0" w:color="auto"/>
                    <w:left w:val="none" w:sz="0" w:space="0" w:color="auto"/>
                    <w:bottom w:val="none" w:sz="0" w:space="0" w:color="auto"/>
                    <w:right w:val="none" w:sz="0" w:space="0" w:color="auto"/>
                  </w:divBdr>
                  <w:divsChild>
                    <w:div w:id="235869145">
                      <w:marLeft w:val="0"/>
                      <w:marRight w:val="0"/>
                      <w:marTop w:val="0"/>
                      <w:marBottom w:val="0"/>
                      <w:divBdr>
                        <w:top w:val="none" w:sz="0" w:space="0" w:color="auto"/>
                        <w:left w:val="none" w:sz="0" w:space="0" w:color="auto"/>
                        <w:bottom w:val="none" w:sz="0" w:space="0" w:color="auto"/>
                        <w:right w:val="none" w:sz="0" w:space="0" w:color="auto"/>
                      </w:divBdr>
                      <w:divsChild>
                        <w:div w:id="808595560">
                          <w:marLeft w:val="0"/>
                          <w:marRight w:val="0"/>
                          <w:marTop w:val="0"/>
                          <w:marBottom w:val="0"/>
                          <w:divBdr>
                            <w:top w:val="none" w:sz="0" w:space="0" w:color="auto"/>
                            <w:left w:val="none" w:sz="0" w:space="0" w:color="auto"/>
                            <w:bottom w:val="none" w:sz="0" w:space="0" w:color="auto"/>
                            <w:right w:val="none" w:sz="0" w:space="0" w:color="auto"/>
                          </w:divBdr>
                          <w:divsChild>
                            <w:div w:id="1987470858">
                              <w:marLeft w:val="0"/>
                              <w:marRight w:val="0"/>
                              <w:marTop w:val="0"/>
                              <w:marBottom w:val="0"/>
                              <w:divBdr>
                                <w:top w:val="none" w:sz="0" w:space="0" w:color="auto"/>
                                <w:left w:val="none" w:sz="0" w:space="0" w:color="auto"/>
                                <w:bottom w:val="none" w:sz="0" w:space="0" w:color="auto"/>
                                <w:right w:val="none" w:sz="0" w:space="0" w:color="auto"/>
                              </w:divBdr>
                              <w:divsChild>
                                <w:div w:id="684133186">
                                  <w:marLeft w:val="0"/>
                                  <w:marRight w:val="0"/>
                                  <w:marTop w:val="0"/>
                                  <w:marBottom w:val="0"/>
                                  <w:divBdr>
                                    <w:top w:val="none" w:sz="0" w:space="0" w:color="auto"/>
                                    <w:left w:val="none" w:sz="0" w:space="0" w:color="auto"/>
                                    <w:bottom w:val="none" w:sz="0" w:space="0" w:color="auto"/>
                                    <w:right w:val="none" w:sz="0" w:space="0" w:color="auto"/>
                                  </w:divBdr>
                                  <w:divsChild>
                                    <w:div w:id="154422682">
                                      <w:marLeft w:val="0"/>
                                      <w:marRight w:val="0"/>
                                      <w:marTop w:val="0"/>
                                      <w:marBottom w:val="0"/>
                                      <w:divBdr>
                                        <w:top w:val="single" w:sz="6" w:space="0" w:color="F5F5F5"/>
                                        <w:left w:val="single" w:sz="6" w:space="0" w:color="F5F5F5"/>
                                        <w:bottom w:val="single" w:sz="6" w:space="0" w:color="F5F5F5"/>
                                        <w:right w:val="single" w:sz="6" w:space="0" w:color="F5F5F5"/>
                                      </w:divBdr>
                                      <w:divsChild>
                                        <w:div w:id="1012804771">
                                          <w:marLeft w:val="0"/>
                                          <w:marRight w:val="0"/>
                                          <w:marTop w:val="0"/>
                                          <w:marBottom w:val="0"/>
                                          <w:divBdr>
                                            <w:top w:val="none" w:sz="0" w:space="0" w:color="auto"/>
                                            <w:left w:val="none" w:sz="0" w:space="0" w:color="auto"/>
                                            <w:bottom w:val="none" w:sz="0" w:space="0" w:color="auto"/>
                                            <w:right w:val="none" w:sz="0" w:space="0" w:color="auto"/>
                                          </w:divBdr>
                                          <w:divsChild>
                                            <w:div w:id="2138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557252">
      <w:bodyDiv w:val="1"/>
      <w:marLeft w:val="0"/>
      <w:marRight w:val="0"/>
      <w:marTop w:val="0"/>
      <w:marBottom w:val="0"/>
      <w:divBdr>
        <w:top w:val="none" w:sz="0" w:space="0" w:color="auto"/>
        <w:left w:val="none" w:sz="0" w:space="0" w:color="auto"/>
        <w:bottom w:val="none" w:sz="0" w:space="0" w:color="auto"/>
        <w:right w:val="none" w:sz="0" w:space="0" w:color="auto"/>
      </w:divBdr>
      <w:divsChild>
        <w:div w:id="217324594">
          <w:marLeft w:val="0"/>
          <w:marRight w:val="0"/>
          <w:marTop w:val="0"/>
          <w:marBottom w:val="0"/>
          <w:divBdr>
            <w:top w:val="none" w:sz="0" w:space="0" w:color="auto"/>
            <w:left w:val="none" w:sz="0" w:space="0" w:color="auto"/>
            <w:bottom w:val="none" w:sz="0" w:space="0" w:color="auto"/>
            <w:right w:val="none" w:sz="0" w:space="0" w:color="auto"/>
          </w:divBdr>
          <w:divsChild>
            <w:div w:id="808978750">
              <w:marLeft w:val="0"/>
              <w:marRight w:val="0"/>
              <w:marTop w:val="0"/>
              <w:marBottom w:val="0"/>
              <w:divBdr>
                <w:top w:val="none" w:sz="0" w:space="0" w:color="auto"/>
                <w:left w:val="none" w:sz="0" w:space="0" w:color="auto"/>
                <w:bottom w:val="none" w:sz="0" w:space="0" w:color="auto"/>
                <w:right w:val="none" w:sz="0" w:space="0" w:color="auto"/>
              </w:divBdr>
              <w:divsChild>
                <w:div w:id="1907061122">
                  <w:marLeft w:val="0"/>
                  <w:marRight w:val="0"/>
                  <w:marTop w:val="0"/>
                  <w:marBottom w:val="0"/>
                  <w:divBdr>
                    <w:top w:val="none" w:sz="0" w:space="0" w:color="auto"/>
                    <w:left w:val="none" w:sz="0" w:space="0" w:color="auto"/>
                    <w:bottom w:val="none" w:sz="0" w:space="0" w:color="auto"/>
                    <w:right w:val="none" w:sz="0" w:space="0" w:color="auto"/>
                  </w:divBdr>
                  <w:divsChild>
                    <w:div w:id="2104104861">
                      <w:marLeft w:val="0"/>
                      <w:marRight w:val="0"/>
                      <w:marTop w:val="0"/>
                      <w:marBottom w:val="0"/>
                      <w:divBdr>
                        <w:top w:val="none" w:sz="0" w:space="0" w:color="auto"/>
                        <w:left w:val="none" w:sz="0" w:space="0" w:color="auto"/>
                        <w:bottom w:val="none" w:sz="0" w:space="0" w:color="auto"/>
                        <w:right w:val="none" w:sz="0" w:space="0" w:color="auto"/>
                      </w:divBdr>
                      <w:divsChild>
                        <w:div w:id="179928249">
                          <w:marLeft w:val="0"/>
                          <w:marRight w:val="0"/>
                          <w:marTop w:val="0"/>
                          <w:marBottom w:val="0"/>
                          <w:divBdr>
                            <w:top w:val="none" w:sz="0" w:space="0" w:color="auto"/>
                            <w:left w:val="none" w:sz="0" w:space="0" w:color="auto"/>
                            <w:bottom w:val="none" w:sz="0" w:space="0" w:color="auto"/>
                            <w:right w:val="none" w:sz="0" w:space="0" w:color="auto"/>
                          </w:divBdr>
                          <w:divsChild>
                            <w:div w:id="939409062">
                              <w:marLeft w:val="0"/>
                              <w:marRight w:val="0"/>
                              <w:marTop w:val="0"/>
                              <w:marBottom w:val="0"/>
                              <w:divBdr>
                                <w:top w:val="none" w:sz="0" w:space="0" w:color="auto"/>
                                <w:left w:val="none" w:sz="0" w:space="0" w:color="auto"/>
                                <w:bottom w:val="none" w:sz="0" w:space="0" w:color="auto"/>
                                <w:right w:val="none" w:sz="0" w:space="0" w:color="auto"/>
                              </w:divBdr>
                              <w:divsChild>
                                <w:div w:id="48579587">
                                  <w:marLeft w:val="0"/>
                                  <w:marRight w:val="0"/>
                                  <w:marTop w:val="0"/>
                                  <w:marBottom w:val="0"/>
                                  <w:divBdr>
                                    <w:top w:val="none" w:sz="0" w:space="0" w:color="auto"/>
                                    <w:left w:val="none" w:sz="0" w:space="0" w:color="auto"/>
                                    <w:bottom w:val="none" w:sz="0" w:space="0" w:color="auto"/>
                                    <w:right w:val="none" w:sz="0" w:space="0" w:color="auto"/>
                                  </w:divBdr>
                                  <w:divsChild>
                                    <w:div w:id="1533301222">
                                      <w:marLeft w:val="0"/>
                                      <w:marRight w:val="0"/>
                                      <w:marTop w:val="0"/>
                                      <w:marBottom w:val="0"/>
                                      <w:divBdr>
                                        <w:top w:val="single" w:sz="6" w:space="0" w:color="F5F5F5"/>
                                        <w:left w:val="single" w:sz="6" w:space="0" w:color="F5F5F5"/>
                                        <w:bottom w:val="single" w:sz="6" w:space="0" w:color="F5F5F5"/>
                                        <w:right w:val="single" w:sz="6" w:space="0" w:color="F5F5F5"/>
                                      </w:divBdr>
                                      <w:divsChild>
                                        <w:div w:id="730465890">
                                          <w:marLeft w:val="0"/>
                                          <w:marRight w:val="0"/>
                                          <w:marTop w:val="0"/>
                                          <w:marBottom w:val="0"/>
                                          <w:divBdr>
                                            <w:top w:val="none" w:sz="0" w:space="0" w:color="auto"/>
                                            <w:left w:val="none" w:sz="0" w:space="0" w:color="auto"/>
                                            <w:bottom w:val="none" w:sz="0" w:space="0" w:color="auto"/>
                                            <w:right w:val="none" w:sz="0" w:space="0" w:color="auto"/>
                                          </w:divBdr>
                                          <w:divsChild>
                                            <w:div w:id="4984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iersrodenhuize@electrabel.com" TargetMode="External"/><Relationship Id="rId3" Type="http://schemas.openxmlformats.org/officeDocument/2006/relationships/settings" Target="settings.xml"/><Relationship Id="rId7" Type="http://schemas.openxmlformats.org/officeDocument/2006/relationships/hyperlink" Target="mailto:portiersnomdusite@electrab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IT-Services</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aij580</dc:creator>
  <cp:keywords/>
  <dc:description/>
  <cp:lastModifiedBy>EJB514</cp:lastModifiedBy>
  <cp:revision>2</cp:revision>
  <dcterms:created xsi:type="dcterms:W3CDTF">2013-01-17T13:05:00Z</dcterms:created>
  <dcterms:modified xsi:type="dcterms:W3CDTF">2013-01-17T13:05:00Z</dcterms:modified>
</cp:coreProperties>
</file>